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5F843" w14:textId="17D6638D" w:rsidR="00F44E05" w:rsidRPr="003F2D9F" w:rsidRDefault="006066BB" w:rsidP="00021FF8">
      <w:pPr>
        <w:spacing w:line="560" w:lineRule="exact"/>
        <w:rPr>
          <w:b/>
          <w:bCs/>
          <w:color w:val="000000" w:themeColor="text1"/>
          <w:sz w:val="28"/>
        </w:rPr>
        <w:sectPr w:rsidR="00F44E05" w:rsidRPr="003F2D9F" w:rsidSect="00035BC6">
          <w:headerReference w:type="even" r:id="rId8"/>
          <w:headerReference w:type="default" r:id="rId9"/>
          <w:footerReference w:type="even" r:id="rId10"/>
          <w:headerReference w:type="first" r:id="rId11"/>
          <w:pgSz w:w="11906" w:h="16838" w:code="9"/>
          <w:pgMar w:top="0" w:right="0" w:bottom="0" w:left="0" w:header="1304" w:footer="1021" w:gutter="0"/>
          <w:pgNumType w:fmt="upperRoman" w:start="1"/>
          <w:cols w:space="720"/>
          <w:titlePg/>
          <w:docGrid w:type="lines" w:linePitch="326"/>
        </w:sectPr>
      </w:pPr>
      <w:r w:rsidRPr="003F2D9F">
        <w:rPr>
          <w:rFonts w:ascii="小标宋" w:eastAsia="小标宋"/>
          <w:noProof/>
          <w:color w:val="000000" w:themeColor="text1"/>
          <w:sz w:val="52"/>
        </w:rPr>
        <mc:AlternateContent>
          <mc:Choice Requires="wps">
            <w:drawing>
              <wp:anchor distT="0" distB="0" distL="114300" distR="114300" simplePos="0" relativeHeight="251658240" behindDoc="0" locked="0" layoutInCell="1" allowOverlap="1" wp14:anchorId="46CCF177" wp14:editId="43121627">
                <wp:simplePos x="0" y="0"/>
                <wp:positionH relativeFrom="page">
                  <wp:posOffset>1122630</wp:posOffset>
                </wp:positionH>
                <wp:positionV relativeFrom="topMargin">
                  <wp:posOffset>3920149</wp:posOffset>
                </wp:positionV>
                <wp:extent cx="5429250" cy="1683945"/>
                <wp:effectExtent l="0" t="0" r="19050" b="1206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683945"/>
                        </a:xfrm>
                        <a:prstGeom prst="rect">
                          <a:avLst/>
                        </a:prstGeom>
                        <a:solidFill>
                          <a:srgbClr val="FFFFFF"/>
                        </a:solidFill>
                        <a:ln w="9525">
                          <a:solidFill>
                            <a:sysClr val="window" lastClr="FFFFFF"/>
                          </a:solidFill>
                          <a:miter lim="800000"/>
                          <a:headEnd/>
                          <a:tailEnd/>
                        </a:ln>
                      </wps:spPr>
                      <wps:txbx>
                        <w:txbxContent>
                          <w:p w14:paraId="13413CF7" w14:textId="77777777" w:rsidR="00D4061E" w:rsidRDefault="00D4061E" w:rsidP="007B28A6">
                            <w:pPr>
                              <w:adjustRightInd w:val="0"/>
                              <w:snapToGrid w:val="0"/>
                              <w:spacing w:after="240"/>
                              <w:jc w:val="center"/>
                              <w:rPr>
                                <w:rFonts w:ascii="黑体" w:eastAsia="黑体" w:hAnsi="宋体"/>
                                <w:sz w:val="52"/>
                                <w:szCs w:val="52"/>
                              </w:rPr>
                            </w:pPr>
                            <w:r w:rsidRPr="007B28A6">
                              <w:rPr>
                                <w:rFonts w:ascii="黑体" w:eastAsia="黑体" w:hAnsi="宋体" w:hint="eastAsia"/>
                                <w:sz w:val="52"/>
                                <w:szCs w:val="52"/>
                              </w:rPr>
                              <w:t>湖北省水泥行业碳计量技术规范</w:t>
                            </w:r>
                          </w:p>
                          <w:p w14:paraId="78366A15" w14:textId="77777777" w:rsidR="006066BB" w:rsidRDefault="00D4061E" w:rsidP="007B28A6">
                            <w:pPr>
                              <w:adjustRightInd w:val="0"/>
                              <w:snapToGrid w:val="0"/>
                              <w:spacing w:after="240"/>
                              <w:jc w:val="center"/>
                              <w:rPr>
                                <w:rFonts w:ascii="黑体" w:eastAsia="黑体" w:hAnsi="宋体"/>
                                <w:sz w:val="52"/>
                                <w:szCs w:val="52"/>
                              </w:rPr>
                            </w:pPr>
                            <w:r w:rsidRPr="008B4D13">
                              <w:rPr>
                                <w:rFonts w:ascii="黑体" w:eastAsia="黑体" w:hAnsi="宋体" w:hint="eastAsia"/>
                                <w:sz w:val="52"/>
                                <w:szCs w:val="52"/>
                              </w:rPr>
                              <w:t>不确定度评定</w:t>
                            </w:r>
                          </w:p>
                          <w:p w14:paraId="48CC847B" w14:textId="035F4067" w:rsidR="00D4061E" w:rsidRDefault="006066BB" w:rsidP="007B28A6">
                            <w:pPr>
                              <w:adjustRightInd w:val="0"/>
                              <w:snapToGrid w:val="0"/>
                              <w:spacing w:after="240"/>
                              <w:jc w:val="center"/>
                              <w:rPr>
                                <w:rFonts w:ascii="黑体" w:eastAsia="黑体" w:hAnsi="宋体"/>
                                <w:sz w:val="52"/>
                                <w:szCs w:val="52"/>
                              </w:rPr>
                            </w:pPr>
                            <w:r>
                              <w:rPr>
                                <w:rFonts w:ascii="黑体" w:eastAsia="黑体" w:hAnsi="宋体" w:hint="eastAsia"/>
                                <w:sz w:val="52"/>
                                <w:szCs w:val="52"/>
                              </w:rPr>
                              <w:t>（征求意见稿）</w:t>
                            </w:r>
                          </w:p>
                          <w:p w14:paraId="48D101FB" w14:textId="4CD22F31" w:rsidR="006066BB" w:rsidRPr="00D41F14" w:rsidRDefault="006066BB" w:rsidP="007B28A6">
                            <w:pPr>
                              <w:adjustRightInd w:val="0"/>
                              <w:snapToGrid w:val="0"/>
                              <w:spacing w:after="240"/>
                              <w:jc w:val="center"/>
                              <w:rPr>
                                <w:rFonts w:ascii="励字小标宋简" w:eastAsia="励字小标宋简" w:hAnsi="励字小标宋简"/>
                                <w:w w:val="120"/>
                                <w:sz w:val="48"/>
                              </w:rPr>
                            </w:pPr>
                            <w:r>
                              <w:rPr>
                                <w:rFonts w:ascii="黑体" w:eastAsia="黑体" w:hAnsi="宋体" w:hint="eastAsia"/>
                                <w:sz w:val="52"/>
                                <w:szCs w:val="52"/>
                              </w:rPr>
                              <w:t>（（））</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6CCF177" id="_x0000_t202" coordsize="21600,21600" o:spt="202" path="m,l,21600r21600,l21600,xe">
                <v:stroke joinstyle="miter"/>
                <v:path gradientshapeok="t" o:connecttype="rect"/>
              </v:shapetype>
              <v:shape id="文本框 2" o:spid="_x0000_s1026" type="#_x0000_t202" style="position:absolute;left:0;text-align:left;margin-left:88.4pt;margin-top:308.65pt;width:427.5pt;height:13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" strokecolor="window">
                <v:textbox inset="0,0,0,0">
                  <w:txbxContent>
                    <w:p w14:paraId="13413CF7" w14:textId="77777777" w:rsidR="00D4061E" w:rsidRDefault="00D4061E" w:rsidP="007B28A6">
                      <w:pPr>
                        <w:adjustRightInd w:val="0"/>
                        <w:snapToGrid w:val="0"/>
                        <w:spacing w:after="240"/>
                        <w:jc w:val="center"/>
                        <w:rPr>
                          <w:rFonts w:ascii="黑体" w:eastAsia="黑体" w:hAnsi="宋体"/>
                          <w:sz w:val="52"/>
                          <w:szCs w:val="52"/>
                        </w:rPr>
                      </w:pPr>
                      <w:r w:rsidRPr="007B28A6">
                        <w:rPr>
                          <w:rFonts w:ascii="黑体" w:eastAsia="黑体" w:hAnsi="宋体" w:hint="eastAsia"/>
                          <w:sz w:val="52"/>
                          <w:szCs w:val="52"/>
                        </w:rPr>
                        <w:t>湖北省水泥行业碳计量技术规范</w:t>
                      </w:r>
                    </w:p>
                    <w:p w14:paraId="78366A15" w14:textId="77777777" w:rsidR="006066BB" w:rsidRDefault="00D4061E" w:rsidP="007B28A6">
                      <w:pPr>
                        <w:adjustRightInd w:val="0"/>
                        <w:snapToGrid w:val="0"/>
                        <w:spacing w:after="240"/>
                        <w:jc w:val="center"/>
                        <w:rPr>
                          <w:rFonts w:ascii="黑体" w:eastAsia="黑体" w:hAnsi="宋体"/>
                          <w:sz w:val="52"/>
                          <w:szCs w:val="52"/>
                        </w:rPr>
                      </w:pPr>
                      <w:r w:rsidRPr="008B4D13">
                        <w:rPr>
                          <w:rFonts w:ascii="黑体" w:eastAsia="黑体" w:hAnsi="宋体" w:hint="eastAsia"/>
                          <w:sz w:val="52"/>
                          <w:szCs w:val="52"/>
                        </w:rPr>
                        <w:t>不确定度评定</w:t>
                      </w:r>
                    </w:p>
                    <w:p w14:paraId="48CC847B" w14:textId="035F4067" w:rsidR="00D4061E" w:rsidRDefault="006066BB" w:rsidP="007B28A6">
                      <w:pPr>
                        <w:adjustRightInd w:val="0"/>
                        <w:snapToGrid w:val="0"/>
                        <w:spacing w:after="240"/>
                        <w:jc w:val="center"/>
                        <w:rPr>
                          <w:rFonts w:ascii="黑体" w:eastAsia="黑体" w:hAnsi="宋体"/>
                          <w:sz w:val="52"/>
                          <w:szCs w:val="52"/>
                        </w:rPr>
                      </w:pPr>
                      <w:r>
                        <w:rPr>
                          <w:rFonts w:ascii="黑体" w:eastAsia="黑体" w:hAnsi="宋体" w:hint="eastAsia"/>
                          <w:sz w:val="52"/>
                          <w:szCs w:val="52"/>
                        </w:rPr>
                        <w:t>（征求意见稿）</w:t>
                      </w:r>
                    </w:p>
                    <w:p w14:paraId="48D101FB" w14:textId="4CD22F31" w:rsidR="006066BB" w:rsidRPr="00D41F14" w:rsidRDefault="006066BB" w:rsidP="007B28A6">
                      <w:pPr>
                        <w:adjustRightInd w:val="0"/>
                        <w:snapToGrid w:val="0"/>
                        <w:spacing w:after="240"/>
                        <w:jc w:val="center"/>
                        <w:rPr>
                          <w:rFonts w:ascii="励字小标宋简" w:eastAsia="励字小标宋简" w:hAnsi="励字小标宋简"/>
                          <w:w w:val="120"/>
                          <w:sz w:val="48"/>
                        </w:rPr>
                      </w:pPr>
                      <w:r>
                        <w:rPr>
                          <w:rFonts w:ascii="黑体" w:eastAsia="黑体" w:hAnsi="宋体" w:hint="eastAsia"/>
                          <w:sz w:val="52"/>
                          <w:szCs w:val="52"/>
                        </w:rPr>
                        <w:t>（（））</w:t>
                      </w:r>
                    </w:p>
                  </w:txbxContent>
                </v:textbox>
                <w10:wrap anchorx="page" anchory="margin"/>
              </v:shape>
            </w:pict>
          </mc:Fallback>
        </mc:AlternateContent>
      </w:r>
      <w:r w:rsidRPr="003F2D9F">
        <w:rPr>
          <w:rFonts w:ascii="小标宋" w:eastAsia="小标宋"/>
          <w:noProof/>
          <w:color w:val="000000" w:themeColor="text1"/>
          <w:sz w:val="52"/>
        </w:rPr>
        <mc:AlternateContent>
          <mc:Choice Requires="wps">
            <w:drawing>
              <wp:anchor distT="0" distB="0" distL="114300" distR="114300" simplePos="0" relativeHeight="251655168" behindDoc="0" locked="0" layoutInCell="1" allowOverlap="1" wp14:anchorId="0996A6C7" wp14:editId="7910E29D">
                <wp:simplePos x="0" y="0"/>
                <wp:positionH relativeFrom="page">
                  <wp:posOffset>1126528</wp:posOffset>
                </wp:positionH>
                <wp:positionV relativeFrom="topMargin">
                  <wp:posOffset>5516138</wp:posOffset>
                </wp:positionV>
                <wp:extent cx="5461635" cy="831850"/>
                <wp:effectExtent l="0" t="0" r="24765" b="2540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635" cy="831850"/>
                        </a:xfrm>
                        <a:prstGeom prst="rect">
                          <a:avLst/>
                        </a:prstGeom>
                        <a:solidFill>
                          <a:srgbClr val="FFFFFF"/>
                        </a:solidFill>
                        <a:ln w="9525">
                          <a:solidFill>
                            <a:sysClr val="window" lastClr="FFFFFF"/>
                          </a:solidFill>
                          <a:miter lim="800000"/>
                          <a:headEnd/>
                          <a:tailEnd/>
                        </a:ln>
                      </wps:spPr>
                      <wps:txbx>
                        <w:txbxContent>
                          <w:p w14:paraId="67D1A2E5" w14:textId="77777777" w:rsidR="00D4061E" w:rsidRPr="00D41F14" w:rsidRDefault="00D4061E" w:rsidP="00566B5D">
                            <w:pPr>
                              <w:adjustRightInd w:val="0"/>
                              <w:snapToGrid w:val="0"/>
                              <w:spacing w:after="240"/>
                              <w:jc w:val="center"/>
                              <w:rPr>
                                <w:rFonts w:ascii="励字小标宋简" w:eastAsia="励字小标宋简" w:hAnsi="励字小标宋简"/>
                                <w:w w:val="120"/>
                                <w:sz w:val="48"/>
                              </w:rPr>
                            </w:pPr>
                            <w:r w:rsidRPr="007B28A6">
                              <w:rPr>
                                <w:rFonts w:ascii="黑体" w:eastAsia="黑体" w:hAnsi="宋体"/>
                                <w:sz w:val="28"/>
                                <w:szCs w:val="28"/>
                              </w:rPr>
                              <w:t xml:space="preserve">Technical Specification for Carbon Measurement in the </w:t>
                            </w:r>
                            <w:r>
                              <w:rPr>
                                <w:rFonts w:ascii="黑体" w:eastAsia="黑体" w:hAnsi="宋体" w:hint="eastAsia"/>
                                <w:sz w:val="28"/>
                                <w:szCs w:val="28"/>
                              </w:rPr>
                              <w:t xml:space="preserve">Cement </w:t>
                            </w:r>
                            <w:r w:rsidRPr="007B28A6">
                              <w:rPr>
                                <w:rFonts w:ascii="黑体" w:eastAsia="黑体" w:hAnsi="宋体"/>
                                <w:sz w:val="28"/>
                                <w:szCs w:val="28"/>
                              </w:rPr>
                              <w:t xml:space="preserve">Industry of Hubei Province: </w:t>
                            </w:r>
                            <w:r>
                              <w:rPr>
                                <w:rFonts w:ascii="黑体" w:eastAsia="黑体" w:hAnsi="宋体" w:hint="eastAsia"/>
                                <w:sz w:val="28"/>
                                <w:szCs w:val="28"/>
                              </w:rPr>
                              <w:t>Uncertainty Assessment</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0996A6C7" id="文本框 7" o:spid="_x0000_s1027" type="#_x0000_t202" style="position:absolute;left:0;text-align:left;margin-left:88.7pt;margin-top:434.35pt;width:430.05pt;height:6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" strokecolor="window">
                <v:textbox inset="0,0,0,0">
                  <w:txbxContent>
                    <w:p w14:paraId="67D1A2E5" w14:textId="77777777" w:rsidR="00D4061E" w:rsidRPr="00D41F14" w:rsidRDefault="00D4061E" w:rsidP="00566B5D">
                      <w:pPr>
                        <w:adjustRightInd w:val="0"/>
                        <w:snapToGrid w:val="0"/>
                        <w:spacing w:after="240"/>
                        <w:jc w:val="center"/>
                        <w:rPr>
                          <w:rFonts w:ascii="励字小标宋简" w:eastAsia="励字小标宋简" w:hAnsi="励字小标宋简"/>
                          <w:w w:val="120"/>
                          <w:sz w:val="48"/>
                        </w:rPr>
                      </w:pPr>
                      <w:r w:rsidRPr="007B28A6">
                        <w:rPr>
                          <w:rFonts w:ascii="黑体" w:eastAsia="黑体" w:hAnsi="宋体"/>
                          <w:sz w:val="28"/>
                          <w:szCs w:val="28"/>
                        </w:rPr>
                        <w:t xml:space="preserve">Technical Specification for Carbon Measurement in the </w:t>
                      </w:r>
                      <w:r>
                        <w:rPr>
                          <w:rFonts w:ascii="黑体" w:eastAsia="黑体" w:hAnsi="宋体" w:hint="eastAsia"/>
                          <w:sz w:val="28"/>
                          <w:szCs w:val="28"/>
                        </w:rPr>
                        <w:t xml:space="preserve">Cement </w:t>
                      </w:r>
                      <w:r w:rsidRPr="007B28A6">
                        <w:rPr>
                          <w:rFonts w:ascii="黑体" w:eastAsia="黑体" w:hAnsi="宋体"/>
                          <w:sz w:val="28"/>
                          <w:szCs w:val="28"/>
                        </w:rPr>
                        <w:t xml:space="preserve">Industry of Hubei Province: </w:t>
                      </w:r>
                      <w:r>
                        <w:rPr>
                          <w:rFonts w:ascii="黑体" w:eastAsia="黑体" w:hAnsi="宋体" w:hint="eastAsia"/>
                          <w:sz w:val="28"/>
                          <w:szCs w:val="28"/>
                        </w:rPr>
                        <w:t>Uncertainty Assessment</w:t>
                      </w:r>
                    </w:p>
                  </w:txbxContent>
                </v:textbox>
                <w10:wrap anchorx="page" anchory="margin"/>
              </v:shape>
            </w:pict>
          </mc:Fallback>
        </mc:AlternateContent>
      </w:r>
      <w:r w:rsidR="00C11B09" w:rsidRPr="003F2D9F">
        <w:rPr>
          <w:b/>
          <w:bCs/>
          <w:noProof/>
          <w:color w:val="000000" w:themeColor="text1"/>
          <w:sz w:val="28"/>
        </w:rPr>
        <mc:AlternateContent>
          <mc:Choice Requires="wps">
            <w:drawing>
              <wp:anchor distT="0" distB="0" distL="114300" distR="114300" simplePos="0" relativeHeight="251662336" behindDoc="0" locked="0" layoutInCell="1" allowOverlap="1" wp14:anchorId="73EBE070" wp14:editId="5D7C3EEF">
                <wp:simplePos x="0" y="0"/>
                <wp:positionH relativeFrom="column">
                  <wp:posOffset>5390860</wp:posOffset>
                </wp:positionH>
                <wp:positionV relativeFrom="paragraph">
                  <wp:posOffset>7954138</wp:posOffset>
                </wp:positionV>
                <wp:extent cx="1781175" cy="361950"/>
                <wp:effectExtent l="0" t="0" r="5715" b="0"/>
                <wp:wrapNone/>
                <wp:docPr id="14" name="文本框 14"/>
                <wp:cNvGraphicFramePr/>
                <a:graphic xmlns:a="http://schemas.openxmlformats.org/drawingml/2006/main">
                  <a:graphicData uri="http://schemas.microsoft.com/office/word/2010/wordprocessingShape">
                    <wps:wsp>
                      <wps:cNvSpPr txBox="1"/>
                      <wps:spPr>
                        <a:xfrm>
                          <a:off x="0" y="0"/>
                          <a:ext cx="17811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89CE7" w14:textId="77777777" w:rsidR="00D4061E" w:rsidRDefault="00D4061E" w:rsidP="009F0328">
                            <w:pPr>
                              <w:adjustRightInd w:val="0"/>
                              <w:snapToGrid w:val="0"/>
                            </w:pPr>
                            <w:r>
                              <w:rPr>
                                <w:rFonts w:ascii="黑体" w:eastAsia="黑体" w:hAnsi="宋体"/>
                                <w:sz w:val="28"/>
                                <w:szCs w:val="28"/>
                              </w:rPr>
                              <w:t>2025</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sz w:val="28"/>
                                <w:szCs w:val="28"/>
                              </w:rPr>
                              <w:t>-</w:t>
                            </w:r>
                            <w:r>
                              <w:rPr>
                                <w:rFonts w:ascii="黑体" w:eastAsia="黑体" w:hAnsi="宋体"/>
                                <w:sz w:val="28"/>
                                <w:szCs w:val="28"/>
                              </w:rPr>
                              <w:t>**</w:t>
                            </w:r>
                            <w:r>
                              <w:rPr>
                                <w:rFonts w:ascii="黑体" w:eastAsia="黑体" w:hAnsi="宋体" w:hint="eastAsia"/>
                                <w:sz w:val="28"/>
                                <w:szCs w:val="28"/>
                              </w:rPr>
                              <w:t>实施</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EBE070" id="文本框 14" o:spid="_x0000_s1028" type="#_x0000_t202" style="position:absolute;left:0;text-align:left;margin-left:424.5pt;margin-top:626.3pt;width:140.25pt;height:28.5pt;z-index:25166233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" fillcolor="white [3201]" stroked="f" strokeweight=".5pt">
                <v:textbox style="mso-fit-shape-to-text:t" inset="0,0,0,0">
                  <w:txbxContent>
                    <w:p w14:paraId="76A89CE7" w14:textId="77777777" w:rsidR="00D4061E" w:rsidRDefault="00D4061E" w:rsidP="009F0328">
                      <w:pPr>
                        <w:adjustRightInd w:val="0"/>
                        <w:snapToGrid w:val="0"/>
                      </w:pPr>
                      <w:r>
                        <w:rPr>
                          <w:rFonts w:ascii="黑体" w:eastAsia="黑体" w:hAnsi="宋体"/>
                          <w:sz w:val="28"/>
                          <w:szCs w:val="28"/>
                        </w:rPr>
                        <w:t>2025</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sz w:val="28"/>
                          <w:szCs w:val="28"/>
                        </w:rPr>
                        <w:t>-</w:t>
                      </w:r>
                      <w:r>
                        <w:rPr>
                          <w:rFonts w:ascii="黑体" w:eastAsia="黑体" w:hAnsi="宋体"/>
                          <w:sz w:val="28"/>
                          <w:szCs w:val="28"/>
                        </w:rPr>
                        <w:t>**</w:t>
                      </w:r>
                      <w:r>
                        <w:rPr>
                          <w:rFonts w:ascii="黑体" w:eastAsia="黑体" w:hAnsi="宋体" w:hint="eastAsia"/>
                          <w:sz w:val="28"/>
                          <w:szCs w:val="28"/>
                        </w:rPr>
                        <w:t>实施</w:t>
                      </w:r>
                    </w:p>
                  </w:txbxContent>
                </v:textbox>
              </v:shape>
            </w:pict>
          </mc:Fallback>
        </mc:AlternateContent>
      </w:r>
      <w:r w:rsidR="00F83260" w:rsidRPr="003F2D9F">
        <w:rPr>
          <w:b/>
          <w:bCs/>
          <w:noProof/>
          <w:color w:val="000000" w:themeColor="text1"/>
          <w:sz w:val="28"/>
        </w:rPr>
        <mc:AlternateContent>
          <mc:Choice Requires="wps">
            <w:drawing>
              <wp:anchor distT="0" distB="0" distL="114300" distR="114300" simplePos="0" relativeHeight="251660288" behindDoc="0" locked="0" layoutInCell="1" allowOverlap="1" wp14:anchorId="66671940" wp14:editId="30625CE8">
                <wp:simplePos x="0" y="0"/>
                <wp:positionH relativeFrom="column">
                  <wp:posOffset>5796915</wp:posOffset>
                </wp:positionH>
                <wp:positionV relativeFrom="bottomMargin">
                  <wp:posOffset>-957853</wp:posOffset>
                </wp:positionV>
                <wp:extent cx="187325" cy="239395"/>
                <wp:effectExtent l="0" t="0" r="3175" b="8255"/>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239395"/>
                        </a:xfrm>
                        <a:prstGeom prst="rect">
                          <a:avLst/>
                        </a:prstGeom>
                        <a:solidFill>
                          <a:srgbClr val="FFFFFF"/>
                        </a:solidFill>
                        <a:ln w="9525">
                          <a:noFill/>
                          <a:miter lim="800000"/>
                          <a:headEnd/>
                          <a:tailEnd/>
                        </a:ln>
                      </wps:spPr>
                      <wps:txbx>
                        <w:txbxContent>
                          <w:p w14:paraId="23FDFBF9" w14:textId="77777777" w:rsidR="00D4061E" w:rsidRPr="008209FF" w:rsidRDefault="00D4061E" w:rsidP="00E91F40">
                            <w:pPr>
                              <w:adjustRightInd w:val="0"/>
                              <w:snapToGrid w:val="0"/>
                              <w:rPr>
                                <w:rFonts w:ascii="黑体" w:eastAsia="黑体" w:hAnsi="黑体"/>
                                <w:b/>
                                <w:sz w:val="28"/>
                                <w:szCs w:val="28"/>
                              </w:rPr>
                            </w:pPr>
                            <w:r w:rsidRPr="008209FF">
                              <w:rPr>
                                <w:rFonts w:ascii="黑体" w:eastAsia="黑体" w:hAnsi="黑体" w:hint="eastAsia"/>
                                <w:b/>
                                <w:sz w:val="28"/>
                                <w:szCs w:val="28"/>
                              </w:rPr>
                              <w:t>发 布</w:t>
                            </w:r>
                          </w:p>
                        </w:txbxContent>
                      </wps:txbx>
                      <wps:bodyPr rot="0" vert="horz" wrap="non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671940" id="_x0000_s1029" type="#_x0000_t202" style="position:absolute;left:0;text-align:left;margin-left:456.45pt;margin-top:-75.4pt;width:14.75pt;height:18.85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bottom-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" stroked="f">
                <v:textbox style="mso-fit-shape-to-text:t" inset="0,0,0,0">
                  <w:txbxContent>
                    <w:p w14:paraId="23FDFBF9" w14:textId="77777777" w:rsidR="00D4061E" w:rsidRPr="008209FF" w:rsidRDefault="00D4061E" w:rsidP="00E91F40">
                      <w:pPr>
                        <w:adjustRightInd w:val="0"/>
                        <w:snapToGrid w:val="0"/>
                        <w:rPr>
                          <w:rFonts w:ascii="黑体" w:eastAsia="黑体" w:hAnsi="黑体"/>
                          <w:b/>
                          <w:sz w:val="28"/>
                          <w:szCs w:val="28"/>
                        </w:rPr>
                      </w:pPr>
                      <w:r w:rsidRPr="008209FF">
                        <w:rPr>
                          <w:rFonts w:ascii="黑体" w:eastAsia="黑体" w:hAnsi="黑体" w:hint="eastAsia"/>
                          <w:b/>
                          <w:sz w:val="28"/>
                          <w:szCs w:val="28"/>
                        </w:rPr>
                        <w:t>发 布</w:t>
                      </w:r>
                    </w:p>
                  </w:txbxContent>
                </v:textbox>
                <w10:wrap anchory="margin"/>
              </v:shape>
            </w:pict>
          </mc:Fallback>
        </mc:AlternateContent>
      </w:r>
      <w:r w:rsidR="00CA2949" w:rsidRPr="003F2D9F">
        <w:rPr>
          <w:rFonts w:ascii="小标宋" w:eastAsia="小标宋" w:hint="eastAsia"/>
          <w:noProof/>
          <w:color w:val="000000" w:themeColor="text1"/>
          <w:sz w:val="52"/>
        </w:rPr>
        <mc:AlternateContent>
          <mc:Choice Requires="wps">
            <w:drawing>
              <wp:anchor distT="0" distB="0" distL="114300" distR="114300" simplePos="0" relativeHeight="251659264" behindDoc="0" locked="0" layoutInCell="1" allowOverlap="1" wp14:anchorId="25B16DB4" wp14:editId="5F7E07B2">
                <wp:simplePos x="0" y="0"/>
                <wp:positionH relativeFrom="rightMargin">
                  <wp:posOffset>-6778108</wp:posOffset>
                </wp:positionH>
                <wp:positionV relativeFrom="paragraph">
                  <wp:posOffset>1758802</wp:posOffset>
                </wp:positionV>
                <wp:extent cx="5940000" cy="0"/>
                <wp:effectExtent l="0" t="0" r="2286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anchor>
            </w:drawing>
          </mc:Choice>
          <mc:Fallback>
            <w:pict>
              <v:line w14:anchorId="78FB15F6" id="Line 2" o:spid="_x0000_s1026" style="position:absolute;left:0;text-align:left;z-index:25165926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 from="-533.7pt,138.5pt" to="-6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" strokeweight="1pt">
                <w10:wrap anchorx="margin"/>
              </v:line>
            </w:pict>
          </mc:Fallback>
        </mc:AlternateContent>
      </w:r>
      <w:r w:rsidR="009F0328" w:rsidRPr="003F2D9F">
        <w:rPr>
          <w:b/>
          <w:bCs/>
          <w:noProof/>
          <w:color w:val="000000" w:themeColor="text1"/>
          <w:sz w:val="28"/>
        </w:rPr>
        <mc:AlternateContent>
          <mc:Choice Requires="wps">
            <w:drawing>
              <wp:anchor distT="0" distB="0" distL="114300" distR="114300" simplePos="0" relativeHeight="251680255" behindDoc="0" locked="0" layoutInCell="1" allowOverlap="1" wp14:anchorId="3610FB34" wp14:editId="4481D84D">
                <wp:simplePos x="0" y="0"/>
                <wp:positionH relativeFrom="column">
                  <wp:posOffset>1228090</wp:posOffset>
                </wp:positionH>
                <wp:positionV relativeFrom="bottomMargin">
                  <wp:posOffset>-1764030</wp:posOffset>
                </wp:positionV>
                <wp:extent cx="1781175" cy="3619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7811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DBAA1" w14:textId="77777777" w:rsidR="00D4061E" w:rsidRDefault="00D4061E" w:rsidP="009F0328">
                            <w:pPr>
                              <w:adjustRightInd w:val="0"/>
                              <w:snapToGrid w:val="0"/>
                            </w:pPr>
                            <w:r>
                              <w:rPr>
                                <w:rFonts w:ascii="黑体" w:eastAsia="黑体" w:hAnsi="宋体"/>
                                <w:sz w:val="28"/>
                                <w:szCs w:val="28"/>
                              </w:rPr>
                              <w:t>2025</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hint="eastAsia"/>
                                <w:sz w:val="28"/>
                                <w:szCs w:val="28"/>
                              </w:rPr>
                              <w:t>发布</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610FB34" id="文本框 13" o:spid="_x0000_s1030" type="#_x0000_t202" style="position:absolute;left:0;text-align:left;margin-left:96.7pt;margin-top:-138.9pt;width:140.25pt;height:28.5pt;z-index:251680255;visibility:visible;mso-wrap-style:none;mso-width-percent:0;mso-wrap-distance-left:9pt;mso-wrap-distance-top:0;mso-wrap-distance-right:9pt;mso-wrap-distance-bottom:0;mso-position-horizontal:absolute;mso-position-horizontal-relative:text;mso-position-vertical:absolute;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" fillcolor="white [3201]" stroked="f" strokeweight=".5pt">
                <v:textbox style="mso-fit-shape-to-text:t" inset="0,0,0,0">
                  <w:txbxContent>
                    <w:p w14:paraId="3B7DBAA1" w14:textId="77777777" w:rsidR="00D4061E" w:rsidRDefault="00D4061E" w:rsidP="009F0328">
                      <w:pPr>
                        <w:adjustRightInd w:val="0"/>
                        <w:snapToGrid w:val="0"/>
                      </w:pPr>
                      <w:r>
                        <w:rPr>
                          <w:rFonts w:ascii="黑体" w:eastAsia="黑体" w:hAnsi="宋体"/>
                          <w:sz w:val="28"/>
                          <w:szCs w:val="28"/>
                        </w:rPr>
                        <w:t>2025</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hint="eastAsia"/>
                          <w:sz w:val="28"/>
                          <w:szCs w:val="28"/>
                        </w:rPr>
                        <w:t>发布</w:t>
                      </w:r>
                    </w:p>
                  </w:txbxContent>
                </v:textbox>
                <w10:wrap anchory="margin"/>
              </v:shape>
            </w:pict>
          </mc:Fallback>
        </mc:AlternateContent>
      </w:r>
      <w:r w:rsidR="00E91F40" w:rsidRPr="003F2D9F">
        <w:rPr>
          <w:b/>
          <w:bCs/>
          <w:noProof/>
          <w:color w:val="000000" w:themeColor="text1"/>
          <w:sz w:val="28"/>
        </w:rPr>
        <mc:AlternateContent>
          <mc:Choice Requires="wps">
            <w:drawing>
              <wp:anchor distT="0" distB="0" distL="114300" distR="114300" simplePos="0" relativeHeight="251679231" behindDoc="0" locked="0" layoutInCell="1" allowOverlap="1" wp14:anchorId="4453D6B7" wp14:editId="5F611507">
                <wp:simplePos x="0" y="0"/>
                <wp:positionH relativeFrom="leftMargin">
                  <wp:posOffset>6084570</wp:posOffset>
                </wp:positionH>
                <wp:positionV relativeFrom="paragraph">
                  <wp:posOffset>9629775</wp:posOffset>
                </wp:positionV>
                <wp:extent cx="187325" cy="239395"/>
                <wp:effectExtent l="0" t="0" r="3175" b="8255"/>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239395"/>
                        </a:xfrm>
                        <a:prstGeom prst="rect">
                          <a:avLst/>
                        </a:prstGeom>
                        <a:solidFill>
                          <a:srgbClr val="FFFFFF"/>
                        </a:solidFill>
                        <a:ln w="9525">
                          <a:noFill/>
                          <a:miter lim="800000"/>
                          <a:headEnd/>
                          <a:tailEnd/>
                        </a:ln>
                      </wps:spPr>
                      <wps:txbx>
                        <w:txbxContent>
                          <w:p w14:paraId="41E40D3E" w14:textId="77777777" w:rsidR="00D4061E" w:rsidRPr="00E91F40" w:rsidRDefault="00D4061E" w:rsidP="00E91F40">
                            <w:pPr>
                              <w:adjustRightInd w:val="0"/>
                              <w:snapToGrid w:val="0"/>
                              <w:rPr>
                                <w:rFonts w:ascii="黑体" w:eastAsia="黑体" w:hAnsi="黑体"/>
                                <w:sz w:val="28"/>
                                <w:szCs w:val="28"/>
                              </w:rPr>
                            </w:pPr>
                          </w:p>
                        </w:txbxContent>
                      </wps:txbx>
                      <wps:bodyPr rot="0" vert="horz" wrap="non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53D6B7" id="_x0000_s1031" type="#_x0000_t202" style="position:absolute;left:0;text-align:left;margin-left:479.1pt;margin-top:758.25pt;width:14.75pt;height:18.85pt;z-index:251679231;visibility:visible;mso-wrap-style:none;mso-width-percent:400;mso-height-percent:200;mso-wrap-distance-left:9pt;mso-wrap-distance-top:0;mso-wrap-distance-right:9pt;mso-wrap-distance-bottom:0;mso-position-horizontal:absolute;mso-position-horizontal-relative:left-margin-area;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" stroked="f">
                <v:textbox style="mso-fit-shape-to-text:t" inset="0,0,0,0">
                  <w:txbxContent>
                    <w:p w14:paraId="41E40D3E" w14:textId="77777777" w:rsidR="00D4061E" w:rsidRPr="00E91F40" w:rsidRDefault="00D4061E" w:rsidP="00E91F40">
                      <w:pPr>
                        <w:adjustRightInd w:val="0"/>
                        <w:snapToGrid w:val="0"/>
                        <w:rPr>
                          <w:rFonts w:ascii="黑体" w:eastAsia="黑体" w:hAnsi="黑体"/>
                          <w:sz w:val="28"/>
                          <w:szCs w:val="28"/>
                        </w:rPr>
                      </w:pPr>
                    </w:p>
                  </w:txbxContent>
                </v:textbox>
                <w10:wrap anchorx="margin"/>
              </v:shape>
            </w:pict>
          </mc:Fallback>
        </mc:AlternateContent>
      </w:r>
      <w:r w:rsidR="00E91F40" w:rsidRPr="003F2D9F">
        <w:rPr>
          <w:b/>
          <w:bCs/>
          <w:noProof/>
          <w:color w:val="000000" w:themeColor="text1"/>
          <w:sz w:val="28"/>
        </w:rPr>
        <mc:AlternateContent>
          <mc:Choice Requires="wps">
            <w:drawing>
              <wp:anchor distT="0" distB="0" distL="114300" distR="114300" simplePos="0" relativeHeight="251675135" behindDoc="0" locked="0" layoutInCell="1" allowOverlap="1" wp14:anchorId="2A70929F" wp14:editId="3BB5B8E0">
                <wp:simplePos x="0" y="0"/>
                <wp:positionH relativeFrom="column">
                  <wp:posOffset>1228725</wp:posOffset>
                </wp:positionH>
                <wp:positionV relativeFrom="bottomMargin">
                  <wp:posOffset>-1188085</wp:posOffset>
                </wp:positionV>
                <wp:extent cx="5953125" cy="1403985"/>
                <wp:effectExtent l="0" t="0" r="25400" b="1524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3985"/>
                        </a:xfrm>
                        <a:prstGeom prst="rect">
                          <a:avLst/>
                        </a:prstGeom>
                        <a:solidFill>
                          <a:srgbClr val="FFFFFF"/>
                        </a:solidFill>
                        <a:ln w="9525">
                          <a:solidFill>
                            <a:schemeClr val="bg1"/>
                          </a:solidFill>
                          <a:miter lim="800000"/>
                          <a:headEnd/>
                          <a:tailEnd/>
                        </a:ln>
                      </wps:spPr>
                      <wps:txbx>
                        <w:txbxContent>
                          <w:p w14:paraId="0550AB0D" w14:textId="77777777" w:rsidR="00D4061E" w:rsidRPr="00E91F40" w:rsidRDefault="00D4061E" w:rsidP="00E91F40">
                            <w:pPr>
                              <w:adjustRightInd w:val="0"/>
                              <w:rPr>
                                <w:rFonts w:ascii="励字小标宋简" w:eastAsia="励字小标宋简" w:hAnsi="励字小标宋简"/>
                                <w:spacing w:val="-20"/>
                                <w:w w:val="120"/>
                                <w:sz w:val="44"/>
                                <w:szCs w:val="44"/>
                              </w:rPr>
                            </w:pPr>
                            <w:r w:rsidRPr="00E91F40">
                              <w:rPr>
                                <w:rFonts w:ascii="励字小标宋简" w:eastAsia="励字小标宋简" w:hAnsi="励字小标宋简" w:hint="eastAsia"/>
                                <w:spacing w:val="-20"/>
                                <w:w w:val="120"/>
                                <w:sz w:val="44"/>
                                <w:szCs w:val="44"/>
                              </w:rPr>
                              <w:t>湖</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北</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省</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市</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场</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监</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督</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管</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理</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局</w:t>
                            </w:r>
                          </w:p>
                        </w:txbxContent>
                      </wps:txbx>
                      <wps:bodyPr rot="0" vert="horz" wrap="non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70929F" id="_x0000_s1032" type="#_x0000_t202" style="position:absolute;left:0;text-align:left;margin-left:96.75pt;margin-top:-93.55pt;width:468.75pt;height:110.55pt;z-index:251675135;visibility:visible;mso-wrap-style:none;mso-width-percent:0;mso-height-percent:200;mso-wrap-distance-left:9pt;mso-wrap-distance-top:0;mso-wrap-distance-right:9pt;mso-wrap-distance-bottom:0;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" strokecolor="white [3212]">
                <v:textbox style="mso-fit-shape-to-text:t" inset="0,0,0,0">
                  <w:txbxContent>
                    <w:p w14:paraId="0550AB0D" w14:textId="77777777" w:rsidR="00D4061E" w:rsidRPr="00E91F40" w:rsidRDefault="00D4061E" w:rsidP="00E91F40">
                      <w:pPr>
                        <w:adjustRightInd w:val="0"/>
                        <w:rPr>
                          <w:rFonts w:ascii="励字小标宋简" w:eastAsia="励字小标宋简" w:hAnsi="励字小标宋简"/>
                          <w:spacing w:val="-20"/>
                          <w:w w:val="120"/>
                          <w:sz w:val="44"/>
                          <w:szCs w:val="44"/>
                        </w:rPr>
                      </w:pPr>
                      <w:r w:rsidRPr="00E91F40">
                        <w:rPr>
                          <w:rFonts w:ascii="励字小标宋简" w:eastAsia="励字小标宋简" w:hAnsi="励字小标宋简" w:hint="eastAsia"/>
                          <w:spacing w:val="-20"/>
                          <w:w w:val="120"/>
                          <w:sz w:val="44"/>
                          <w:szCs w:val="44"/>
                        </w:rPr>
                        <w:t>湖</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北</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省</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市</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场</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监</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督</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管</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理</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局</w:t>
                      </w:r>
                    </w:p>
                  </w:txbxContent>
                </v:textbox>
                <w10:wrap anchory="margin"/>
              </v:shape>
            </w:pict>
          </mc:Fallback>
        </mc:AlternateContent>
      </w:r>
      <w:r w:rsidR="00B94EEA" w:rsidRPr="003F2D9F">
        <w:rPr>
          <w:rFonts w:ascii="小标宋" w:eastAsia="小标宋"/>
          <w:noProof/>
          <w:color w:val="000000" w:themeColor="text1"/>
          <w:sz w:val="52"/>
        </w:rPr>
        <mc:AlternateContent>
          <mc:Choice Requires="wps">
            <w:drawing>
              <wp:anchor distT="0" distB="0" distL="114300" distR="114300" simplePos="0" relativeHeight="251661824" behindDoc="0" locked="0" layoutInCell="1" allowOverlap="1" wp14:anchorId="45823E6B" wp14:editId="30A16EEE">
                <wp:simplePos x="0" y="0"/>
                <wp:positionH relativeFrom="rightMargin">
                  <wp:posOffset>-6664960</wp:posOffset>
                </wp:positionH>
                <wp:positionV relativeFrom="topMargin">
                  <wp:posOffset>1400810</wp:posOffset>
                </wp:positionV>
                <wp:extent cx="5940000" cy="410400"/>
                <wp:effectExtent l="0" t="0" r="22860" b="2794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410400"/>
                        </a:xfrm>
                        <a:prstGeom prst="rect">
                          <a:avLst/>
                        </a:prstGeom>
                        <a:solidFill>
                          <a:srgbClr val="FFFFFF"/>
                        </a:solidFill>
                        <a:ln w="9525">
                          <a:solidFill>
                            <a:sysClr val="window" lastClr="FFFFFF"/>
                          </a:solidFill>
                          <a:miter lim="800000"/>
                          <a:headEnd/>
                          <a:tailEnd/>
                        </a:ln>
                      </wps:spPr>
                      <wps:txbx>
                        <w:txbxContent>
                          <w:p w14:paraId="6BF64351" w14:textId="77777777" w:rsidR="00D4061E" w:rsidRPr="00FB4A6A" w:rsidRDefault="00D4061E" w:rsidP="001031AE">
                            <w:pPr>
                              <w:adjustRightInd w:val="0"/>
                              <w:snapToGrid w:val="0"/>
                              <w:spacing w:after="240"/>
                              <w:jc w:val="distribute"/>
                              <w:rPr>
                                <w:rFonts w:ascii="励字小标宋简" w:eastAsia="励字小标宋简" w:hAnsi="励字小标宋简"/>
                                <w:w w:val="120"/>
                                <w:sz w:val="48"/>
                              </w:rPr>
                            </w:pPr>
                            <w:r w:rsidRPr="00FB4A6A">
                              <w:rPr>
                                <w:rFonts w:ascii="励字小标宋简" w:eastAsia="励字小标宋简" w:hAnsi="励字小标宋简" w:hint="eastAsia"/>
                                <w:w w:val="120"/>
                                <w:sz w:val="48"/>
                              </w:rPr>
                              <w:t>湖北省地方计量技术规范</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5823E6B" id="_x0000_s1033" type="#_x0000_t202" style="position:absolute;left:0;text-align:left;margin-left:-524.8pt;margin-top:110.3pt;width:467.7pt;height:32.3pt;z-index:251661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" strokecolor="window">
                <v:textbox inset="0,0,0,0">
                  <w:txbxContent>
                    <w:p w14:paraId="6BF64351" w14:textId="77777777" w:rsidR="00D4061E" w:rsidRPr="00FB4A6A" w:rsidRDefault="00D4061E" w:rsidP="001031AE">
                      <w:pPr>
                        <w:adjustRightInd w:val="0"/>
                        <w:snapToGrid w:val="0"/>
                        <w:spacing w:after="240"/>
                        <w:jc w:val="distribute"/>
                        <w:rPr>
                          <w:rFonts w:ascii="励字小标宋简" w:eastAsia="励字小标宋简" w:hAnsi="励字小标宋简"/>
                          <w:w w:val="120"/>
                          <w:sz w:val="48"/>
                        </w:rPr>
                      </w:pPr>
                      <w:r w:rsidRPr="00FB4A6A">
                        <w:rPr>
                          <w:rFonts w:ascii="励字小标宋简" w:eastAsia="励字小标宋简" w:hAnsi="励字小标宋简" w:hint="eastAsia"/>
                          <w:w w:val="120"/>
                          <w:sz w:val="48"/>
                        </w:rPr>
                        <w:t>湖北省地方计量技术规范</w:t>
                      </w:r>
                    </w:p>
                  </w:txbxContent>
                </v:textbox>
                <w10:wrap anchorx="margin" anchory="margin"/>
              </v:shape>
            </w:pict>
          </mc:Fallback>
        </mc:AlternateContent>
      </w:r>
      <w:r w:rsidR="00863FDF" w:rsidRPr="003F2D9F">
        <w:rPr>
          <w:rFonts w:ascii="小标宋" w:eastAsia="小标宋" w:hint="eastAsia"/>
          <w:noProof/>
          <w:color w:val="000000" w:themeColor="text1"/>
          <w:sz w:val="52"/>
        </w:rPr>
        <mc:AlternateContent>
          <mc:Choice Requires="wps">
            <w:drawing>
              <wp:anchor distT="0" distB="0" distL="114300" distR="114300" simplePos="0" relativeHeight="251670016" behindDoc="0" locked="0" layoutInCell="1" allowOverlap="1" wp14:anchorId="3C29750E" wp14:editId="1D7C76B3">
                <wp:simplePos x="0" y="0"/>
                <wp:positionH relativeFrom="rightMargin">
                  <wp:posOffset>-6661150</wp:posOffset>
                </wp:positionH>
                <wp:positionV relativeFrom="bottomMargin">
                  <wp:posOffset>-1440180</wp:posOffset>
                </wp:positionV>
                <wp:extent cx="5940000" cy="0"/>
                <wp:effectExtent l="0" t="0" r="22860" b="1905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anchor>
            </w:drawing>
          </mc:Choice>
          <mc:Fallback>
            <w:pict>
              <v:line w14:anchorId="4A2FB9E0" id="Line 2" o:spid="_x0000_s1026" style="position:absolute;left:0;text-align:left;z-index:251670016;visibility:visible;mso-wrap-style:square;mso-width-percent:0;mso-wrap-distance-left:9pt;mso-wrap-distance-top:0;mso-wrap-distance-right:9pt;mso-wrap-distance-bottom:0;mso-position-horizontal:absolute;mso-position-horizontal-relative:right-margin-area;mso-position-vertical:absolute;mso-position-vertical-relative:bottom-margin-area;mso-width-percent:0;mso-width-relative:margin" from="-524.5pt,-113.4pt" to="-56.8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" strokeweight="1pt">
                <w10:wrap anchorx="margin" anchory="margin"/>
              </v:line>
            </w:pict>
          </mc:Fallback>
        </mc:AlternateContent>
      </w:r>
      <w:r w:rsidR="00D06BEE" w:rsidRPr="003F2D9F">
        <w:rPr>
          <w:rFonts w:ascii="小标宋" w:eastAsia="小标宋" w:hint="eastAsia"/>
          <w:b/>
          <w:noProof/>
          <w:color w:val="000000" w:themeColor="text1"/>
          <w:sz w:val="130"/>
        </w:rPr>
        <w:drawing>
          <wp:anchor distT="0" distB="0" distL="114300" distR="114300" simplePos="0" relativeHeight="251667968" behindDoc="0" locked="0" layoutInCell="1" allowOverlap="1" wp14:anchorId="4AE277FC" wp14:editId="6D21D8E8">
            <wp:simplePos x="0" y="0"/>
            <wp:positionH relativeFrom="column">
              <wp:posOffset>4803140</wp:posOffset>
            </wp:positionH>
            <wp:positionV relativeFrom="topMargin">
              <wp:posOffset>493395</wp:posOffset>
            </wp:positionV>
            <wp:extent cx="1839600" cy="694800"/>
            <wp:effectExtent l="0" t="0" r="8255" b="0"/>
            <wp:wrapNone/>
            <wp:docPr id="3" name="图片 1" descr="说明: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96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1AE" w:rsidRPr="003F2D9F">
        <w:rPr>
          <w:rFonts w:eastAsia="黑体"/>
          <w:noProof/>
          <w:color w:val="000000" w:themeColor="text1"/>
          <w:sz w:val="36"/>
        </w:rPr>
        <mc:AlternateContent>
          <mc:Choice Requires="wps">
            <w:drawing>
              <wp:anchor distT="0" distB="0" distL="114300" distR="114300" simplePos="0" relativeHeight="251663872" behindDoc="0" locked="0" layoutInCell="1" allowOverlap="1" wp14:anchorId="468B3EBB" wp14:editId="66F26EE9">
                <wp:simplePos x="0" y="0"/>
                <wp:positionH relativeFrom="rightMargin">
                  <wp:posOffset>-3049270</wp:posOffset>
                </wp:positionH>
                <wp:positionV relativeFrom="topMargin">
                  <wp:posOffset>2160270</wp:posOffset>
                </wp:positionV>
                <wp:extent cx="1609200" cy="216000"/>
                <wp:effectExtent l="0" t="0" r="28575" b="1270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00" cy="216000"/>
                        </a:xfrm>
                        <a:prstGeom prst="rect">
                          <a:avLst/>
                        </a:prstGeom>
                        <a:solidFill>
                          <a:srgbClr val="FFFFFF"/>
                        </a:solidFill>
                        <a:ln w="9525">
                          <a:solidFill>
                            <a:schemeClr val="bg1"/>
                          </a:solidFill>
                          <a:miter lim="800000"/>
                          <a:headEnd/>
                          <a:tailEnd/>
                        </a:ln>
                      </wps:spPr>
                      <wps:txbx>
                        <w:txbxContent>
                          <w:p w14:paraId="3DF16AAF" w14:textId="77777777" w:rsidR="00D4061E" w:rsidRPr="00AA346F" w:rsidRDefault="00D4061E" w:rsidP="001031AE">
                            <w:pPr>
                              <w:adjustRightInd w:val="0"/>
                              <w:snapToGrid w:val="0"/>
                              <w:jc w:val="left"/>
                              <w:rPr>
                                <w:snapToGrid w:val="0"/>
                              </w:rPr>
                            </w:pPr>
                            <w:r w:rsidRPr="00AA346F">
                              <w:rPr>
                                <w:rFonts w:ascii="黑体" w:eastAsia="黑体"/>
                                <w:snapToGrid w:val="0"/>
                                <w:sz w:val="28"/>
                                <w:szCs w:val="28"/>
                              </w:rPr>
                              <w:t>JJF</w:t>
                            </w:r>
                            <w:r w:rsidRPr="00AA346F">
                              <w:rPr>
                                <w:rFonts w:ascii="黑体" w:eastAsia="黑体" w:hint="eastAsia"/>
                                <w:snapToGrid w:val="0"/>
                                <w:sz w:val="28"/>
                                <w:szCs w:val="28"/>
                              </w:rPr>
                              <w:t>（鄂）</w:t>
                            </w:r>
                            <w:r>
                              <w:rPr>
                                <w:rFonts w:ascii="黑体" w:eastAsia="黑体"/>
                                <w:b/>
                                <w:snapToGrid w:val="0"/>
                                <w:color w:val="FF0000"/>
                                <w:sz w:val="28"/>
                                <w:szCs w:val="28"/>
                              </w:rPr>
                              <w:t>***</w:t>
                            </w:r>
                            <w:r>
                              <w:rPr>
                                <w:rFonts w:ascii="黑体" w:eastAsia="黑体"/>
                                <w:snapToGrid w:val="0"/>
                                <w:sz w:val="28"/>
                                <w:szCs w:val="28"/>
                              </w:rPr>
                              <w:t xml:space="preserve"> </w:t>
                            </w:r>
                            <w:r w:rsidRPr="00AA346F">
                              <w:rPr>
                                <w:rFonts w:ascii="黑体" w:eastAsia="黑体"/>
                                <w:snapToGrid w:val="0"/>
                                <w:sz w:val="28"/>
                                <w:szCs w:val="28"/>
                              </w:rPr>
                              <w:t>-202</w:t>
                            </w:r>
                            <w:r>
                              <w:rPr>
                                <w:rFonts w:ascii="黑体" w:eastAsia="黑体"/>
                                <w:snapToGrid w:val="0"/>
                                <w:sz w:val="28"/>
                                <w:szCs w:val="28"/>
                              </w:rPr>
                              <w:t>5</w:t>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B3EBB" id="_x0000_s1034" type="#_x0000_t202" style="position:absolute;left:0;text-align:left;margin-left:-240.1pt;margin-top:170.1pt;width:126.7pt;height:17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" strokecolor="white [3212]">
                <v:textbox inset="0,0,0,0">
                  <w:txbxContent>
                    <w:p w14:paraId="3DF16AAF" w14:textId="77777777" w:rsidR="00D4061E" w:rsidRPr="00AA346F" w:rsidRDefault="00D4061E" w:rsidP="001031AE">
                      <w:pPr>
                        <w:adjustRightInd w:val="0"/>
                        <w:snapToGrid w:val="0"/>
                        <w:jc w:val="left"/>
                        <w:rPr>
                          <w:snapToGrid w:val="0"/>
                        </w:rPr>
                      </w:pPr>
                      <w:r w:rsidRPr="00AA346F">
                        <w:rPr>
                          <w:rFonts w:ascii="黑体" w:eastAsia="黑体"/>
                          <w:snapToGrid w:val="0"/>
                          <w:sz w:val="28"/>
                          <w:szCs w:val="28"/>
                        </w:rPr>
                        <w:t>JJF</w:t>
                      </w:r>
                      <w:r w:rsidRPr="00AA346F">
                        <w:rPr>
                          <w:rFonts w:ascii="黑体" w:eastAsia="黑体" w:hint="eastAsia"/>
                          <w:snapToGrid w:val="0"/>
                          <w:sz w:val="28"/>
                          <w:szCs w:val="28"/>
                        </w:rPr>
                        <w:t>（鄂）</w:t>
                      </w:r>
                      <w:r>
                        <w:rPr>
                          <w:rFonts w:ascii="黑体" w:eastAsia="黑体"/>
                          <w:b/>
                          <w:snapToGrid w:val="0"/>
                          <w:color w:val="FF0000"/>
                          <w:sz w:val="28"/>
                          <w:szCs w:val="28"/>
                        </w:rPr>
                        <w:t>***</w:t>
                      </w:r>
                      <w:r>
                        <w:rPr>
                          <w:rFonts w:ascii="黑体" w:eastAsia="黑体"/>
                          <w:snapToGrid w:val="0"/>
                          <w:sz w:val="28"/>
                          <w:szCs w:val="28"/>
                        </w:rPr>
                        <w:t xml:space="preserve"> </w:t>
                      </w:r>
                      <w:r w:rsidRPr="00AA346F">
                        <w:rPr>
                          <w:rFonts w:ascii="黑体" w:eastAsia="黑体"/>
                          <w:snapToGrid w:val="0"/>
                          <w:sz w:val="28"/>
                          <w:szCs w:val="28"/>
                        </w:rPr>
                        <w:t>-202</w:t>
                      </w:r>
                      <w:r>
                        <w:rPr>
                          <w:rFonts w:ascii="黑体" w:eastAsia="黑体"/>
                          <w:snapToGrid w:val="0"/>
                          <w:sz w:val="28"/>
                          <w:szCs w:val="28"/>
                        </w:rPr>
                        <w:t>5</w:t>
                      </w:r>
                    </w:p>
                  </w:txbxContent>
                </v:textbox>
                <w10:wrap anchorx="margin" anchory="margin"/>
              </v:shape>
            </w:pict>
          </mc:Fallback>
        </mc:AlternateContent>
      </w:r>
      <w:r w:rsidR="00616C5F" w:rsidRPr="003F2D9F">
        <w:rPr>
          <w:b/>
          <w:bCs/>
          <w:color w:val="000000" w:themeColor="text1"/>
          <w:sz w:val="28"/>
        </w:rPr>
        <w:tab/>
      </w:r>
      <w:r w:rsidR="00616C5F" w:rsidRPr="003F2D9F">
        <w:rPr>
          <w:b/>
          <w:bCs/>
          <w:color w:val="000000" w:themeColor="text1"/>
          <w:sz w:val="28"/>
        </w:rPr>
        <w:tab/>
      </w:r>
    </w:p>
    <w:p w14:paraId="6FB22829" w14:textId="77777777" w:rsidR="005A106E" w:rsidRPr="003F2D9F" w:rsidRDefault="0060399A" w:rsidP="0047673B">
      <w:pPr>
        <w:rPr>
          <w:rFonts w:ascii="黑体" w:eastAsia="黑体" w:hAnsi="宋体"/>
          <w:color w:val="000000" w:themeColor="text1"/>
          <w:sz w:val="44"/>
          <w:szCs w:val="44"/>
        </w:rPr>
      </w:pPr>
      <w:r w:rsidRPr="003F2D9F">
        <w:rPr>
          <w:noProof/>
          <w:color w:val="000000" w:themeColor="text1"/>
          <w:sz w:val="44"/>
          <w:szCs w:val="44"/>
        </w:rPr>
        <w:lastRenderedPageBreak/>
        <w:drawing>
          <wp:anchor distT="0" distB="0" distL="114300" distR="114300" simplePos="0" relativeHeight="251698687" behindDoc="1" locked="0" layoutInCell="1" allowOverlap="1" wp14:anchorId="7D95DED2" wp14:editId="799219FE">
            <wp:simplePos x="0" y="0"/>
            <wp:positionH relativeFrom="column">
              <wp:posOffset>4223334</wp:posOffset>
            </wp:positionH>
            <wp:positionV relativeFrom="paragraph">
              <wp:posOffset>558165</wp:posOffset>
            </wp:positionV>
            <wp:extent cx="1691640" cy="884555"/>
            <wp:effectExtent l="0" t="0" r="3810" b="0"/>
            <wp:wrapNone/>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91640" cy="884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2D9F">
        <w:rPr>
          <w:rFonts w:eastAsia="黑体"/>
          <w:noProof/>
          <w:color w:val="000000" w:themeColor="text1"/>
          <w:sz w:val="28"/>
        </w:rPr>
        <mc:AlternateContent>
          <mc:Choice Requires="wps">
            <w:drawing>
              <wp:anchor distT="0" distB="0" distL="114300" distR="114300" simplePos="0" relativeHeight="251660799" behindDoc="0" locked="0" layoutInCell="1" allowOverlap="1" wp14:anchorId="74FC2147" wp14:editId="07959250">
                <wp:simplePos x="0" y="0"/>
                <wp:positionH relativeFrom="column">
                  <wp:posOffset>4305314</wp:posOffset>
                </wp:positionH>
                <wp:positionV relativeFrom="paragraph">
                  <wp:posOffset>888025</wp:posOffset>
                </wp:positionV>
                <wp:extent cx="1548142" cy="235391"/>
                <wp:effectExtent l="0" t="0" r="0" b="0"/>
                <wp:wrapNone/>
                <wp:docPr id="2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42" cy="235391"/>
                        </a:xfrm>
                        <a:prstGeom prst="rect">
                          <a:avLst/>
                        </a:prstGeom>
                        <a:solidFill>
                          <a:srgbClr val="FFFFFF"/>
                        </a:solidFill>
                        <a:ln w="9525">
                          <a:noFill/>
                          <a:miter lim="800000"/>
                          <a:headEnd/>
                          <a:tailEnd/>
                        </a:ln>
                      </wps:spPr>
                      <wps:txbx>
                        <w:txbxContent>
                          <w:p w14:paraId="36E0CCD9" w14:textId="77777777" w:rsidR="00D4061E" w:rsidRPr="00256289" w:rsidRDefault="00D4061E" w:rsidP="00256289">
                            <w:pPr>
                              <w:adjustRightInd w:val="0"/>
                              <w:snapToGrid w:val="0"/>
                              <w:jc w:val="left"/>
                              <w:rPr>
                                <w:rFonts w:ascii="黑体" w:eastAsia="黑体"/>
                                <w:sz w:val="28"/>
                                <w:szCs w:val="28"/>
                              </w:rPr>
                            </w:pPr>
                            <w:r>
                              <w:rPr>
                                <w:rFonts w:ascii="黑体" w:eastAsia="黑体"/>
                                <w:sz w:val="28"/>
                                <w:szCs w:val="28"/>
                              </w:rPr>
                              <w:t>JJF（</w:t>
                            </w:r>
                            <w:r>
                              <w:rPr>
                                <w:rFonts w:ascii="黑体" w:eastAsia="黑体" w:hint="eastAsia"/>
                                <w:sz w:val="28"/>
                                <w:szCs w:val="28"/>
                              </w:rPr>
                              <w:t>鄂</w:t>
                            </w:r>
                            <w:r>
                              <w:rPr>
                                <w:rFonts w:ascii="黑体" w:eastAsia="黑体"/>
                                <w:sz w:val="28"/>
                                <w:szCs w:val="28"/>
                              </w:rPr>
                              <w:t>）**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C2147" id="_x0000_s1035" type="#_x0000_t202" style="position:absolute;left:0;text-align:left;margin-left:339pt;margin-top:69.9pt;width:121.9pt;height:18.55pt;z-index:25166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" stroked="f">
                <v:textbox inset="0,0,0,0">
                  <w:txbxContent>
                    <w:p w14:paraId="36E0CCD9" w14:textId="77777777" w:rsidR="00D4061E" w:rsidRPr="00256289" w:rsidRDefault="00D4061E" w:rsidP="00256289">
                      <w:pPr>
                        <w:adjustRightInd w:val="0"/>
                        <w:snapToGrid w:val="0"/>
                        <w:jc w:val="left"/>
                        <w:rPr>
                          <w:rFonts w:ascii="黑体" w:eastAsia="黑体"/>
                          <w:sz w:val="28"/>
                          <w:szCs w:val="28"/>
                        </w:rPr>
                      </w:pPr>
                      <w:r>
                        <w:rPr>
                          <w:rFonts w:ascii="黑体" w:eastAsia="黑体"/>
                          <w:sz w:val="28"/>
                          <w:szCs w:val="28"/>
                        </w:rPr>
                        <w:t>JJF（</w:t>
                      </w:r>
                      <w:r>
                        <w:rPr>
                          <w:rFonts w:ascii="黑体" w:eastAsia="黑体" w:hint="eastAsia"/>
                          <w:sz w:val="28"/>
                          <w:szCs w:val="28"/>
                        </w:rPr>
                        <w:t>鄂</w:t>
                      </w:r>
                      <w:r>
                        <w:rPr>
                          <w:rFonts w:ascii="黑体" w:eastAsia="黑体"/>
                          <w:sz w:val="28"/>
                          <w:szCs w:val="28"/>
                        </w:rPr>
                        <w:t>）** -2025</w:t>
                      </w:r>
                    </w:p>
                  </w:txbxContent>
                </v:textbox>
              </v:shape>
            </w:pict>
          </mc:Fallback>
        </mc:AlternateContent>
      </w:r>
      <w:r w:rsidR="00904916" w:rsidRPr="003F2D9F">
        <w:rPr>
          <w:rFonts w:ascii="黑体" w:eastAsia="黑体" w:hAnsi="宋体"/>
          <w:noProof/>
          <w:color w:val="000000" w:themeColor="text1"/>
          <w:sz w:val="44"/>
          <w:szCs w:val="44"/>
        </w:rPr>
        <mc:AlternateContent>
          <mc:Choice Requires="wps">
            <w:drawing>
              <wp:anchor distT="0" distB="0" distL="114300" distR="114300" simplePos="0" relativeHeight="251686399" behindDoc="0" locked="0" layoutInCell="1" allowOverlap="1" wp14:anchorId="101AC1BC" wp14:editId="6D870563">
                <wp:simplePos x="0" y="0"/>
                <wp:positionH relativeFrom="column">
                  <wp:posOffset>1270</wp:posOffset>
                </wp:positionH>
                <wp:positionV relativeFrom="paragraph">
                  <wp:posOffset>206375</wp:posOffset>
                </wp:positionV>
                <wp:extent cx="4146550" cy="1403985"/>
                <wp:effectExtent l="0" t="0" r="6350" b="0"/>
                <wp:wrapNone/>
                <wp:docPr id="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1403985"/>
                        </a:xfrm>
                        <a:prstGeom prst="rect">
                          <a:avLst/>
                        </a:prstGeom>
                        <a:solidFill>
                          <a:srgbClr val="FFFFFF"/>
                        </a:solidFill>
                        <a:ln w="9525">
                          <a:noFill/>
                          <a:miter lim="800000"/>
                          <a:headEnd/>
                          <a:tailEnd/>
                        </a:ln>
                      </wps:spPr>
                      <wps:txbx>
                        <w:txbxContent>
                          <w:p w14:paraId="75AC816F" w14:textId="77777777" w:rsidR="00D4061E" w:rsidRPr="00566B5D" w:rsidRDefault="00D4061E" w:rsidP="00566B5D">
                            <w:pPr>
                              <w:jc w:val="center"/>
                              <w:rPr>
                                <w:rFonts w:ascii="黑体" w:eastAsia="黑体" w:hAnsi="宋体"/>
                                <w:sz w:val="44"/>
                                <w:szCs w:val="44"/>
                              </w:rPr>
                            </w:pPr>
                            <w:r w:rsidRPr="00566B5D">
                              <w:rPr>
                                <w:rFonts w:ascii="黑体" w:eastAsia="黑体" w:hAnsi="宋体" w:hint="eastAsia"/>
                                <w:sz w:val="44"/>
                                <w:szCs w:val="44"/>
                              </w:rPr>
                              <w:t>湖北省水泥行业碳计量技术规范</w:t>
                            </w:r>
                            <w:r w:rsidRPr="00E12B43">
                              <w:rPr>
                                <w:rFonts w:ascii="黑体" w:eastAsia="黑体" w:hAnsi="宋体" w:hint="eastAsia"/>
                                <w:sz w:val="44"/>
                                <w:szCs w:val="44"/>
                              </w:rPr>
                              <w:t>不确定度评定</w:t>
                            </w:r>
                          </w:p>
                          <w:p w14:paraId="75EE6599" w14:textId="77777777" w:rsidR="00D4061E" w:rsidRDefault="00D4061E" w:rsidP="00566B5D">
                            <w:pPr>
                              <w:jc w:val="center"/>
                            </w:pPr>
                            <w:r w:rsidRPr="00566B5D">
                              <w:rPr>
                                <w:rFonts w:ascii="黑体" w:eastAsia="黑体" w:hAnsi="宋体" w:hint="eastAsia"/>
                                <w:sz w:val="44"/>
                                <w:szCs w:val="44"/>
                              </w:rPr>
                              <w:t>熟料产量的核查方法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AC1BC" id="_x0000_s1036" type="#_x0000_t202" style="position:absolute;left:0;text-align:left;margin-left:.1pt;margin-top:16.25pt;width:326.5pt;height:110.55pt;z-index:25168639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" stroked="f">
                <v:textbox style="mso-fit-shape-to-text:t">
                  <w:txbxContent>
                    <w:p w14:paraId="75AC816F" w14:textId="77777777" w:rsidR="00D4061E" w:rsidRPr="00566B5D" w:rsidRDefault="00D4061E" w:rsidP="00566B5D">
                      <w:pPr>
                        <w:jc w:val="center"/>
                        <w:rPr>
                          <w:rFonts w:ascii="黑体" w:eastAsia="黑体" w:hAnsi="宋体"/>
                          <w:sz w:val="44"/>
                          <w:szCs w:val="44"/>
                        </w:rPr>
                      </w:pPr>
                      <w:r w:rsidRPr="00566B5D">
                        <w:rPr>
                          <w:rFonts w:ascii="黑体" w:eastAsia="黑体" w:hAnsi="宋体" w:hint="eastAsia"/>
                          <w:sz w:val="44"/>
                          <w:szCs w:val="44"/>
                        </w:rPr>
                        <w:t>湖北省水泥行业碳计量技术规范</w:t>
                      </w:r>
                      <w:r w:rsidRPr="00E12B43">
                        <w:rPr>
                          <w:rFonts w:ascii="黑体" w:eastAsia="黑体" w:hAnsi="宋体" w:hint="eastAsia"/>
                          <w:sz w:val="44"/>
                          <w:szCs w:val="44"/>
                        </w:rPr>
                        <w:t>不确定度评定</w:t>
                      </w:r>
                    </w:p>
                    <w:p w14:paraId="75EE6599" w14:textId="77777777" w:rsidR="00D4061E" w:rsidRDefault="00D4061E" w:rsidP="00566B5D">
                      <w:pPr>
                        <w:jc w:val="center"/>
                      </w:pPr>
                      <w:r w:rsidRPr="00566B5D">
                        <w:rPr>
                          <w:rFonts w:ascii="黑体" w:eastAsia="黑体" w:hAnsi="宋体" w:hint="eastAsia"/>
                          <w:sz w:val="44"/>
                          <w:szCs w:val="44"/>
                        </w:rPr>
                        <w:t>熟料产量的核查方法</w:t>
                      </w:r>
                    </w:p>
                  </w:txbxContent>
                </v:textbox>
              </v:shape>
            </w:pict>
          </mc:Fallback>
        </mc:AlternateContent>
      </w:r>
      <w:r w:rsidR="00521E07" w:rsidRPr="003F2D9F">
        <w:rPr>
          <w:rFonts w:ascii="小标宋" w:eastAsia="小标宋"/>
          <w:noProof/>
          <w:color w:val="000000" w:themeColor="text1"/>
          <w:sz w:val="52"/>
        </w:rPr>
        <mc:AlternateContent>
          <mc:Choice Requires="wps">
            <w:drawing>
              <wp:anchor distT="0" distB="0" distL="114300" distR="114300" simplePos="0" relativeHeight="251688447" behindDoc="0" locked="0" layoutInCell="1" allowOverlap="1" wp14:anchorId="6FE69ABA" wp14:editId="7CCAC3D5">
                <wp:simplePos x="0" y="0"/>
                <wp:positionH relativeFrom="page">
                  <wp:posOffset>842645</wp:posOffset>
                </wp:positionH>
                <wp:positionV relativeFrom="topMargin">
                  <wp:posOffset>2326640</wp:posOffset>
                </wp:positionV>
                <wp:extent cx="4281805" cy="895350"/>
                <wp:effectExtent l="0" t="0" r="23495" b="1905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805" cy="895350"/>
                        </a:xfrm>
                        <a:prstGeom prst="rect">
                          <a:avLst/>
                        </a:prstGeom>
                        <a:solidFill>
                          <a:srgbClr val="FFFFFF"/>
                        </a:solidFill>
                        <a:ln w="9525">
                          <a:solidFill>
                            <a:sysClr val="window" lastClr="FFFFFF"/>
                          </a:solidFill>
                          <a:miter lim="800000"/>
                          <a:headEnd/>
                          <a:tailEnd/>
                        </a:ln>
                      </wps:spPr>
                      <wps:txbx>
                        <w:txbxContent>
                          <w:p w14:paraId="3FCE1AA5" w14:textId="77777777" w:rsidR="00D4061E" w:rsidRPr="00D41F14" w:rsidRDefault="00D4061E" w:rsidP="00566B5D">
                            <w:pPr>
                              <w:adjustRightInd w:val="0"/>
                              <w:snapToGrid w:val="0"/>
                              <w:spacing w:after="240"/>
                              <w:jc w:val="center"/>
                              <w:rPr>
                                <w:rFonts w:ascii="励字小标宋简" w:eastAsia="励字小标宋简" w:hAnsi="励字小标宋简"/>
                                <w:w w:val="120"/>
                                <w:sz w:val="48"/>
                              </w:rPr>
                            </w:pPr>
                            <w:r w:rsidRPr="007B28A6">
                              <w:rPr>
                                <w:rFonts w:ascii="黑体" w:eastAsia="黑体" w:hAnsi="宋体"/>
                                <w:sz w:val="28"/>
                                <w:szCs w:val="28"/>
                              </w:rPr>
                              <w:t xml:space="preserve">Technical Specification for Carbon Measurement in the </w:t>
                            </w:r>
                            <w:r>
                              <w:rPr>
                                <w:rFonts w:ascii="黑体" w:eastAsia="黑体" w:hAnsi="宋体" w:hint="eastAsia"/>
                                <w:sz w:val="28"/>
                                <w:szCs w:val="28"/>
                              </w:rPr>
                              <w:t>Cement</w:t>
                            </w:r>
                            <w:r w:rsidRPr="007B28A6">
                              <w:rPr>
                                <w:rFonts w:ascii="黑体" w:eastAsia="黑体" w:hAnsi="宋体"/>
                                <w:sz w:val="28"/>
                                <w:szCs w:val="28"/>
                              </w:rPr>
                              <w:t xml:space="preserve"> Industry of Hubei Province: </w:t>
                            </w:r>
                            <w:r w:rsidRPr="00F26FE7">
                              <w:rPr>
                                <w:rFonts w:ascii="黑体" w:eastAsia="黑体" w:hAnsi="宋体"/>
                                <w:sz w:val="28"/>
                                <w:szCs w:val="28"/>
                              </w:rPr>
                              <w:t>Uncertainty Assessment</w:t>
                            </w:r>
                          </w:p>
                          <w:p w14:paraId="60E114D7" w14:textId="77777777" w:rsidR="00D4061E" w:rsidRPr="00566B5D" w:rsidRDefault="00D4061E" w:rsidP="00566B5D">
                            <w:pPr>
                              <w:adjustRightInd w:val="0"/>
                              <w:snapToGrid w:val="0"/>
                              <w:spacing w:after="240"/>
                              <w:jc w:val="center"/>
                              <w:rPr>
                                <w:rFonts w:ascii="励字小标宋简" w:eastAsia="励字小标宋简" w:hAnsi="励字小标宋简"/>
                                <w:w w:val="120"/>
                                <w:sz w:val="48"/>
                              </w:rPr>
                            </w:pP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6FE69ABA" id="文本框 17" o:spid="_x0000_s1037" type="#_x0000_t202" style="position:absolute;left:0;text-align:left;margin-left:66.35pt;margin-top:183.2pt;width:337.15pt;height:70.5pt;z-index:251688447;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" strokecolor="window">
                <v:textbox inset="0,0,0,0">
                  <w:txbxContent>
                    <w:p w14:paraId="3FCE1AA5" w14:textId="77777777" w:rsidR="00D4061E" w:rsidRPr="00D41F14" w:rsidRDefault="00D4061E" w:rsidP="00566B5D">
                      <w:pPr>
                        <w:adjustRightInd w:val="0"/>
                        <w:snapToGrid w:val="0"/>
                        <w:spacing w:after="240"/>
                        <w:jc w:val="center"/>
                        <w:rPr>
                          <w:rFonts w:ascii="励字小标宋简" w:eastAsia="励字小标宋简" w:hAnsi="励字小标宋简"/>
                          <w:w w:val="120"/>
                          <w:sz w:val="48"/>
                        </w:rPr>
                      </w:pPr>
                      <w:r w:rsidRPr="007B28A6">
                        <w:rPr>
                          <w:rFonts w:ascii="黑体" w:eastAsia="黑体" w:hAnsi="宋体"/>
                          <w:sz w:val="28"/>
                          <w:szCs w:val="28"/>
                        </w:rPr>
                        <w:t xml:space="preserve">Technical Specification for Carbon Measurement in the </w:t>
                      </w:r>
                      <w:r>
                        <w:rPr>
                          <w:rFonts w:ascii="黑体" w:eastAsia="黑体" w:hAnsi="宋体" w:hint="eastAsia"/>
                          <w:sz w:val="28"/>
                          <w:szCs w:val="28"/>
                        </w:rPr>
                        <w:t>Cement</w:t>
                      </w:r>
                      <w:r w:rsidRPr="007B28A6">
                        <w:rPr>
                          <w:rFonts w:ascii="黑体" w:eastAsia="黑体" w:hAnsi="宋体"/>
                          <w:sz w:val="28"/>
                          <w:szCs w:val="28"/>
                        </w:rPr>
                        <w:t xml:space="preserve"> Industry of Hubei Province: </w:t>
                      </w:r>
                      <w:r w:rsidRPr="00F26FE7">
                        <w:rPr>
                          <w:rFonts w:ascii="黑体" w:eastAsia="黑体" w:hAnsi="宋体"/>
                          <w:sz w:val="28"/>
                          <w:szCs w:val="28"/>
                        </w:rPr>
                        <w:t>Uncertainty Assessment</w:t>
                      </w:r>
                    </w:p>
                    <w:p w14:paraId="60E114D7" w14:textId="77777777" w:rsidR="00D4061E" w:rsidRPr="00566B5D" w:rsidRDefault="00D4061E" w:rsidP="00566B5D">
                      <w:pPr>
                        <w:adjustRightInd w:val="0"/>
                        <w:snapToGrid w:val="0"/>
                        <w:spacing w:after="240"/>
                        <w:jc w:val="center"/>
                        <w:rPr>
                          <w:rFonts w:ascii="励字小标宋简" w:eastAsia="励字小标宋简" w:hAnsi="励字小标宋简"/>
                          <w:w w:val="120"/>
                          <w:sz w:val="48"/>
                        </w:rPr>
                      </w:pPr>
                    </w:p>
                  </w:txbxContent>
                </v:textbox>
                <w10:wrap anchorx="page" anchory="margin"/>
              </v:shape>
            </w:pict>
          </mc:Fallback>
        </mc:AlternateContent>
      </w:r>
      <w:r w:rsidR="000D58D2" w:rsidRPr="003F2D9F">
        <w:rPr>
          <w:rFonts w:eastAsia="黑体"/>
          <w:noProof/>
          <w:color w:val="000000" w:themeColor="text1"/>
          <w:sz w:val="28"/>
        </w:rPr>
        <mc:AlternateContent>
          <mc:Choice Requires="wps">
            <w:drawing>
              <wp:anchor distT="0" distB="0" distL="114300" distR="114300" simplePos="0" relativeHeight="251696639" behindDoc="0" locked="0" layoutInCell="1" allowOverlap="1" wp14:anchorId="09C7C2BC" wp14:editId="4F865F9E">
                <wp:simplePos x="0" y="0"/>
                <wp:positionH relativeFrom="column">
                  <wp:posOffset>302895</wp:posOffset>
                </wp:positionH>
                <wp:positionV relativeFrom="bottomMargin">
                  <wp:posOffset>-414020</wp:posOffset>
                </wp:positionV>
                <wp:extent cx="4495800" cy="1403985"/>
                <wp:effectExtent l="0" t="0" r="0" b="0"/>
                <wp:wrapNone/>
                <wp:docPr id="2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403985"/>
                        </a:xfrm>
                        <a:prstGeom prst="rect">
                          <a:avLst/>
                        </a:prstGeom>
                        <a:solidFill>
                          <a:srgbClr val="FFFFFF"/>
                        </a:solidFill>
                        <a:ln w="9525">
                          <a:noFill/>
                          <a:miter lim="800000"/>
                          <a:headEnd/>
                          <a:tailEnd/>
                        </a:ln>
                      </wps:spPr>
                      <wps:txbx>
                        <w:txbxContent>
                          <w:p w14:paraId="5547E2ED" w14:textId="77777777" w:rsidR="00D4061E" w:rsidRDefault="00D4061E">
                            <w:r w:rsidRPr="00B527E4">
                              <w:rPr>
                                <w:rFonts w:hint="eastAsia"/>
                                <w:sz w:val="28"/>
                                <w:szCs w:val="28"/>
                              </w:rPr>
                              <w:t>本规范委托华新水泥股份有限公司负责解释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C7C2BC" id="_x0000_s1038" type="#_x0000_t202" style="position:absolute;left:0;text-align:left;margin-left:23.85pt;margin-top:-32.6pt;width:354pt;height:110.55pt;z-index:251696639;visibility:visible;mso-wrap-style:square;mso-width-percent:0;mso-height-percent:200;mso-wrap-distance-left:9pt;mso-wrap-distance-top:0;mso-wrap-distance-right:9pt;mso-wrap-distance-bottom:0;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" stroked="f">
                <v:textbox style="mso-fit-shape-to-text:t">
                  <w:txbxContent>
                    <w:p w14:paraId="5547E2ED" w14:textId="77777777" w:rsidR="00D4061E" w:rsidRDefault="00D4061E">
                      <w:r w:rsidRPr="00B527E4">
                        <w:rPr>
                          <w:rFonts w:hint="eastAsia"/>
                          <w:sz w:val="28"/>
                          <w:szCs w:val="28"/>
                        </w:rPr>
                        <w:t>本规范委托华新水泥股份有限公司负责解释</w:t>
                      </w:r>
                    </w:p>
                  </w:txbxContent>
                </v:textbox>
                <w10:wrap anchory="margin"/>
              </v:shape>
            </w:pict>
          </mc:Fallback>
        </mc:AlternateContent>
      </w:r>
      <w:r w:rsidR="00256289" w:rsidRPr="003F2D9F">
        <w:rPr>
          <w:rFonts w:ascii="小标宋" w:eastAsia="小标宋" w:hint="eastAsia"/>
          <w:noProof/>
          <w:color w:val="000000" w:themeColor="text1"/>
          <w:sz w:val="52"/>
        </w:rPr>
        <mc:AlternateContent>
          <mc:Choice Requires="wps">
            <w:drawing>
              <wp:anchor distT="0" distB="0" distL="114300" distR="114300" simplePos="0" relativeHeight="251684351" behindDoc="0" locked="0" layoutInCell="1" allowOverlap="1" wp14:anchorId="710F0883" wp14:editId="68C67ACE">
                <wp:simplePos x="0" y="0"/>
                <wp:positionH relativeFrom="rightMargin">
                  <wp:posOffset>-5941060</wp:posOffset>
                </wp:positionH>
                <wp:positionV relativeFrom="topMargin">
                  <wp:posOffset>3288030</wp:posOffset>
                </wp:positionV>
                <wp:extent cx="5939790" cy="0"/>
                <wp:effectExtent l="0" t="0" r="22860" b="1905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anchor>
            </w:drawing>
          </mc:Choice>
          <mc:Fallback>
            <w:pict>
              <v:line w14:anchorId="4DC2E079" id="Line 2" o:spid="_x0000_s1026" style="position:absolute;left:0;text-align:left;z-index:251684351;visibility:visible;mso-wrap-style:square;mso-width-percent:0;mso-wrap-distance-left:9pt;mso-wrap-distance-top:0;mso-wrap-distance-right:9pt;mso-wrap-distance-bottom:0;mso-position-horizontal:absolute;mso-position-horizontal-relative:right-margin-area;mso-position-vertical:absolute;mso-position-vertical-relative:top-margin-area;mso-width-percent:0;mso-width-relative:margin" from="-467.8pt,258.9pt" to="-.1pt,2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" strokeweight="1pt">
                <w10:wrap anchorx="margin" anchory="margin"/>
              </v:line>
            </w:pict>
          </mc:Fallback>
        </mc:AlternateContent>
      </w:r>
      <w:r w:rsidR="00603BDC" w:rsidRPr="003F2D9F">
        <w:rPr>
          <w:rFonts w:ascii="黑体" w:eastAsia="黑体" w:hAnsi="宋体"/>
          <w:noProof/>
          <w:color w:val="000000" w:themeColor="text1"/>
          <w:sz w:val="44"/>
          <w:szCs w:val="44"/>
        </w:rPr>
        <mc:AlternateContent>
          <mc:Choice Requires="wps">
            <w:drawing>
              <wp:anchor distT="0" distB="0" distL="114300" distR="114300" simplePos="0" relativeHeight="251692543" behindDoc="0" locked="0" layoutInCell="1" allowOverlap="1" wp14:anchorId="21621C5C" wp14:editId="4BE6C200">
                <wp:simplePos x="0" y="0"/>
                <wp:positionH relativeFrom="column">
                  <wp:posOffset>537845</wp:posOffset>
                </wp:positionH>
                <wp:positionV relativeFrom="topMargin">
                  <wp:posOffset>5825490</wp:posOffset>
                </wp:positionV>
                <wp:extent cx="4191000" cy="1403985"/>
                <wp:effectExtent l="0" t="0" r="0" b="5080"/>
                <wp:wrapNone/>
                <wp:docPr id="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403985"/>
                        </a:xfrm>
                        <a:prstGeom prst="rect">
                          <a:avLst/>
                        </a:prstGeom>
                        <a:solidFill>
                          <a:srgbClr val="FFFFFF"/>
                        </a:solidFill>
                        <a:ln w="9525">
                          <a:noFill/>
                          <a:miter lim="800000"/>
                          <a:headEnd/>
                          <a:tailEnd/>
                        </a:ln>
                      </wps:spPr>
                      <wps:txbx>
                        <w:txbxContent>
                          <w:p w14:paraId="52A69825" w14:textId="77777777" w:rsidR="00D4061E" w:rsidRPr="00B51988" w:rsidRDefault="00D4061E" w:rsidP="000D58D2">
                            <w:pPr>
                              <w:spacing w:line="360" w:lineRule="auto"/>
                              <w:rPr>
                                <w:rFonts w:hAnsi="宋体"/>
                                <w:spacing w:val="40"/>
                                <w:sz w:val="28"/>
                              </w:rPr>
                            </w:pPr>
                            <w:r w:rsidRPr="00B51988">
                              <w:rPr>
                                <w:rFonts w:ascii="黑体" w:eastAsia="黑体" w:hint="eastAsia"/>
                                <w:spacing w:val="6"/>
                                <w:kern w:val="6"/>
                                <w:sz w:val="28"/>
                                <w:szCs w:val="28"/>
                              </w:rPr>
                              <w:t>归</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口</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单</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位</w:t>
                            </w:r>
                            <w:r w:rsidRPr="00B51988">
                              <w:rPr>
                                <w:rFonts w:ascii="黑体" w:eastAsia="黑体" w:hint="eastAsia"/>
                                <w:kern w:val="6"/>
                                <w:sz w:val="28"/>
                                <w:szCs w:val="28"/>
                              </w:rPr>
                              <w:t>：</w:t>
                            </w:r>
                            <w:r w:rsidRPr="00B51988">
                              <w:rPr>
                                <w:rFonts w:hint="eastAsia"/>
                                <w:spacing w:val="-4"/>
                                <w:sz w:val="28"/>
                              </w:rPr>
                              <w:t>湖北省市场监督管理局</w:t>
                            </w:r>
                          </w:p>
                          <w:p w14:paraId="5C27B75B" w14:textId="1AEF0E00" w:rsidR="00D4061E" w:rsidRDefault="00D4061E" w:rsidP="005329F1">
                            <w:pPr>
                              <w:spacing w:line="360" w:lineRule="auto"/>
                              <w:rPr>
                                <w:spacing w:val="-4"/>
                                <w:sz w:val="28"/>
                              </w:rPr>
                            </w:pPr>
                            <w:r w:rsidRPr="00B51988">
                              <w:rPr>
                                <w:rFonts w:ascii="黑体" w:eastAsia="黑体" w:hint="eastAsia"/>
                                <w:sz w:val="28"/>
                              </w:rPr>
                              <w:t>主要起草单位：</w:t>
                            </w:r>
                            <w:r>
                              <w:rPr>
                                <w:rFonts w:hint="eastAsia"/>
                                <w:spacing w:val="-4"/>
                                <w:sz w:val="28"/>
                              </w:rPr>
                              <w:t>华新水泥股份有限公司</w:t>
                            </w:r>
                          </w:p>
                          <w:p w14:paraId="5FF8DA2F" w14:textId="5B5C8CCF" w:rsidR="00FD4641" w:rsidRDefault="00FD4641" w:rsidP="00DF3AC4">
                            <w:pPr>
                              <w:spacing w:line="360" w:lineRule="auto"/>
                              <w:ind w:firstLineChars="700" w:firstLine="1904"/>
                              <w:rPr>
                                <w:spacing w:val="-4"/>
                                <w:sz w:val="28"/>
                              </w:rPr>
                            </w:pPr>
                            <w:r w:rsidRPr="00DF3AC4">
                              <w:rPr>
                                <w:rFonts w:hint="eastAsia"/>
                                <w:spacing w:val="-4"/>
                                <w:sz w:val="28"/>
                              </w:rPr>
                              <w:t>中国计量科学研究院</w:t>
                            </w:r>
                            <w:r w:rsidRPr="00DF3AC4">
                              <w:rPr>
                                <w:spacing w:val="-4"/>
                                <w:sz w:val="28"/>
                              </w:rPr>
                              <w:t xml:space="preserve"> </w:t>
                            </w:r>
                          </w:p>
                          <w:p w14:paraId="72454968" w14:textId="77777777" w:rsidR="00FD4641" w:rsidRPr="005329F1" w:rsidRDefault="00FD4641" w:rsidP="00FD4641">
                            <w:pPr>
                              <w:spacing w:line="360" w:lineRule="auto"/>
                              <w:ind w:firstLineChars="700" w:firstLine="1960"/>
                              <w:rPr>
                                <w:rFonts w:hAnsi="宋体"/>
                                <w:sz w:val="28"/>
                              </w:rPr>
                            </w:pPr>
                            <w:r>
                              <w:rPr>
                                <w:rFonts w:ascii="Times New Roman" w:hint="eastAsia"/>
                                <w:sz w:val="28"/>
                                <w:szCs w:val="28"/>
                              </w:rPr>
                              <w:t>湖北省计量测试技术研究院</w:t>
                            </w:r>
                          </w:p>
                          <w:p w14:paraId="0892D69E" w14:textId="77777777" w:rsidR="00FD4641" w:rsidRPr="00DF3AC4" w:rsidRDefault="00FD4641" w:rsidP="00554F22">
                            <w:pPr>
                              <w:spacing w:line="360" w:lineRule="auto"/>
                              <w:ind w:firstLineChars="700" w:firstLine="1904"/>
                              <w:rPr>
                                <w:spacing w:val="-4"/>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621C5C" id="_x0000_s1039" type="#_x0000_t202" style="position:absolute;left:0;text-align:left;margin-left:42.35pt;margin-top:458.7pt;width:330pt;height:110.55pt;z-index:251692543;visibility:visible;mso-wrap-style:square;mso-width-percent:0;mso-height-percent:200;mso-wrap-distance-left:9pt;mso-wrap-distance-top:0;mso-wrap-distance-right:9pt;mso-wrap-distance-bottom:0;mso-position-horizontal:absolute;mso-position-horizontal-relative:text;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" stroked="f">
                <v:textbox style="mso-fit-shape-to-text:t">
                  <w:txbxContent>
                    <w:p w14:paraId="52A69825" w14:textId="77777777" w:rsidR="00D4061E" w:rsidRPr="00B51988" w:rsidRDefault="00D4061E" w:rsidP="000D58D2">
                      <w:pPr>
                        <w:spacing w:line="360" w:lineRule="auto"/>
                        <w:rPr>
                          <w:rFonts w:hAnsi="宋体"/>
                          <w:spacing w:val="40"/>
                          <w:sz w:val="28"/>
                        </w:rPr>
                      </w:pPr>
                      <w:r w:rsidRPr="00B51988">
                        <w:rPr>
                          <w:rFonts w:ascii="黑体" w:eastAsia="黑体" w:hint="eastAsia"/>
                          <w:spacing w:val="6"/>
                          <w:kern w:val="6"/>
                          <w:sz w:val="28"/>
                          <w:szCs w:val="28"/>
                        </w:rPr>
                        <w:t>归</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口</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单</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位</w:t>
                      </w:r>
                      <w:r w:rsidRPr="00B51988">
                        <w:rPr>
                          <w:rFonts w:ascii="黑体" w:eastAsia="黑体" w:hint="eastAsia"/>
                          <w:kern w:val="6"/>
                          <w:sz w:val="28"/>
                          <w:szCs w:val="28"/>
                        </w:rPr>
                        <w:t>：</w:t>
                      </w:r>
                      <w:r w:rsidRPr="00B51988">
                        <w:rPr>
                          <w:rFonts w:hint="eastAsia"/>
                          <w:spacing w:val="-4"/>
                          <w:sz w:val="28"/>
                        </w:rPr>
                        <w:t>湖北省市场监督管理局</w:t>
                      </w:r>
                    </w:p>
                    <w:p w14:paraId="5C27B75B" w14:textId="1AEF0E00" w:rsidR="00D4061E" w:rsidRDefault="00D4061E" w:rsidP="005329F1">
                      <w:pPr>
                        <w:spacing w:line="360" w:lineRule="auto"/>
                        <w:rPr>
                          <w:spacing w:val="-4"/>
                          <w:sz w:val="28"/>
                        </w:rPr>
                      </w:pPr>
                      <w:r w:rsidRPr="00B51988">
                        <w:rPr>
                          <w:rFonts w:ascii="黑体" w:eastAsia="黑体" w:hint="eastAsia"/>
                          <w:sz w:val="28"/>
                        </w:rPr>
                        <w:t>主要起草单位：</w:t>
                      </w:r>
                      <w:r>
                        <w:rPr>
                          <w:rFonts w:hint="eastAsia"/>
                          <w:spacing w:val="-4"/>
                          <w:sz w:val="28"/>
                        </w:rPr>
                        <w:t>华新水泥股份有限公司</w:t>
                      </w:r>
                    </w:p>
                    <w:p w14:paraId="5FF8DA2F" w14:textId="5B5C8CCF" w:rsidR="00FD4641" w:rsidRDefault="00FD4641" w:rsidP="00DF3AC4">
                      <w:pPr>
                        <w:spacing w:line="360" w:lineRule="auto"/>
                        <w:ind w:firstLineChars="700" w:firstLine="1904"/>
                        <w:rPr>
                          <w:spacing w:val="-4"/>
                          <w:sz w:val="28"/>
                        </w:rPr>
                      </w:pPr>
                      <w:r w:rsidRPr="00DF3AC4">
                        <w:rPr>
                          <w:rFonts w:hint="eastAsia"/>
                          <w:spacing w:val="-4"/>
                          <w:sz w:val="28"/>
                        </w:rPr>
                        <w:t>中国计量科学研究院</w:t>
                      </w:r>
                      <w:r w:rsidRPr="00DF3AC4">
                        <w:rPr>
                          <w:spacing w:val="-4"/>
                          <w:sz w:val="28"/>
                        </w:rPr>
                        <w:t xml:space="preserve"> </w:t>
                      </w:r>
                    </w:p>
                    <w:p w14:paraId="72454968" w14:textId="77777777" w:rsidR="00FD4641" w:rsidRPr="005329F1" w:rsidRDefault="00FD4641" w:rsidP="00FD4641">
                      <w:pPr>
                        <w:spacing w:line="360" w:lineRule="auto"/>
                        <w:ind w:firstLineChars="700" w:firstLine="1960"/>
                        <w:rPr>
                          <w:rFonts w:hAnsi="宋体"/>
                          <w:sz w:val="28"/>
                        </w:rPr>
                      </w:pPr>
                      <w:r>
                        <w:rPr>
                          <w:rFonts w:ascii="Times New Roman" w:hint="eastAsia"/>
                          <w:sz w:val="28"/>
                          <w:szCs w:val="28"/>
                        </w:rPr>
                        <w:t>湖北省计量测试技术研究院</w:t>
                      </w:r>
                    </w:p>
                    <w:p w14:paraId="0892D69E" w14:textId="77777777" w:rsidR="00FD4641" w:rsidRPr="00DF3AC4" w:rsidRDefault="00FD4641" w:rsidP="00554F22">
                      <w:pPr>
                        <w:spacing w:line="360" w:lineRule="auto"/>
                        <w:ind w:firstLineChars="700" w:firstLine="1904"/>
                        <w:rPr>
                          <w:spacing w:val="-4"/>
                          <w:sz w:val="28"/>
                        </w:rPr>
                      </w:pPr>
                    </w:p>
                  </w:txbxContent>
                </v:textbox>
                <w10:wrap anchory="margin"/>
              </v:shape>
            </w:pict>
          </mc:Fallback>
        </mc:AlternateContent>
      </w:r>
      <w:r w:rsidR="00EB5DFB" w:rsidRPr="003F2D9F">
        <w:rPr>
          <w:rFonts w:eastAsia="黑体"/>
          <w:color w:val="000000" w:themeColor="text1"/>
          <w:sz w:val="28"/>
        </w:rPr>
        <w:br w:type="page"/>
      </w:r>
    </w:p>
    <w:p w14:paraId="20BB969F" w14:textId="77777777" w:rsidR="00202628" w:rsidRPr="003F2D9F" w:rsidRDefault="00202628" w:rsidP="0076680B">
      <w:pPr>
        <w:spacing w:line="600" w:lineRule="exact"/>
        <w:ind w:firstLineChars="200" w:firstLine="560"/>
        <w:rPr>
          <w:rFonts w:eastAsia="黑体"/>
          <w:color w:val="000000" w:themeColor="text1"/>
          <w:sz w:val="28"/>
        </w:rPr>
      </w:pPr>
    </w:p>
    <w:p w14:paraId="578E10A0" w14:textId="77777777" w:rsidR="00202628" w:rsidRPr="003F2D9F" w:rsidRDefault="00202628" w:rsidP="0076680B">
      <w:pPr>
        <w:spacing w:line="600" w:lineRule="exact"/>
        <w:ind w:firstLineChars="200" w:firstLine="560"/>
        <w:rPr>
          <w:rFonts w:eastAsia="黑体"/>
          <w:color w:val="000000" w:themeColor="text1"/>
          <w:sz w:val="28"/>
        </w:rPr>
      </w:pPr>
    </w:p>
    <w:p w14:paraId="0020B32E" w14:textId="77777777" w:rsidR="0076680B" w:rsidRPr="003F2D9F" w:rsidRDefault="0076680B" w:rsidP="0076680B">
      <w:pPr>
        <w:spacing w:line="600" w:lineRule="exact"/>
        <w:ind w:firstLineChars="200" w:firstLine="560"/>
        <w:rPr>
          <w:rFonts w:eastAsia="黑体"/>
          <w:color w:val="000000" w:themeColor="text1"/>
          <w:sz w:val="28"/>
        </w:rPr>
      </w:pPr>
      <w:r w:rsidRPr="003F2D9F">
        <w:rPr>
          <w:rFonts w:eastAsia="黑体" w:hint="eastAsia"/>
          <w:color w:val="000000" w:themeColor="text1"/>
          <w:sz w:val="28"/>
        </w:rPr>
        <w:t>本规范主要起草人：</w:t>
      </w:r>
    </w:p>
    <w:p w14:paraId="01869227" w14:textId="77777777" w:rsidR="00C461B0" w:rsidRPr="003F2D9F" w:rsidRDefault="00C461B0" w:rsidP="0076680B">
      <w:pPr>
        <w:spacing w:line="600" w:lineRule="exact"/>
        <w:ind w:firstLineChars="200" w:firstLine="560"/>
        <w:rPr>
          <w:rFonts w:eastAsia="黑体"/>
          <w:color w:val="000000" w:themeColor="text1"/>
          <w:sz w:val="28"/>
        </w:rPr>
      </w:pPr>
    </w:p>
    <w:p w14:paraId="22A19C9E" w14:textId="77777777" w:rsidR="00C461B0" w:rsidRPr="003F2D9F" w:rsidRDefault="00C461B0" w:rsidP="0076680B">
      <w:pPr>
        <w:spacing w:line="600" w:lineRule="exact"/>
        <w:ind w:firstLineChars="200" w:firstLine="560"/>
        <w:rPr>
          <w:rFonts w:eastAsia="黑体"/>
          <w:color w:val="000000" w:themeColor="text1"/>
          <w:sz w:val="28"/>
        </w:rPr>
      </w:pPr>
    </w:p>
    <w:p w14:paraId="2D020EF6" w14:textId="77777777" w:rsidR="00C461B0" w:rsidRPr="003F2D9F" w:rsidRDefault="00C461B0" w:rsidP="0076680B">
      <w:pPr>
        <w:spacing w:line="600" w:lineRule="exact"/>
        <w:ind w:firstLineChars="200" w:firstLine="560"/>
        <w:rPr>
          <w:rFonts w:eastAsia="黑体"/>
          <w:color w:val="000000" w:themeColor="text1"/>
          <w:sz w:val="28"/>
        </w:rPr>
      </w:pPr>
    </w:p>
    <w:p w14:paraId="4304BCF2" w14:textId="77777777" w:rsidR="00C461B0" w:rsidRPr="003F2D9F" w:rsidRDefault="00C461B0" w:rsidP="0076680B">
      <w:pPr>
        <w:spacing w:line="600" w:lineRule="exact"/>
        <w:ind w:firstLineChars="200" w:firstLine="560"/>
        <w:rPr>
          <w:rFonts w:eastAsia="黑体"/>
          <w:color w:val="000000" w:themeColor="text1"/>
          <w:sz w:val="28"/>
        </w:rPr>
      </w:pPr>
    </w:p>
    <w:p w14:paraId="27D177FE" w14:textId="77777777" w:rsidR="00C461B0" w:rsidRPr="003F2D9F" w:rsidRDefault="00C461B0" w:rsidP="0076680B">
      <w:pPr>
        <w:spacing w:line="600" w:lineRule="exact"/>
        <w:ind w:firstLineChars="200" w:firstLine="560"/>
        <w:rPr>
          <w:rFonts w:eastAsia="黑体"/>
          <w:color w:val="000000" w:themeColor="text1"/>
          <w:sz w:val="28"/>
        </w:rPr>
      </w:pPr>
    </w:p>
    <w:p w14:paraId="29F50A37" w14:textId="77777777" w:rsidR="0076680B" w:rsidRPr="003F2D9F" w:rsidRDefault="0076680B" w:rsidP="0076680B">
      <w:pPr>
        <w:spacing w:line="600" w:lineRule="exact"/>
        <w:ind w:firstLineChars="500" w:firstLine="1400"/>
        <w:rPr>
          <w:rFonts w:ascii="黑体" w:eastAsia="黑体"/>
          <w:color w:val="000000" w:themeColor="text1"/>
          <w:sz w:val="28"/>
        </w:rPr>
      </w:pPr>
      <w:r w:rsidRPr="003F2D9F">
        <w:rPr>
          <w:rFonts w:ascii="黑体" w:eastAsia="黑体" w:hint="eastAsia"/>
          <w:color w:val="000000" w:themeColor="text1"/>
          <w:sz w:val="28"/>
        </w:rPr>
        <w:t>参加起草人：</w:t>
      </w:r>
    </w:p>
    <w:p w14:paraId="3895A9A3" w14:textId="77777777" w:rsidR="003C6B63" w:rsidRPr="003F2D9F" w:rsidRDefault="003C6B63" w:rsidP="0076680B">
      <w:pPr>
        <w:pStyle w:val="Default"/>
        <w:ind w:firstLineChars="800" w:firstLine="2240"/>
        <w:rPr>
          <w:rFonts w:hAnsi="宋体"/>
          <w:color w:val="000000" w:themeColor="text1"/>
          <w:sz w:val="28"/>
          <w:szCs w:val="28"/>
        </w:rPr>
      </w:pPr>
      <w:r w:rsidRPr="003F2D9F">
        <w:rPr>
          <w:rFonts w:hAnsi="宋体" w:hint="eastAsia"/>
          <w:color w:val="000000" w:themeColor="text1"/>
          <w:sz w:val="28"/>
          <w:szCs w:val="28"/>
        </w:rPr>
        <w:t xml:space="preserve"> </w:t>
      </w:r>
    </w:p>
    <w:p w14:paraId="60999AE5" w14:textId="77777777" w:rsidR="003C6B63" w:rsidRPr="003F2D9F" w:rsidRDefault="003C6B63" w:rsidP="003C6B63">
      <w:pPr>
        <w:spacing w:line="600" w:lineRule="exact"/>
        <w:ind w:firstLineChars="500" w:firstLine="1050"/>
        <w:rPr>
          <w:rFonts w:eastAsia="黑体"/>
          <w:color w:val="000000" w:themeColor="text1"/>
          <w:sz w:val="21"/>
        </w:rPr>
        <w:sectPr w:rsidR="003C6B63" w:rsidRPr="003F2D9F" w:rsidSect="00A6729B">
          <w:headerReference w:type="even" r:id="rId14"/>
          <w:headerReference w:type="default" r:id="rId15"/>
          <w:footerReference w:type="even" r:id="rId16"/>
          <w:footerReference w:type="default" r:id="rId17"/>
          <w:pgSz w:w="11906" w:h="16838" w:code="9"/>
          <w:pgMar w:top="1701" w:right="1134" w:bottom="1247" w:left="1418" w:header="1588" w:footer="1021" w:gutter="0"/>
          <w:pgNumType w:fmt="upperRoman" w:start="1"/>
          <w:cols w:space="720"/>
          <w:docGrid w:type="lines" w:linePitch="326"/>
        </w:sectPr>
      </w:pPr>
    </w:p>
    <w:p w14:paraId="7FD8245F" w14:textId="77777777" w:rsidR="00EB054E" w:rsidRPr="003F2D9F" w:rsidRDefault="00EB054E" w:rsidP="00EB054E">
      <w:pPr>
        <w:rPr>
          <w:lang w:val="zh-CN"/>
        </w:rPr>
        <w:sectPr w:rsidR="00EB054E" w:rsidRPr="003F2D9F" w:rsidSect="00FE4D3A">
          <w:footerReference w:type="default" r:id="rId18"/>
          <w:type w:val="continuous"/>
          <w:pgSz w:w="11906" w:h="16838" w:code="9"/>
          <w:pgMar w:top="1701" w:right="1191" w:bottom="1247" w:left="1191" w:header="1304" w:footer="1021" w:gutter="0"/>
          <w:pgNumType w:fmt="upperRoman" w:start="1"/>
          <w:cols w:space="720"/>
          <w:docGrid w:type="lines" w:linePitch="326"/>
        </w:sectPr>
      </w:pPr>
    </w:p>
    <w:p w14:paraId="21F840E8" w14:textId="77777777" w:rsidR="008C3416" w:rsidRPr="003F2D9F" w:rsidRDefault="008C3416" w:rsidP="007B243A">
      <w:pPr>
        <w:rPr>
          <w:color w:val="000000" w:themeColor="text1"/>
        </w:rPr>
      </w:pPr>
      <w:bookmarkStart w:id="0" w:name="_Toc51250596"/>
      <w:bookmarkStart w:id="1" w:name="_Toc51682080"/>
    </w:p>
    <w:p w14:paraId="4BDEC971" w14:textId="77777777" w:rsidR="008E78EA" w:rsidRPr="003F2D9F" w:rsidRDefault="00616C5F" w:rsidP="00B7345F">
      <w:pPr>
        <w:pStyle w:val="2"/>
        <w:jc w:val="center"/>
        <w:rPr>
          <w:color w:val="000000" w:themeColor="text1"/>
          <w:sz w:val="44"/>
          <w:szCs w:val="44"/>
        </w:rPr>
      </w:pPr>
      <w:bookmarkStart w:id="2" w:name="_Toc179299696"/>
      <w:bookmarkStart w:id="3" w:name="_Toc179300314"/>
      <w:bookmarkStart w:id="4" w:name="_Toc179300514"/>
      <w:bookmarkStart w:id="5" w:name="_Toc182478400"/>
      <w:bookmarkStart w:id="6" w:name="_Toc183526581"/>
      <w:bookmarkStart w:id="7" w:name="_Toc183527055"/>
      <w:bookmarkStart w:id="8" w:name="_Toc191301570"/>
      <w:bookmarkStart w:id="9" w:name="_Toc191302295"/>
      <w:bookmarkStart w:id="10" w:name="_Toc192778720"/>
      <w:bookmarkStart w:id="11" w:name="_Toc192859150"/>
      <w:bookmarkStart w:id="12" w:name="_Toc210986916"/>
      <w:bookmarkStart w:id="13" w:name="_Toc211241196"/>
      <w:bookmarkStart w:id="14" w:name="_Toc211241457"/>
      <w:bookmarkEnd w:id="0"/>
      <w:bookmarkEnd w:id="1"/>
      <w:r w:rsidRPr="003F2D9F">
        <w:rPr>
          <w:rFonts w:hint="eastAsia"/>
          <w:color w:val="000000" w:themeColor="text1"/>
          <w:sz w:val="44"/>
          <w:szCs w:val="44"/>
        </w:rPr>
        <w:t>目</w:t>
      </w:r>
      <w:r w:rsidRPr="003F2D9F">
        <w:rPr>
          <w:color w:val="000000" w:themeColor="text1"/>
          <w:sz w:val="44"/>
          <w:szCs w:val="44"/>
        </w:rPr>
        <w:t xml:space="preserve">  </w:t>
      </w:r>
      <w:r w:rsidRPr="003F2D9F">
        <w:rPr>
          <w:rFonts w:hint="eastAsia"/>
          <w:color w:val="000000" w:themeColor="text1"/>
          <w:sz w:val="44"/>
          <w:szCs w:val="44"/>
        </w:rPr>
        <w:t>录</w:t>
      </w:r>
      <w:bookmarkEnd w:id="2"/>
      <w:bookmarkEnd w:id="3"/>
      <w:bookmarkEnd w:id="4"/>
      <w:bookmarkEnd w:id="5"/>
      <w:bookmarkEnd w:id="6"/>
      <w:bookmarkEnd w:id="7"/>
      <w:bookmarkEnd w:id="8"/>
      <w:bookmarkEnd w:id="9"/>
      <w:bookmarkEnd w:id="10"/>
      <w:bookmarkEnd w:id="11"/>
      <w:bookmarkEnd w:id="12"/>
      <w:bookmarkEnd w:id="13"/>
      <w:bookmarkEnd w:id="14"/>
    </w:p>
    <w:sdt>
      <w:sdtPr>
        <w:rPr>
          <w:rFonts w:ascii="宋体" w:hAnsi="Times New Roman" w:cs="Times New Roman"/>
          <w:b/>
          <w:bCs w:val="0"/>
          <w:szCs w:val="24"/>
          <w:lang w:val="zh-CN"/>
        </w:rPr>
        <w:id w:val="-800306300"/>
        <w:docPartObj>
          <w:docPartGallery w:val="Table of Contents"/>
          <w:docPartUnique/>
        </w:docPartObj>
      </w:sdtPr>
      <w:sdtEndPr>
        <w:rPr>
          <w:rFonts w:asciiTheme="minorHAnsi" w:hAnsiTheme="minorHAnsi" w:cstheme="minorHAnsi"/>
          <w:b w:val="0"/>
          <w:bCs/>
          <w:szCs w:val="20"/>
        </w:rPr>
      </w:sdtEndPr>
      <w:sdtContent>
        <w:p w14:paraId="5ACDFF90" w14:textId="55EBE461" w:rsidR="005D6616" w:rsidRPr="003F2D9F" w:rsidRDefault="008E78EA">
          <w:pPr>
            <w:pStyle w:val="21"/>
            <w:tabs>
              <w:tab w:val="right" w:leader="middleDot" w:pos="9514"/>
            </w:tabs>
            <w:rPr>
              <w:rFonts w:eastAsiaTheme="minorEastAsia" w:cstheme="minorBidi"/>
              <w:bCs w:val="0"/>
              <w:noProof/>
              <w:sz w:val="21"/>
              <w:szCs w:val="22"/>
            </w:rPr>
          </w:pPr>
          <w:r w:rsidRPr="003F2D9F">
            <w:fldChar w:fldCharType="begin"/>
          </w:r>
          <w:r w:rsidRPr="003F2D9F">
            <w:instrText xml:space="preserve"> TOC \o "1-3" \h \z \u </w:instrText>
          </w:r>
          <w:r w:rsidRPr="003F2D9F">
            <w:fldChar w:fldCharType="separate"/>
          </w:r>
          <w:hyperlink w:anchor="_Toc211241458" w:history="1">
            <w:r w:rsidR="005D6616" w:rsidRPr="003F2D9F">
              <w:rPr>
                <w:rStyle w:val="af1"/>
                <w:rFonts w:hint="eastAsia"/>
                <w:noProof/>
              </w:rPr>
              <w:t>引</w:t>
            </w:r>
            <w:r w:rsidR="005D6616" w:rsidRPr="003F2D9F">
              <w:rPr>
                <w:rStyle w:val="af1"/>
                <w:noProof/>
              </w:rPr>
              <w:t xml:space="preserve">  </w:t>
            </w:r>
            <w:r w:rsidR="005D6616" w:rsidRPr="003F2D9F">
              <w:rPr>
                <w:rStyle w:val="af1"/>
                <w:rFonts w:hint="eastAsia"/>
                <w:noProof/>
              </w:rPr>
              <w:t>言</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_Toc211241458 \h </w:instrText>
            </w:r>
            <w:r w:rsidR="005D6616" w:rsidRPr="003F2D9F">
              <w:rPr>
                <w:noProof/>
                <w:webHidden/>
              </w:rPr>
            </w:r>
            <w:r w:rsidR="005D6616" w:rsidRPr="003F2D9F">
              <w:rPr>
                <w:noProof/>
                <w:webHidden/>
              </w:rPr>
              <w:fldChar w:fldCharType="separate"/>
            </w:r>
            <w:r w:rsidR="005D6616" w:rsidRPr="003F2D9F">
              <w:rPr>
                <w:noProof/>
                <w:webHidden/>
              </w:rPr>
              <w:t>II</w:t>
            </w:r>
            <w:r w:rsidR="005D6616" w:rsidRPr="003F2D9F">
              <w:rPr>
                <w:noProof/>
                <w:webHidden/>
              </w:rPr>
              <w:fldChar w:fldCharType="end"/>
            </w:r>
          </w:hyperlink>
        </w:p>
        <w:p w14:paraId="2BD22097" w14:textId="77777777" w:rsidR="005D6616" w:rsidRPr="003F2D9F" w:rsidRDefault="001261D8">
          <w:pPr>
            <w:pStyle w:val="21"/>
            <w:tabs>
              <w:tab w:val="right" w:leader="middleDot" w:pos="9514"/>
            </w:tabs>
            <w:rPr>
              <w:rFonts w:eastAsiaTheme="minorEastAsia" w:cstheme="minorBidi"/>
              <w:bCs w:val="0"/>
              <w:noProof/>
              <w:sz w:val="21"/>
              <w:szCs w:val="22"/>
            </w:rPr>
          </w:pPr>
          <w:hyperlink w:anchor="_Toc211241459" w:history="1">
            <w:r w:rsidR="005D6616" w:rsidRPr="003F2D9F">
              <w:rPr>
                <w:rStyle w:val="af1"/>
                <w:rFonts w:hAnsi="宋体" w:hint="eastAsia"/>
                <w:noProof/>
              </w:rPr>
              <w:t>湖北省水泥行业碳计量技术规范</w:t>
            </w:r>
            <w:r w:rsidR="005D6616" w:rsidRPr="003F2D9F">
              <w:rPr>
                <w:rStyle w:val="af1"/>
                <w:rFonts w:hAnsi="宋体"/>
                <w:noProof/>
              </w:rPr>
              <w:t xml:space="preserve"> </w:t>
            </w:r>
            <w:r w:rsidR="005D6616" w:rsidRPr="003F2D9F">
              <w:rPr>
                <w:rStyle w:val="af1"/>
                <w:rFonts w:hAnsi="宋体" w:hint="eastAsia"/>
                <w:noProof/>
              </w:rPr>
              <w:t>不确定度评定</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_Toc211241459 \h </w:instrText>
            </w:r>
            <w:r w:rsidR="005D6616" w:rsidRPr="003F2D9F">
              <w:rPr>
                <w:noProof/>
                <w:webHidden/>
              </w:rPr>
            </w:r>
            <w:r w:rsidR="005D6616" w:rsidRPr="003F2D9F">
              <w:rPr>
                <w:noProof/>
                <w:webHidden/>
              </w:rPr>
              <w:fldChar w:fldCharType="separate"/>
            </w:r>
            <w:r w:rsidR="005D6616" w:rsidRPr="003F2D9F">
              <w:rPr>
                <w:noProof/>
                <w:webHidden/>
              </w:rPr>
              <w:t>1</w:t>
            </w:r>
            <w:r w:rsidR="005D6616" w:rsidRPr="003F2D9F">
              <w:rPr>
                <w:noProof/>
                <w:webHidden/>
              </w:rPr>
              <w:fldChar w:fldCharType="end"/>
            </w:r>
          </w:hyperlink>
        </w:p>
        <w:p w14:paraId="3738FC33" w14:textId="77777777" w:rsidR="005D6616" w:rsidRPr="003F2D9F" w:rsidRDefault="001261D8">
          <w:pPr>
            <w:pStyle w:val="21"/>
            <w:tabs>
              <w:tab w:val="right" w:leader="middleDot" w:pos="9514"/>
            </w:tabs>
            <w:rPr>
              <w:rFonts w:eastAsiaTheme="minorEastAsia" w:cstheme="minorBidi"/>
              <w:bCs w:val="0"/>
              <w:noProof/>
              <w:sz w:val="21"/>
              <w:szCs w:val="22"/>
            </w:rPr>
          </w:pPr>
          <w:hyperlink w:anchor="_Toc211241460" w:history="1">
            <w:r w:rsidR="005D6616" w:rsidRPr="003F2D9F">
              <w:rPr>
                <w:rStyle w:val="af1"/>
                <w:noProof/>
              </w:rPr>
              <w:t xml:space="preserve">1  </w:t>
            </w:r>
            <w:r w:rsidR="005D6616" w:rsidRPr="003F2D9F">
              <w:rPr>
                <w:rStyle w:val="af1"/>
                <w:rFonts w:hint="eastAsia"/>
                <w:noProof/>
              </w:rPr>
              <w:t>范围</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_Toc211241460 \h </w:instrText>
            </w:r>
            <w:r w:rsidR="005D6616" w:rsidRPr="003F2D9F">
              <w:rPr>
                <w:noProof/>
                <w:webHidden/>
              </w:rPr>
            </w:r>
            <w:r w:rsidR="005D6616" w:rsidRPr="003F2D9F">
              <w:rPr>
                <w:noProof/>
                <w:webHidden/>
              </w:rPr>
              <w:fldChar w:fldCharType="separate"/>
            </w:r>
            <w:r w:rsidR="005D6616" w:rsidRPr="003F2D9F">
              <w:rPr>
                <w:noProof/>
                <w:webHidden/>
              </w:rPr>
              <w:t>1</w:t>
            </w:r>
            <w:r w:rsidR="005D6616" w:rsidRPr="003F2D9F">
              <w:rPr>
                <w:noProof/>
                <w:webHidden/>
              </w:rPr>
              <w:fldChar w:fldCharType="end"/>
            </w:r>
          </w:hyperlink>
        </w:p>
        <w:p w14:paraId="203004F9" w14:textId="77777777" w:rsidR="005D6616" w:rsidRPr="003F2D9F" w:rsidRDefault="001261D8">
          <w:pPr>
            <w:pStyle w:val="21"/>
            <w:tabs>
              <w:tab w:val="right" w:leader="middleDot" w:pos="9514"/>
            </w:tabs>
            <w:rPr>
              <w:rFonts w:eastAsiaTheme="minorEastAsia" w:cstheme="minorBidi"/>
              <w:bCs w:val="0"/>
              <w:noProof/>
              <w:sz w:val="21"/>
              <w:szCs w:val="22"/>
            </w:rPr>
          </w:pPr>
          <w:hyperlink w:anchor="_Toc211241461" w:history="1">
            <w:r w:rsidR="005D6616" w:rsidRPr="003F2D9F">
              <w:rPr>
                <w:rStyle w:val="af1"/>
                <w:noProof/>
              </w:rPr>
              <w:t xml:space="preserve">2  </w:t>
            </w:r>
            <w:r w:rsidR="005D6616" w:rsidRPr="003F2D9F">
              <w:rPr>
                <w:rStyle w:val="af1"/>
                <w:rFonts w:hint="eastAsia"/>
                <w:noProof/>
              </w:rPr>
              <w:t>引用文件</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_Toc211241461 \h </w:instrText>
            </w:r>
            <w:r w:rsidR="005D6616" w:rsidRPr="003F2D9F">
              <w:rPr>
                <w:noProof/>
                <w:webHidden/>
              </w:rPr>
            </w:r>
            <w:r w:rsidR="005D6616" w:rsidRPr="003F2D9F">
              <w:rPr>
                <w:noProof/>
                <w:webHidden/>
              </w:rPr>
              <w:fldChar w:fldCharType="separate"/>
            </w:r>
            <w:r w:rsidR="005D6616" w:rsidRPr="003F2D9F">
              <w:rPr>
                <w:noProof/>
                <w:webHidden/>
              </w:rPr>
              <w:t>1</w:t>
            </w:r>
            <w:r w:rsidR="005D6616" w:rsidRPr="003F2D9F">
              <w:rPr>
                <w:noProof/>
                <w:webHidden/>
              </w:rPr>
              <w:fldChar w:fldCharType="end"/>
            </w:r>
          </w:hyperlink>
        </w:p>
        <w:p w14:paraId="6D3B9321" w14:textId="77777777" w:rsidR="005D6616" w:rsidRPr="003F2D9F" w:rsidRDefault="001261D8">
          <w:pPr>
            <w:pStyle w:val="21"/>
            <w:tabs>
              <w:tab w:val="right" w:leader="middleDot" w:pos="9514"/>
            </w:tabs>
            <w:rPr>
              <w:rFonts w:eastAsiaTheme="minorEastAsia" w:cstheme="minorBidi"/>
              <w:bCs w:val="0"/>
              <w:noProof/>
              <w:sz w:val="21"/>
              <w:szCs w:val="22"/>
            </w:rPr>
          </w:pPr>
          <w:hyperlink w:anchor="_Toc211241462" w:history="1">
            <w:r w:rsidR="005D6616" w:rsidRPr="003F2D9F">
              <w:rPr>
                <w:rStyle w:val="af1"/>
                <w:noProof/>
              </w:rPr>
              <w:t xml:space="preserve">3  </w:t>
            </w:r>
            <w:r w:rsidR="005D6616" w:rsidRPr="003F2D9F">
              <w:rPr>
                <w:rStyle w:val="af1"/>
                <w:rFonts w:hint="eastAsia"/>
                <w:noProof/>
              </w:rPr>
              <w:t>术语</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_Toc211241462 \h </w:instrText>
            </w:r>
            <w:r w:rsidR="005D6616" w:rsidRPr="003F2D9F">
              <w:rPr>
                <w:noProof/>
                <w:webHidden/>
              </w:rPr>
            </w:r>
            <w:r w:rsidR="005D6616" w:rsidRPr="003F2D9F">
              <w:rPr>
                <w:noProof/>
                <w:webHidden/>
              </w:rPr>
              <w:fldChar w:fldCharType="separate"/>
            </w:r>
            <w:r w:rsidR="005D6616" w:rsidRPr="003F2D9F">
              <w:rPr>
                <w:noProof/>
                <w:webHidden/>
              </w:rPr>
              <w:t>1</w:t>
            </w:r>
            <w:r w:rsidR="005D6616" w:rsidRPr="003F2D9F">
              <w:rPr>
                <w:noProof/>
                <w:webHidden/>
              </w:rPr>
              <w:fldChar w:fldCharType="end"/>
            </w:r>
          </w:hyperlink>
        </w:p>
        <w:p w14:paraId="21884E8E" w14:textId="77777777" w:rsidR="005D6616" w:rsidRPr="003F2D9F" w:rsidRDefault="001261D8">
          <w:pPr>
            <w:pStyle w:val="21"/>
            <w:tabs>
              <w:tab w:val="right" w:leader="middleDot" w:pos="9514"/>
            </w:tabs>
            <w:rPr>
              <w:rFonts w:eastAsiaTheme="minorEastAsia" w:cstheme="minorBidi"/>
              <w:bCs w:val="0"/>
              <w:noProof/>
              <w:sz w:val="21"/>
              <w:szCs w:val="22"/>
            </w:rPr>
          </w:pPr>
          <w:hyperlink w:anchor="_Toc211241463" w:history="1">
            <w:r w:rsidR="005D6616" w:rsidRPr="003F2D9F">
              <w:rPr>
                <w:rStyle w:val="af1"/>
                <w:noProof/>
              </w:rPr>
              <w:t xml:space="preserve">4  </w:t>
            </w:r>
            <w:r w:rsidR="005D6616" w:rsidRPr="003F2D9F">
              <w:rPr>
                <w:rStyle w:val="af1"/>
                <w:rFonts w:cs="黑体" w:hint="eastAsia"/>
                <w:noProof/>
                <w:kern w:val="0"/>
              </w:rPr>
              <w:t>不确定度评定技术要求</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_Toc211241463 \h </w:instrText>
            </w:r>
            <w:r w:rsidR="005D6616" w:rsidRPr="003F2D9F">
              <w:rPr>
                <w:noProof/>
                <w:webHidden/>
              </w:rPr>
            </w:r>
            <w:r w:rsidR="005D6616" w:rsidRPr="003F2D9F">
              <w:rPr>
                <w:noProof/>
                <w:webHidden/>
              </w:rPr>
              <w:fldChar w:fldCharType="separate"/>
            </w:r>
            <w:r w:rsidR="005D6616" w:rsidRPr="003F2D9F">
              <w:rPr>
                <w:noProof/>
                <w:webHidden/>
              </w:rPr>
              <w:t>2</w:t>
            </w:r>
            <w:r w:rsidR="005D6616" w:rsidRPr="003F2D9F">
              <w:rPr>
                <w:noProof/>
                <w:webHidden/>
              </w:rPr>
              <w:fldChar w:fldCharType="end"/>
            </w:r>
          </w:hyperlink>
        </w:p>
        <w:p w14:paraId="053A50EA"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64" w:history="1">
            <w:r w:rsidR="005D6616" w:rsidRPr="003F2D9F">
              <w:rPr>
                <w:rStyle w:val="af1"/>
                <w:noProof/>
              </w:rPr>
              <w:t xml:space="preserve">4.1  </w:t>
            </w:r>
            <w:r w:rsidR="005D6616" w:rsidRPr="003F2D9F">
              <w:rPr>
                <w:rStyle w:val="af1"/>
                <w:rFonts w:hint="eastAsia"/>
                <w:noProof/>
              </w:rPr>
              <w:t>测量不确定度的来源</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_Toc211241464 \h </w:instrText>
            </w:r>
            <w:r w:rsidR="005D6616" w:rsidRPr="003F2D9F">
              <w:rPr>
                <w:noProof/>
                <w:webHidden/>
              </w:rPr>
            </w:r>
            <w:r w:rsidR="005D6616" w:rsidRPr="003F2D9F">
              <w:rPr>
                <w:noProof/>
                <w:webHidden/>
              </w:rPr>
              <w:fldChar w:fldCharType="separate"/>
            </w:r>
            <w:r w:rsidR="005D6616" w:rsidRPr="003F2D9F">
              <w:rPr>
                <w:noProof/>
                <w:webHidden/>
              </w:rPr>
              <w:t>2</w:t>
            </w:r>
            <w:r w:rsidR="005D6616" w:rsidRPr="003F2D9F">
              <w:rPr>
                <w:noProof/>
                <w:webHidden/>
              </w:rPr>
              <w:fldChar w:fldCharType="end"/>
            </w:r>
          </w:hyperlink>
        </w:p>
        <w:p w14:paraId="293EE4BF"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65" w:history="1">
            <w:r w:rsidR="005D6616" w:rsidRPr="003F2D9F">
              <w:rPr>
                <w:rStyle w:val="af1"/>
                <w:noProof/>
              </w:rPr>
              <w:t xml:space="preserve">4.2  </w:t>
            </w:r>
            <w:r w:rsidR="005D6616" w:rsidRPr="003F2D9F">
              <w:rPr>
                <w:rStyle w:val="af1"/>
                <w:rFonts w:hint="eastAsia"/>
                <w:noProof/>
              </w:rPr>
              <w:t>测量不确定度的</w:t>
            </w:r>
            <w:r w:rsidR="005D6616" w:rsidRPr="003F2D9F">
              <w:rPr>
                <w:rStyle w:val="af1"/>
                <w:noProof/>
              </w:rPr>
              <w:t>A</w:t>
            </w:r>
            <w:r w:rsidR="005D6616" w:rsidRPr="003F2D9F">
              <w:rPr>
                <w:rStyle w:val="af1"/>
                <w:rFonts w:hint="eastAsia"/>
                <w:noProof/>
              </w:rPr>
              <w:t>类评定</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_Toc211241465 \h </w:instrText>
            </w:r>
            <w:r w:rsidR="005D6616" w:rsidRPr="003F2D9F">
              <w:rPr>
                <w:noProof/>
                <w:webHidden/>
              </w:rPr>
            </w:r>
            <w:r w:rsidR="005D6616" w:rsidRPr="003F2D9F">
              <w:rPr>
                <w:noProof/>
                <w:webHidden/>
              </w:rPr>
              <w:fldChar w:fldCharType="separate"/>
            </w:r>
            <w:r w:rsidR="005D6616" w:rsidRPr="003F2D9F">
              <w:rPr>
                <w:noProof/>
                <w:webHidden/>
              </w:rPr>
              <w:t>2</w:t>
            </w:r>
            <w:r w:rsidR="005D6616" w:rsidRPr="003F2D9F">
              <w:rPr>
                <w:noProof/>
                <w:webHidden/>
              </w:rPr>
              <w:fldChar w:fldCharType="end"/>
            </w:r>
          </w:hyperlink>
        </w:p>
        <w:p w14:paraId="6CDA2EA7"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66" w:history="1">
            <w:r w:rsidR="005D6616" w:rsidRPr="003F2D9F">
              <w:rPr>
                <w:rStyle w:val="af1"/>
                <w:noProof/>
              </w:rPr>
              <w:t xml:space="preserve">4.3  </w:t>
            </w:r>
            <w:r w:rsidR="005D6616" w:rsidRPr="003F2D9F">
              <w:rPr>
                <w:rStyle w:val="af1"/>
                <w:rFonts w:hint="eastAsia"/>
                <w:noProof/>
              </w:rPr>
              <w:t>测量不确定度的</w:t>
            </w:r>
            <w:r w:rsidR="005D6616" w:rsidRPr="003F2D9F">
              <w:rPr>
                <w:rStyle w:val="af1"/>
                <w:noProof/>
              </w:rPr>
              <w:t xml:space="preserve"> B </w:t>
            </w:r>
            <w:r w:rsidR="005D6616" w:rsidRPr="003F2D9F">
              <w:rPr>
                <w:rStyle w:val="af1"/>
                <w:rFonts w:hint="eastAsia"/>
                <w:noProof/>
              </w:rPr>
              <w:t>类评定</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_Toc211241466 \h </w:instrText>
            </w:r>
            <w:r w:rsidR="005D6616" w:rsidRPr="003F2D9F">
              <w:rPr>
                <w:noProof/>
                <w:webHidden/>
              </w:rPr>
            </w:r>
            <w:r w:rsidR="005D6616" w:rsidRPr="003F2D9F">
              <w:rPr>
                <w:noProof/>
                <w:webHidden/>
              </w:rPr>
              <w:fldChar w:fldCharType="separate"/>
            </w:r>
            <w:r w:rsidR="005D6616" w:rsidRPr="003F2D9F">
              <w:rPr>
                <w:noProof/>
                <w:webHidden/>
              </w:rPr>
              <w:t>3</w:t>
            </w:r>
            <w:r w:rsidR="005D6616" w:rsidRPr="003F2D9F">
              <w:rPr>
                <w:noProof/>
                <w:webHidden/>
              </w:rPr>
              <w:fldChar w:fldCharType="end"/>
            </w:r>
          </w:hyperlink>
        </w:p>
        <w:p w14:paraId="093CB083" w14:textId="77777777" w:rsidR="005D6616" w:rsidRPr="003F2D9F" w:rsidRDefault="001261D8">
          <w:pPr>
            <w:pStyle w:val="21"/>
            <w:tabs>
              <w:tab w:val="right" w:leader="middleDot" w:pos="9514"/>
            </w:tabs>
            <w:rPr>
              <w:rFonts w:eastAsiaTheme="minorEastAsia" w:cstheme="minorBidi"/>
              <w:bCs w:val="0"/>
              <w:noProof/>
              <w:sz w:val="21"/>
              <w:szCs w:val="22"/>
            </w:rPr>
          </w:pPr>
          <w:hyperlink w:anchor="_Toc211241467" w:history="1">
            <w:r w:rsidR="005D6616" w:rsidRPr="003F2D9F">
              <w:rPr>
                <w:rStyle w:val="af1"/>
                <w:noProof/>
              </w:rPr>
              <w:t xml:space="preserve">5 </w:t>
            </w:r>
            <w:r w:rsidR="005D6616" w:rsidRPr="003F2D9F">
              <w:rPr>
                <w:rStyle w:val="af1"/>
                <w:rFonts w:hint="eastAsia"/>
                <w:noProof/>
              </w:rPr>
              <w:t>烟气直测法碳排放量不确定度评定技术要求</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_Toc211241467 \h </w:instrText>
            </w:r>
            <w:r w:rsidR="005D6616" w:rsidRPr="003F2D9F">
              <w:rPr>
                <w:noProof/>
                <w:webHidden/>
              </w:rPr>
            </w:r>
            <w:r w:rsidR="005D6616" w:rsidRPr="003F2D9F">
              <w:rPr>
                <w:noProof/>
                <w:webHidden/>
              </w:rPr>
              <w:fldChar w:fldCharType="separate"/>
            </w:r>
            <w:r w:rsidR="005D6616" w:rsidRPr="003F2D9F">
              <w:rPr>
                <w:noProof/>
                <w:webHidden/>
              </w:rPr>
              <w:t>4</w:t>
            </w:r>
            <w:r w:rsidR="005D6616" w:rsidRPr="003F2D9F">
              <w:rPr>
                <w:noProof/>
                <w:webHidden/>
              </w:rPr>
              <w:fldChar w:fldCharType="end"/>
            </w:r>
          </w:hyperlink>
        </w:p>
        <w:p w14:paraId="784C3E05"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68" w:history="1">
            <w:r w:rsidR="005D6616" w:rsidRPr="003F2D9F">
              <w:rPr>
                <w:rStyle w:val="af1"/>
                <w:noProof/>
              </w:rPr>
              <w:t xml:space="preserve">5.1 </w:t>
            </w:r>
            <w:r w:rsidR="005D6616" w:rsidRPr="003F2D9F">
              <w:rPr>
                <w:rStyle w:val="af1"/>
                <w:rFonts w:hint="eastAsia"/>
                <w:noProof/>
              </w:rPr>
              <w:t>水泥行业烟气直测法碳排放量计算</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_Toc211241468 \h </w:instrText>
            </w:r>
            <w:r w:rsidR="005D6616" w:rsidRPr="003F2D9F">
              <w:rPr>
                <w:noProof/>
                <w:webHidden/>
              </w:rPr>
            </w:r>
            <w:r w:rsidR="005D6616" w:rsidRPr="003F2D9F">
              <w:rPr>
                <w:noProof/>
                <w:webHidden/>
              </w:rPr>
              <w:fldChar w:fldCharType="separate"/>
            </w:r>
            <w:r w:rsidR="005D6616" w:rsidRPr="003F2D9F">
              <w:rPr>
                <w:noProof/>
                <w:webHidden/>
              </w:rPr>
              <w:t>4</w:t>
            </w:r>
            <w:r w:rsidR="005D6616" w:rsidRPr="003F2D9F">
              <w:rPr>
                <w:noProof/>
                <w:webHidden/>
              </w:rPr>
              <w:fldChar w:fldCharType="end"/>
            </w:r>
          </w:hyperlink>
        </w:p>
        <w:p w14:paraId="1FF43B02"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69" w:history="1">
            <w:r w:rsidR="005D6616" w:rsidRPr="003F2D9F">
              <w:rPr>
                <w:rStyle w:val="af1"/>
                <w:noProof/>
              </w:rPr>
              <w:t xml:space="preserve">5.2 </w:t>
            </w:r>
            <w:r w:rsidR="005D6616" w:rsidRPr="003F2D9F">
              <w:rPr>
                <w:rStyle w:val="af1"/>
                <w:rFonts w:hint="eastAsia"/>
                <w:noProof/>
              </w:rPr>
              <w:t>二氧化碳浓度</w:t>
            </w:r>
            <w:r w:rsidR="005D6616" w:rsidRPr="003F2D9F">
              <w:rPr>
                <w:rStyle w:val="af1"/>
                <w:noProof/>
              </w:rPr>
              <w:t>C</w:t>
            </w:r>
            <w:r w:rsidR="005D6616" w:rsidRPr="003F2D9F">
              <w:rPr>
                <w:rStyle w:val="af1"/>
                <w:noProof/>
                <w:vertAlign w:val="subscript"/>
              </w:rPr>
              <w:t>s</w:t>
            </w:r>
            <w:r w:rsidR="005D6616" w:rsidRPr="003F2D9F">
              <w:rPr>
                <w:rStyle w:val="af1"/>
                <w:rFonts w:hint="eastAsia"/>
                <w:noProof/>
              </w:rPr>
              <w:t>的标准不确定度</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_Toc211241469 \h </w:instrText>
            </w:r>
            <w:r w:rsidR="005D6616" w:rsidRPr="003F2D9F">
              <w:rPr>
                <w:noProof/>
                <w:webHidden/>
              </w:rPr>
            </w:r>
            <w:r w:rsidR="005D6616" w:rsidRPr="003F2D9F">
              <w:rPr>
                <w:noProof/>
                <w:webHidden/>
              </w:rPr>
              <w:fldChar w:fldCharType="separate"/>
            </w:r>
            <w:r w:rsidR="005D6616" w:rsidRPr="003F2D9F">
              <w:rPr>
                <w:noProof/>
                <w:webHidden/>
              </w:rPr>
              <w:t>4</w:t>
            </w:r>
            <w:r w:rsidR="005D6616" w:rsidRPr="003F2D9F">
              <w:rPr>
                <w:noProof/>
                <w:webHidden/>
              </w:rPr>
              <w:fldChar w:fldCharType="end"/>
            </w:r>
          </w:hyperlink>
        </w:p>
        <w:p w14:paraId="7788727F"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70" w:history="1">
            <w:r w:rsidR="005D6616" w:rsidRPr="003F2D9F">
              <w:rPr>
                <w:rStyle w:val="af1"/>
                <w:noProof/>
              </w:rPr>
              <w:t xml:space="preserve">5.3 </w:t>
            </w:r>
            <w:r w:rsidR="005D6616" w:rsidRPr="003F2D9F">
              <w:rPr>
                <w:rStyle w:val="af1"/>
                <w:rFonts w:hint="eastAsia"/>
                <w:noProof/>
              </w:rPr>
              <w:t>实测烟气流量的标准不确定度</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_Toc211241470 \h </w:instrText>
            </w:r>
            <w:r w:rsidR="005D6616" w:rsidRPr="003F2D9F">
              <w:rPr>
                <w:noProof/>
                <w:webHidden/>
              </w:rPr>
            </w:r>
            <w:r w:rsidR="005D6616" w:rsidRPr="003F2D9F">
              <w:rPr>
                <w:noProof/>
                <w:webHidden/>
              </w:rPr>
              <w:fldChar w:fldCharType="separate"/>
            </w:r>
            <w:r w:rsidR="005D6616" w:rsidRPr="003F2D9F">
              <w:rPr>
                <w:noProof/>
                <w:webHidden/>
              </w:rPr>
              <w:t>4</w:t>
            </w:r>
            <w:r w:rsidR="005D6616" w:rsidRPr="003F2D9F">
              <w:rPr>
                <w:noProof/>
                <w:webHidden/>
              </w:rPr>
              <w:fldChar w:fldCharType="end"/>
            </w:r>
          </w:hyperlink>
        </w:p>
        <w:p w14:paraId="489D69DF"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71" w:history="1">
            <w:r w:rsidR="005D6616" w:rsidRPr="003F2D9F">
              <w:rPr>
                <w:rStyle w:val="af1"/>
                <w:noProof/>
              </w:rPr>
              <w:t xml:space="preserve">5.4 </w:t>
            </w:r>
            <w:r w:rsidR="005D6616" w:rsidRPr="003F2D9F">
              <w:rPr>
                <w:rStyle w:val="af1"/>
                <w:rFonts w:hint="eastAsia"/>
                <w:noProof/>
              </w:rPr>
              <w:t>烟气温度的标准不确定度</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_Toc211241471 \h </w:instrText>
            </w:r>
            <w:r w:rsidR="005D6616" w:rsidRPr="003F2D9F">
              <w:rPr>
                <w:noProof/>
                <w:webHidden/>
              </w:rPr>
            </w:r>
            <w:r w:rsidR="005D6616" w:rsidRPr="003F2D9F">
              <w:rPr>
                <w:noProof/>
                <w:webHidden/>
              </w:rPr>
              <w:fldChar w:fldCharType="separate"/>
            </w:r>
            <w:r w:rsidR="005D6616" w:rsidRPr="003F2D9F">
              <w:rPr>
                <w:noProof/>
                <w:webHidden/>
              </w:rPr>
              <w:t>5</w:t>
            </w:r>
            <w:r w:rsidR="005D6616" w:rsidRPr="003F2D9F">
              <w:rPr>
                <w:noProof/>
                <w:webHidden/>
              </w:rPr>
              <w:fldChar w:fldCharType="end"/>
            </w:r>
          </w:hyperlink>
        </w:p>
        <w:p w14:paraId="59F373E4"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72" w:history="1">
            <w:r w:rsidR="005D6616" w:rsidRPr="003F2D9F">
              <w:rPr>
                <w:rStyle w:val="af1"/>
                <w:noProof/>
              </w:rPr>
              <w:t xml:space="preserve">5.5 </w:t>
            </w:r>
            <w:r w:rsidR="005D6616" w:rsidRPr="003F2D9F">
              <w:rPr>
                <w:rStyle w:val="af1"/>
                <w:rFonts w:hint="eastAsia"/>
                <w:noProof/>
              </w:rPr>
              <w:t>烟气压力的标准不确定度</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_Toc211241472 \h </w:instrText>
            </w:r>
            <w:r w:rsidR="005D6616" w:rsidRPr="003F2D9F">
              <w:rPr>
                <w:noProof/>
                <w:webHidden/>
              </w:rPr>
            </w:r>
            <w:r w:rsidR="005D6616" w:rsidRPr="003F2D9F">
              <w:rPr>
                <w:noProof/>
                <w:webHidden/>
              </w:rPr>
              <w:fldChar w:fldCharType="separate"/>
            </w:r>
            <w:r w:rsidR="005D6616" w:rsidRPr="003F2D9F">
              <w:rPr>
                <w:noProof/>
                <w:webHidden/>
              </w:rPr>
              <w:t>5</w:t>
            </w:r>
            <w:r w:rsidR="005D6616" w:rsidRPr="003F2D9F">
              <w:rPr>
                <w:noProof/>
                <w:webHidden/>
              </w:rPr>
              <w:fldChar w:fldCharType="end"/>
            </w:r>
          </w:hyperlink>
        </w:p>
        <w:p w14:paraId="6BB1D089"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73" w:history="1">
            <w:r w:rsidR="005D6616" w:rsidRPr="003F2D9F">
              <w:rPr>
                <w:rStyle w:val="af1"/>
                <w:noProof/>
              </w:rPr>
              <w:t xml:space="preserve">5.6 </w:t>
            </w:r>
            <w:r w:rsidR="005D6616" w:rsidRPr="003F2D9F">
              <w:rPr>
                <w:rStyle w:val="af1"/>
                <w:rFonts w:hint="eastAsia"/>
                <w:noProof/>
              </w:rPr>
              <w:t>烟气湿度的标准不确定度</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_Toc211241473 \h </w:instrText>
            </w:r>
            <w:r w:rsidR="005D6616" w:rsidRPr="003F2D9F">
              <w:rPr>
                <w:noProof/>
                <w:webHidden/>
              </w:rPr>
            </w:r>
            <w:r w:rsidR="005D6616" w:rsidRPr="003F2D9F">
              <w:rPr>
                <w:noProof/>
                <w:webHidden/>
              </w:rPr>
              <w:fldChar w:fldCharType="separate"/>
            </w:r>
            <w:r w:rsidR="005D6616" w:rsidRPr="003F2D9F">
              <w:rPr>
                <w:noProof/>
                <w:webHidden/>
              </w:rPr>
              <w:t>5</w:t>
            </w:r>
            <w:r w:rsidR="005D6616" w:rsidRPr="003F2D9F">
              <w:rPr>
                <w:noProof/>
                <w:webHidden/>
              </w:rPr>
              <w:fldChar w:fldCharType="end"/>
            </w:r>
          </w:hyperlink>
        </w:p>
        <w:p w14:paraId="1F9A0864"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74" w:history="1">
            <w:r w:rsidR="005D6616" w:rsidRPr="003F2D9F">
              <w:rPr>
                <w:rStyle w:val="af1"/>
                <w:noProof/>
              </w:rPr>
              <w:t xml:space="preserve">5.7 </w:t>
            </w:r>
            <w:r w:rsidR="005D6616" w:rsidRPr="003F2D9F">
              <w:rPr>
                <w:rStyle w:val="af1"/>
                <w:rFonts w:hint="eastAsia"/>
                <w:noProof/>
              </w:rPr>
              <w:t>水泥行业烟气直测法碳排放量的合成标准不确定度</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_Toc211241474 \h </w:instrText>
            </w:r>
            <w:r w:rsidR="005D6616" w:rsidRPr="003F2D9F">
              <w:rPr>
                <w:noProof/>
                <w:webHidden/>
              </w:rPr>
            </w:r>
            <w:r w:rsidR="005D6616" w:rsidRPr="003F2D9F">
              <w:rPr>
                <w:noProof/>
                <w:webHidden/>
              </w:rPr>
              <w:fldChar w:fldCharType="separate"/>
            </w:r>
            <w:r w:rsidR="005D6616" w:rsidRPr="003F2D9F">
              <w:rPr>
                <w:noProof/>
                <w:webHidden/>
              </w:rPr>
              <w:t>5</w:t>
            </w:r>
            <w:r w:rsidR="005D6616" w:rsidRPr="003F2D9F">
              <w:rPr>
                <w:noProof/>
                <w:webHidden/>
              </w:rPr>
              <w:fldChar w:fldCharType="end"/>
            </w:r>
          </w:hyperlink>
        </w:p>
        <w:p w14:paraId="7340981A"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75" w:history="1">
            <w:r w:rsidR="005D6616" w:rsidRPr="003F2D9F">
              <w:rPr>
                <w:rStyle w:val="af1"/>
                <w:noProof/>
              </w:rPr>
              <w:t xml:space="preserve">5.8 </w:t>
            </w:r>
            <w:r w:rsidR="005D6616" w:rsidRPr="003F2D9F">
              <w:rPr>
                <w:rStyle w:val="af1"/>
                <w:rFonts w:hint="eastAsia"/>
                <w:noProof/>
              </w:rPr>
              <w:t>水泥行业烟气直测法碳排放量的相对合成标准不确定度和相对扩展不确定度</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_Toc211241475 \h </w:instrText>
            </w:r>
            <w:r w:rsidR="005D6616" w:rsidRPr="003F2D9F">
              <w:rPr>
                <w:noProof/>
                <w:webHidden/>
              </w:rPr>
            </w:r>
            <w:r w:rsidR="005D6616" w:rsidRPr="003F2D9F">
              <w:rPr>
                <w:noProof/>
                <w:webHidden/>
              </w:rPr>
              <w:fldChar w:fldCharType="separate"/>
            </w:r>
            <w:r w:rsidR="005D6616" w:rsidRPr="003F2D9F">
              <w:rPr>
                <w:noProof/>
                <w:webHidden/>
              </w:rPr>
              <w:t>6</w:t>
            </w:r>
            <w:r w:rsidR="005D6616" w:rsidRPr="003F2D9F">
              <w:rPr>
                <w:noProof/>
                <w:webHidden/>
              </w:rPr>
              <w:fldChar w:fldCharType="end"/>
            </w:r>
          </w:hyperlink>
        </w:p>
        <w:p w14:paraId="10180AFE" w14:textId="77777777" w:rsidR="005D6616" w:rsidRPr="003F2D9F" w:rsidRDefault="001261D8">
          <w:pPr>
            <w:pStyle w:val="21"/>
            <w:tabs>
              <w:tab w:val="right" w:leader="middleDot" w:pos="9514"/>
            </w:tabs>
            <w:rPr>
              <w:rFonts w:eastAsiaTheme="minorEastAsia" w:cstheme="minorBidi"/>
              <w:bCs w:val="0"/>
              <w:noProof/>
              <w:sz w:val="21"/>
              <w:szCs w:val="22"/>
            </w:rPr>
          </w:pPr>
          <w:hyperlink w:anchor="_Toc211241476" w:history="1">
            <w:r w:rsidR="005D6616" w:rsidRPr="003F2D9F">
              <w:rPr>
                <w:rStyle w:val="af1"/>
                <w:noProof/>
              </w:rPr>
              <w:t>6</w:t>
            </w:r>
            <w:r w:rsidR="005D6616" w:rsidRPr="003F2D9F">
              <w:rPr>
                <w:rStyle w:val="af1"/>
                <w:rFonts w:hint="eastAsia"/>
                <w:noProof/>
              </w:rPr>
              <w:t>标准计算法碳排放量不确定度评定技术要求</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_Toc211241476 \h </w:instrText>
            </w:r>
            <w:r w:rsidR="005D6616" w:rsidRPr="003F2D9F">
              <w:rPr>
                <w:noProof/>
                <w:webHidden/>
              </w:rPr>
            </w:r>
            <w:r w:rsidR="005D6616" w:rsidRPr="003F2D9F">
              <w:rPr>
                <w:noProof/>
                <w:webHidden/>
              </w:rPr>
              <w:fldChar w:fldCharType="separate"/>
            </w:r>
            <w:r w:rsidR="005D6616" w:rsidRPr="003F2D9F">
              <w:rPr>
                <w:noProof/>
                <w:webHidden/>
              </w:rPr>
              <w:t>6</w:t>
            </w:r>
            <w:r w:rsidR="005D6616" w:rsidRPr="003F2D9F">
              <w:rPr>
                <w:noProof/>
                <w:webHidden/>
              </w:rPr>
              <w:fldChar w:fldCharType="end"/>
            </w:r>
          </w:hyperlink>
        </w:p>
        <w:p w14:paraId="056A7B2F"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77" w:history="1">
            <w:r w:rsidR="005D6616" w:rsidRPr="003F2D9F">
              <w:rPr>
                <w:rStyle w:val="af1"/>
                <w:noProof/>
              </w:rPr>
              <w:t xml:space="preserve">6.1 </w:t>
            </w:r>
            <w:r w:rsidR="005D6616" w:rsidRPr="003F2D9F">
              <w:rPr>
                <w:rStyle w:val="af1"/>
                <w:rFonts w:hint="eastAsia"/>
                <w:noProof/>
              </w:rPr>
              <w:t>水泥行业标准计算法碳排放量计算</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_Toc211241477 \h </w:instrText>
            </w:r>
            <w:r w:rsidR="005D6616" w:rsidRPr="003F2D9F">
              <w:rPr>
                <w:noProof/>
                <w:webHidden/>
              </w:rPr>
            </w:r>
            <w:r w:rsidR="005D6616" w:rsidRPr="003F2D9F">
              <w:rPr>
                <w:noProof/>
                <w:webHidden/>
              </w:rPr>
              <w:fldChar w:fldCharType="separate"/>
            </w:r>
            <w:r w:rsidR="005D6616" w:rsidRPr="003F2D9F">
              <w:rPr>
                <w:noProof/>
                <w:webHidden/>
              </w:rPr>
              <w:t>6</w:t>
            </w:r>
            <w:r w:rsidR="005D6616" w:rsidRPr="003F2D9F">
              <w:rPr>
                <w:noProof/>
                <w:webHidden/>
              </w:rPr>
              <w:fldChar w:fldCharType="end"/>
            </w:r>
          </w:hyperlink>
        </w:p>
        <w:p w14:paraId="6104636F"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78" w:history="1">
            <w:r w:rsidR="005D6616" w:rsidRPr="003F2D9F">
              <w:rPr>
                <w:rStyle w:val="af1"/>
                <w:noProof/>
              </w:rPr>
              <w:t xml:space="preserve">6.2 </w:t>
            </w:r>
            <w:r w:rsidR="005D6616" w:rsidRPr="003F2D9F">
              <w:rPr>
                <w:rStyle w:val="af1"/>
                <w:rFonts w:hint="eastAsia"/>
                <w:noProof/>
              </w:rPr>
              <w:t>水泥行业标准计算法碳排放量测量不确定度评定模型</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_Toc211241478 \h </w:instrText>
            </w:r>
            <w:r w:rsidR="005D6616" w:rsidRPr="003F2D9F">
              <w:rPr>
                <w:noProof/>
                <w:webHidden/>
              </w:rPr>
            </w:r>
            <w:r w:rsidR="005D6616" w:rsidRPr="003F2D9F">
              <w:rPr>
                <w:noProof/>
                <w:webHidden/>
              </w:rPr>
              <w:fldChar w:fldCharType="separate"/>
            </w:r>
            <w:r w:rsidR="005D6616" w:rsidRPr="003F2D9F">
              <w:rPr>
                <w:noProof/>
                <w:webHidden/>
              </w:rPr>
              <w:t>7</w:t>
            </w:r>
            <w:r w:rsidR="005D6616" w:rsidRPr="003F2D9F">
              <w:rPr>
                <w:noProof/>
                <w:webHidden/>
              </w:rPr>
              <w:fldChar w:fldCharType="end"/>
            </w:r>
          </w:hyperlink>
        </w:p>
        <w:p w14:paraId="00677D5C"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79" w:history="1">
            <w:r w:rsidR="005D6616" w:rsidRPr="003F2D9F">
              <w:rPr>
                <w:rStyle w:val="af1"/>
                <w:noProof/>
              </w:rPr>
              <w:t>6.3</w:t>
            </w:r>
            <w:r w:rsidR="005D6616" w:rsidRPr="003F2D9F">
              <w:rPr>
                <w:rStyle w:val="af1"/>
                <w:rFonts w:hint="eastAsia"/>
                <w:noProof/>
              </w:rPr>
              <w:t>标准计算法不确定度的</w:t>
            </w:r>
            <w:r w:rsidR="005D6616" w:rsidRPr="003F2D9F">
              <w:rPr>
                <w:rStyle w:val="af1"/>
                <w:noProof/>
              </w:rPr>
              <w:t>A</w:t>
            </w:r>
            <w:r w:rsidR="005D6616" w:rsidRPr="003F2D9F">
              <w:rPr>
                <w:rStyle w:val="af1"/>
                <w:rFonts w:hint="eastAsia"/>
                <w:noProof/>
              </w:rPr>
              <w:t>类评定</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_Toc211241479 \h </w:instrText>
            </w:r>
            <w:r w:rsidR="005D6616" w:rsidRPr="003F2D9F">
              <w:rPr>
                <w:noProof/>
                <w:webHidden/>
              </w:rPr>
            </w:r>
            <w:r w:rsidR="005D6616" w:rsidRPr="003F2D9F">
              <w:rPr>
                <w:noProof/>
                <w:webHidden/>
              </w:rPr>
              <w:fldChar w:fldCharType="separate"/>
            </w:r>
            <w:r w:rsidR="005D6616" w:rsidRPr="003F2D9F">
              <w:rPr>
                <w:noProof/>
                <w:webHidden/>
              </w:rPr>
              <w:t>8</w:t>
            </w:r>
            <w:r w:rsidR="005D6616" w:rsidRPr="003F2D9F">
              <w:rPr>
                <w:noProof/>
                <w:webHidden/>
              </w:rPr>
              <w:fldChar w:fldCharType="end"/>
            </w:r>
          </w:hyperlink>
        </w:p>
        <w:p w14:paraId="1D40D258"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80" w:history="1">
            <w:r w:rsidR="005D6616" w:rsidRPr="003F2D9F">
              <w:rPr>
                <w:rStyle w:val="af1"/>
                <w:noProof/>
              </w:rPr>
              <w:t>6.4</w:t>
            </w:r>
            <w:r w:rsidR="005D6616" w:rsidRPr="003F2D9F">
              <w:rPr>
                <w:rStyle w:val="af1"/>
                <w:rFonts w:hint="eastAsia"/>
                <w:noProof/>
              </w:rPr>
              <w:t>标准计算法不确定度的</w:t>
            </w:r>
            <w:r w:rsidR="005D6616" w:rsidRPr="003F2D9F">
              <w:rPr>
                <w:rStyle w:val="af1"/>
                <w:noProof/>
              </w:rPr>
              <w:t xml:space="preserve">B </w:t>
            </w:r>
            <w:r w:rsidR="005D6616" w:rsidRPr="003F2D9F">
              <w:rPr>
                <w:rStyle w:val="af1"/>
                <w:rFonts w:hint="eastAsia"/>
                <w:noProof/>
              </w:rPr>
              <w:t>类评定</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_Toc211241480 \h </w:instrText>
            </w:r>
            <w:r w:rsidR="005D6616" w:rsidRPr="003F2D9F">
              <w:rPr>
                <w:noProof/>
                <w:webHidden/>
              </w:rPr>
            </w:r>
            <w:r w:rsidR="005D6616" w:rsidRPr="003F2D9F">
              <w:rPr>
                <w:noProof/>
                <w:webHidden/>
              </w:rPr>
              <w:fldChar w:fldCharType="separate"/>
            </w:r>
            <w:r w:rsidR="005D6616" w:rsidRPr="003F2D9F">
              <w:rPr>
                <w:noProof/>
                <w:webHidden/>
              </w:rPr>
              <w:t>8</w:t>
            </w:r>
            <w:r w:rsidR="005D6616" w:rsidRPr="003F2D9F">
              <w:rPr>
                <w:noProof/>
                <w:webHidden/>
              </w:rPr>
              <w:fldChar w:fldCharType="end"/>
            </w:r>
          </w:hyperlink>
        </w:p>
        <w:p w14:paraId="5AD23BFB"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81" w:history="1">
            <w:r w:rsidR="005D6616" w:rsidRPr="003F2D9F">
              <w:rPr>
                <w:rStyle w:val="af1"/>
                <w:noProof/>
              </w:rPr>
              <w:t>6.5</w:t>
            </w:r>
            <w:r w:rsidR="005D6616" w:rsidRPr="003F2D9F">
              <w:rPr>
                <w:rStyle w:val="af1"/>
                <w:rFonts w:hint="eastAsia"/>
                <w:noProof/>
              </w:rPr>
              <w:t>标准计算法合成标准不确定度的确定</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_Toc211241481 \h </w:instrText>
            </w:r>
            <w:r w:rsidR="005D6616" w:rsidRPr="003F2D9F">
              <w:rPr>
                <w:noProof/>
                <w:webHidden/>
              </w:rPr>
            </w:r>
            <w:r w:rsidR="005D6616" w:rsidRPr="003F2D9F">
              <w:rPr>
                <w:noProof/>
                <w:webHidden/>
              </w:rPr>
              <w:fldChar w:fldCharType="separate"/>
            </w:r>
            <w:r w:rsidR="005D6616" w:rsidRPr="003F2D9F">
              <w:rPr>
                <w:noProof/>
                <w:webHidden/>
              </w:rPr>
              <w:t>8</w:t>
            </w:r>
            <w:r w:rsidR="005D6616" w:rsidRPr="003F2D9F">
              <w:rPr>
                <w:noProof/>
                <w:webHidden/>
              </w:rPr>
              <w:fldChar w:fldCharType="end"/>
            </w:r>
          </w:hyperlink>
        </w:p>
        <w:p w14:paraId="4E53F562" w14:textId="77777777" w:rsidR="005D6616" w:rsidRPr="003F2D9F" w:rsidRDefault="001261D8" w:rsidP="005D6616">
          <w:pPr>
            <w:pStyle w:val="32"/>
            <w:tabs>
              <w:tab w:val="right" w:leader="middleDot" w:pos="9514"/>
            </w:tabs>
            <w:ind w:left="240" w:right="240"/>
            <w:rPr>
              <w:rFonts w:eastAsiaTheme="minorEastAsia" w:cstheme="minorBidi"/>
              <w:noProof/>
              <w:sz w:val="21"/>
              <w:szCs w:val="22"/>
            </w:rPr>
          </w:pPr>
          <w:hyperlink w:anchor="_Toc211241482" w:history="1">
            <w:r w:rsidR="005D6616" w:rsidRPr="003F2D9F">
              <w:rPr>
                <w:rStyle w:val="af1"/>
                <w:noProof/>
              </w:rPr>
              <w:t>6.6</w:t>
            </w:r>
            <w:r w:rsidR="005D6616" w:rsidRPr="003F2D9F">
              <w:rPr>
                <w:rStyle w:val="af1"/>
                <w:rFonts w:hint="eastAsia"/>
                <w:noProof/>
              </w:rPr>
              <w:t>标准计算法扩展不确定度的确定</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_Toc211241482 \h </w:instrText>
            </w:r>
            <w:r w:rsidR="005D6616" w:rsidRPr="003F2D9F">
              <w:rPr>
                <w:noProof/>
                <w:webHidden/>
              </w:rPr>
            </w:r>
            <w:r w:rsidR="005D6616" w:rsidRPr="003F2D9F">
              <w:rPr>
                <w:noProof/>
                <w:webHidden/>
              </w:rPr>
              <w:fldChar w:fldCharType="separate"/>
            </w:r>
            <w:r w:rsidR="005D6616" w:rsidRPr="003F2D9F">
              <w:rPr>
                <w:noProof/>
                <w:webHidden/>
              </w:rPr>
              <w:t>8</w:t>
            </w:r>
            <w:r w:rsidR="005D6616" w:rsidRPr="003F2D9F">
              <w:rPr>
                <w:noProof/>
                <w:webHidden/>
              </w:rPr>
              <w:fldChar w:fldCharType="end"/>
            </w:r>
          </w:hyperlink>
        </w:p>
        <w:p w14:paraId="05F98B58" w14:textId="77777777" w:rsidR="005D6616" w:rsidRPr="003F2D9F" w:rsidRDefault="001261D8">
          <w:pPr>
            <w:pStyle w:val="13"/>
            <w:rPr>
              <w:rFonts w:asciiTheme="minorHAnsi" w:eastAsiaTheme="minorEastAsia" w:hAnsiTheme="minorHAnsi" w:cstheme="minorBidi"/>
              <w:bCs w:val="0"/>
              <w:caps w:val="0"/>
              <w:sz w:val="21"/>
              <w:szCs w:val="22"/>
            </w:rPr>
          </w:pPr>
          <w:hyperlink w:anchor="_Toc211241483" w:history="1">
            <w:r w:rsidR="005D6616" w:rsidRPr="003F2D9F">
              <w:rPr>
                <w:rStyle w:val="af1"/>
                <w:rFonts w:hint="eastAsia"/>
              </w:rPr>
              <w:t>附录</w:t>
            </w:r>
            <w:r w:rsidR="005D6616" w:rsidRPr="003F2D9F">
              <w:rPr>
                <w:rStyle w:val="af1"/>
              </w:rPr>
              <w:t>A</w:t>
            </w:r>
            <w:r w:rsidR="005D6616" w:rsidRPr="003F2D9F">
              <w:rPr>
                <w:rFonts w:asciiTheme="minorHAnsi" w:eastAsia="宋体" w:hAnsiTheme="minorHAnsi" w:cstheme="minorHAnsi"/>
                <w:caps w:val="0"/>
                <w:webHidden/>
                <w:szCs w:val="20"/>
              </w:rPr>
              <w:tab/>
            </w:r>
            <w:r w:rsidR="005D6616" w:rsidRPr="003F2D9F">
              <w:rPr>
                <w:webHidden/>
              </w:rPr>
              <w:fldChar w:fldCharType="begin"/>
            </w:r>
            <w:r w:rsidR="005D6616" w:rsidRPr="003F2D9F">
              <w:rPr>
                <w:webHidden/>
              </w:rPr>
              <w:instrText xml:space="preserve"> PAGEREF _Toc211241483 \h </w:instrText>
            </w:r>
            <w:r w:rsidR="005D6616" w:rsidRPr="003F2D9F">
              <w:rPr>
                <w:webHidden/>
              </w:rPr>
            </w:r>
            <w:r w:rsidR="005D6616" w:rsidRPr="003F2D9F">
              <w:rPr>
                <w:webHidden/>
              </w:rPr>
              <w:fldChar w:fldCharType="separate"/>
            </w:r>
            <w:r w:rsidR="005D6616" w:rsidRPr="003F2D9F">
              <w:rPr>
                <w:webHidden/>
              </w:rPr>
              <w:t>9</w:t>
            </w:r>
            <w:r w:rsidR="005D6616" w:rsidRPr="003F2D9F">
              <w:rPr>
                <w:webHidden/>
              </w:rPr>
              <w:fldChar w:fldCharType="end"/>
            </w:r>
          </w:hyperlink>
        </w:p>
        <w:p w14:paraId="5163612C" w14:textId="77777777" w:rsidR="005D6616" w:rsidRPr="003F2D9F" w:rsidRDefault="001261D8" w:rsidP="005D6616">
          <w:pPr>
            <w:pStyle w:val="21"/>
            <w:tabs>
              <w:tab w:val="right" w:leader="middleDot" w:pos="9514"/>
            </w:tabs>
            <w:ind w:firstLineChars="100" w:firstLine="240"/>
            <w:rPr>
              <w:rFonts w:eastAsiaTheme="minorEastAsia" w:cstheme="minorBidi"/>
              <w:bCs w:val="0"/>
              <w:noProof/>
              <w:sz w:val="21"/>
              <w:szCs w:val="22"/>
            </w:rPr>
          </w:pPr>
          <w:hyperlink w:anchor="_Toc211241484" w:history="1">
            <w:r w:rsidR="005D6616" w:rsidRPr="003F2D9F">
              <w:rPr>
                <w:rStyle w:val="af1"/>
                <w:noProof/>
              </w:rPr>
              <w:t xml:space="preserve">A1 </w:t>
            </w:r>
            <w:r w:rsidR="005D6616" w:rsidRPr="003F2D9F">
              <w:rPr>
                <w:rStyle w:val="af1"/>
                <w:rFonts w:hint="eastAsia"/>
                <w:noProof/>
              </w:rPr>
              <w:t>烟气直测法的不确定度评定</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_Toc211241484 \h </w:instrText>
            </w:r>
            <w:r w:rsidR="005D6616" w:rsidRPr="003F2D9F">
              <w:rPr>
                <w:noProof/>
                <w:webHidden/>
              </w:rPr>
            </w:r>
            <w:r w:rsidR="005D6616" w:rsidRPr="003F2D9F">
              <w:rPr>
                <w:noProof/>
                <w:webHidden/>
              </w:rPr>
              <w:fldChar w:fldCharType="separate"/>
            </w:r>
            <w:r w:rsidR="005D6616" w:rsidRPr="003F2D9F">
              <w:rPr>
                <w:noProof/>
                <w:webHidden/>
              </w:rPr>
              <w:t>9</w:t>
            </w:r>
            <w:r w:rsidR="005D6616" w:rsidRPr="003F2D9F">
              <w:rPr>
                <w:noProof/>
                <w:webHidden/>
              </w:rPr>
              <w:fldChar w:fldCharType="end"/>
            </w:r>
          </w:hyperlink>
        </w:p>
        <w:p w14:paraId="6C93A348" w14:textId="77777777" w:rsidR="005D6616" w:rsidRPr="003F2D9F" w:rsidRDefault="001261D8" w:rsidP="005D6616">
          <w:pPr>
            <w:pStyle w:val="21"/>
            <w:tabs>
              <w:tab w:val="right" w:leader="middleDot" w:pos="9514"/>
            </w:tabs>
            <w:ind w:firstLineChars="100" w:firstLine="240"/>
            <w:rPr>
              <w:rFonts w:eastAsiaTheme="minorEastAsia" w:cstheme="minorBidi"/>
              <w:bCs w:val="0"/>
              <w:noProof/>
              <w:sz w:val="21"/>
              <w:szCs w:val="22"/>
            </w:rPr>
          </w:pPr>
          <w:hyperlink w:anchor="_Toc211241485" w:history="1">
            <w:r w:rsidR="005D6616" w:rsidRPr="003F2D9F">
              <w:rPr>
                <w:rStyle w:val="af1"/>
                <w:noProof/>
              </w:rPr>
              <w:t>A2</w:t>
            </w:r>
            <w:r w:rsidR="005D6616" w:rsidRPr="003F2D9F">
              <w:rPr>
                <w:rStyle w:val="af1"/>
                <w:rFonts w:hint="eastAsia"/>
                <w:noProof/>
              </w:rPr>
              <w:t>标准计算法的不确定度评定</w:t>
            </w:r>
            <w:r w:rsidR="005D6616" w:rsidRPr="003F2D9F">
              <w:rPr>
                <w:noProof/>
                <w:webHidden/>
              </w:rPr>
              <w:tab/>
            </w:r>
            <w:r w:rsidR="005D6616" w:rsidRPr="003F2D9F">
              <w:rPr>
                <w:noProof/>
                <w:webHidden/>
              </w:rPr>
              <w:fldChar w:fldCharType="begin"/>
            </w:r>
            <w:r w:rsidR="005D6616" w:rsidRPr="003F2D9F">
              <w:rPr>
                <w:noProof/>
                <w:webHidden/>
              </w:rPr>
              <w:instrText xml:space="preserve"> PAGEREF _Toc211241485 \h </w:instrText>
            </w:r>
            <w:r w:rsidR="005D6616" w:rsidRPr="003F2D9F">
              <w:rPr>
                <w:noProof/>
                <w:webHidden/>
              </w:rPr>
            </w:r>
            <w:r w:rsidR="005D6616" w:rsidRPr="003F2D9F">
              <w:rPr>
                <w:noProof/>
                <w:webHidden/>
              </w:rPr>
              <w:fldChar w:fldCharType="separate"/>
            </w:r>
            <w:r w:rsidR="005D6616" w:rsidRPr="003F2D9F">
              <w:rPr>
                <w:noProof/>
                <w:webHidden/>
              </w:rPr>
              <w:t>10</w:t>
            </w:r>
            <w:r w:rsidR="005D6616" w:rsidRPr="003F2D9F">
              <w:rPr>
                <w:noProof/>
                <w:webHidden/>
              </w:rPr>
              <w:fldChar w:fldCharType="end"/>
            </w:r>
          </w:hyperlink>
        </w:p>
        <w:p w14:paraId="2691F166" w14:textId="76CE1581" w:rsidR="005F47D6" w:rsidRPr="003F2D9F" w:rsidRDefault="008E78EA" w:rsidP="009D102B">
          <w:pPr>
            <w:pStyle w:val="21"/>
            <w:tabs>
              <w:tab w:val="right" w:leader="middleDot" w:pos="9514"/>
            </w:tabs>
            <w:ind w:firstLineChars="100" w:firstLine="241"/>
            <w:rPr>
              <w:rFonts w:eastAsiaTheme="minorEastAsia" w:cstheme="minorBidi"/>
              <w:bCs w:val="0"/>
              <w:noProof/>
              <w:sz w:val="21"/>
              <w:szCs w:val="22"/>
            </w:rPr>
          </w:pPr>
          <w:r w:rsidRPr="003F2D9F">
            <w:rPr>
              <w:b/>
              <w:bCs w:val="0"/>
              <w:lang w:val="zh-CN"/>
            </w:rPr>
            <w:fldChar w:fldCharType="end"/>
          </w:r>
        </w:p>
      </w:sdtContent>
    </w:sdt>
    <w:p w14:paraId="47E69585" w14:textId="77777777" w:rsidR="00F041FD" w:rsidRPr="003F2D9F" w:rsidRDefault="00E72BDE" w:rsidP="00040E9C">
      <w:pPr>
        <w:pStyle w:val="2"/>
        <w:jc w:val="center"/>
        <w:rPr>
          <w:sz w:val="44"/>
          <w:szCs w:val="44"/>
        </w:rPr>
      </w:pPr>
      <w:r w:rsidRPr="003F2D9F">
        <w:lastRenderedPageBreak/>
        <w:br w:type="textWrapping" w:clear="all"/>
      </w:r>
      <w:bookmarkStart w:id="15" w:name="_Toc179299697"/>
      <w:bookmarkStart w:id="16" w:name="_Toc179300315"/>
      <w:bookmarkStart w:id="17" w:name="_Toc179300515"/>
      <w:bookmarkStart w:id="18" w:name="_Toc183187356"/>
      <w:bookmarkStart w:id="19" w:name="_Toc191301571"/>
      <w:bookmarkStart w:id="20" w:name="_Toc192778721"/>
      <w:bookmarkStart w:id="21" w:name="_Toc211241458"/>
      <w:r w:rsidR="00616C5F" w:rsidRPr="003F2D9F">
        <w:rPr>
          <w:rFonts w:hint="eastAsia"/>
          <w:color w:val="000000" w:themeColor="text1"/>
          <w:sz w:val="44"/>
          <w:szCs w:val="44"/>
        </w:rPr>
        <w:t>引</w:t>
      </w:r>
      <w:r w:rsidR="00616C5F" w:rsidRPr="003F2D9F">
        <w:rPr>
          <w:color w:val="000000" w:themeColor="text1"/>
          <w:sz w:val="44"/>
          <w:szCs w:val="44"/>
        </w:rPr>
        <w:t xml:space="preserve">  </w:t>
      </w:r>
      <w:r w:rsidR="00616C5F" w:rsidRPr="003F2D9F">
        <w:rPr>
          <w:rFonts w:hint="eastAsia"/>
          <w:color w:val="000000" w:themeColor="text1"/>
          <w:sz w:val="44"/>
          <w:szCs w:val="44"/>
        </w:rPr>
        <w:t>言</w:t>
      </w:r>
      <w:bookmarkEnd w:id="15"/>
      <w:bookmarkEnd w:id="16"/>
      <w:bookmarkEnd w:id="17"/>
      <w:bookmarkEnd w:id="18"/>
      <w:bookmarkEnd w:id="19"/>
      <w:bookmarkEnd w:id="20"/>
      <w:bookmarkEnd w:id="21"/>
    </w:p>
    <w:p w14:paraId="7402E362" w14:textId="786D4FFE" w:rsidR="0089514D" w:rsidRPr="003F2D9F" w:rsidRDefault="0089514D" w:rsidP="009856E2">
      <w:pPr>
        <w:tabs>
          <w:tab w:val="left" w:pos="3930"/>
        </w:tabs>
        <w:spacing w:line="360" w:lineRule="auto"/>
        <w:ind w:firstLineChars="200" w:firstLine="480"/>
        <w:rPr>
          <w:color w:val="000000" w:themeColor="text1"/>
        </w:rPr>
      </w:pPr>
      <w:r w:rsidRPr="003F2D9F">
        <w:rPr>
          <w:rFonts w:asciiTheme="minorEastAsia" w:eastAsiaTheme="minorEastAsia" w:hAnsiTheme="minorEastAsia" w:hint="eastAsia"/>
          <w:color w:val="000000" w:themeColor="text1"/>
        </w:rPr>
        <w:t>气候变化是全球面临的重要挑战，国家层面将碳达峰碳中和作为发展的重要战略之一，出台了一系列政策标准以支撑各行业向碳达峰碳中和目标迈进。</w:t>
      </w:r>
      <w:r w:rsidR="009856E2" w:rsidRPr="003F2D9F">
        <w:rPr>
          <w:rFonts w:hint="eastAsia"/>
          <w:color w:val="000000" w:themeColor="text1"/>
        </w:rPr>
        <w:t>目前水泥行业主要的碳排放量计量方式主要有基于在线CEMS</w:t>
      </w:r>
      <w:r w:rsidR="009856E2" w:rsidRPr="003F2D9F">
        <w:rPr>
          <w:rFonts w:asciiTheme="minorEastAsia" w:eastAsiaTheme="minorEastAsia" w:hAnsiTheme="minorEastAsia" w:hint="eastAsia"/>
          <w:color w:val="000000" w:themeColor="text1"/>
        </w:rPr>
        <w:t>的直测法和</w:t>
      </w:r>
      <w:r w:rsidRPr="003F2D9F">
        <w:rPr>
          <w:rFonts w:asciiTheme="minorEastAsia" w:eastAsiaTheme="minorEastAsia" w:hAnsiTheme="minorEastAsia" w:hint="eastAsia"/>
          <w:color w:val="000000" w:themeColor="text1"/>
        </w:rPr>
        <w:t>基于</w:t>
      </w:r>
      <w:r w:rsidR="006960B6" w:rsidRPr="003F2D9F">
        <w:rPr>
          <w:rFonts w:hint="eastAsia"/>
        </w:rPr>
        <w:t>标准计算法</w:t>
      </w:r>
      <w:r w:rsidR="000F3A82" w:rsidRPr="003F2D9F">
        <w:rPr>
          <w:rFonts w:hint="eastAsia"/>
          <w:color w:val="000000" w:themeColor="text1"/>
        </w:rPr>
        <w:t>（核算</w:t>
      </w:r>
      <w:r w:rsidR="00F1679D" w:rsidRPr="003F2D9F">
        <w:rPr>
          <w:rFonts w:hint="eastAsia"/>
          <w:color w:val="000000" w:themeColor="text1"/>
        </w:rPr>
        <w:t>法</w:t>
      </w:r>
      <w:r w:rsidR="000F3A82" w:rsidRPr="003F2D9F">
        <w:rPr>
          <w:rFonts w:hint="eastAsia"/>
          <w:color w:val="000000" w:themeColor="text1"/>
        </w:rPr>
        <w:t>）</w:t>
      </w:r>
      <w:r w:rsidR="009856E2" w:rsidRPr="003F2D9F">
        <w:rPr>
          <w:rFonts w:hint="eastAsia"/>
          <w:color w:val="000000" w:themeColor="text1"/>
        </w:rPr>
        <w:t>两类，对两种计量方式进行不确定度评定，</w:t>
      </w:r>
      <w:r w:rsidR="004C4442" w:rsidRPr="003F2D9F">
        <w:rPr>
          <w:rFonts w:ascii="Times New Roman" w:hint="eastAsia"/>
          <w:spacing w:val="-3"/>
        </w:rPr>
        <w:t>可识别和量化碳排放量中可能存在的误差来源，有针对性的提高对应数据准确性</w:t>
      </w:r>
      <w:r w:rsidRPr="003F2D9F">
        <w:rPr>
          <w:rFonts w:hint="eastAsia"/>
        </w:rPr>
        <w:t>。</w:t>
      </w:r>
      <w:r w:rsidRPr="003F2D9F">
        <w:rPr>
          <w:rFonts w:asciiTheme="minorEastAsia" w:eastAsiaTheme="minorEastAsia" w:hAnsiTheme="minorEastAsia" w:hint="eastAsia"/>
          <w:color w:val="000000" w:themeColor="text1"/>
        </w:rPr>
        <w:t>水泥行业碳核算目前主要以《碳排放核算与报告要求第8部分：水泥生产企业》（GB/T 32151.8—2023）、《企业温室气体排放核算与报告指南 水泥行业》（CETS-AG-02.01-V01-2024</w:t>
      </w:r>
      <w:r w:rsidR="00BD138E" w:rsidRPr="003F2D9F">
        <w:rPr>
          <w:rFonts w:asciiTheme="minorEastAsia" w:eastAsiaTheme="minorEastAsia" w:hAnsiTheme="minorEastAsia" w:hint="eastAsia"/>
          <w:color w:val="000000" w:themeColor="text1"/>
        </w:rPr>
        <w:t>）为依据；</w:t>
      </w:r>
      <w:r w:rsidR="00984F84" w:rsidRPr="003F2D9F">
        <w:rPr>
          <w:rFonts w:asciiTheme="minorEastAsia" w:eastAsiaTheme="minorEastAsia" w:hAnsiTheme="minorEastAsia" w:hint="eastAsia"/>
          <w:color w:val="000000" w:themeColor="text1"/>
        </w:rPr>
        <w:t>在线监测技术要求主要以《建材行业固定源二氧化碳排放在线监测技术要求》（送审稿）和《</w:t>
      </w:r>
      <w:r w:rsidR="00984F84" w:rsidRPr="003F2D9F">
        <w:rPr>
          <w:rFonts w:hint="eastAsia"/>
          <w:color w:val="000000" w:themeColor="text1"/>
        </w:rPr>
        <w:t>建材行业二氧化碳在线监测系统校准规范</w:t>
      </w:r>
      <w:r w:rsidR="00984F84" w:rsidRPr="003F2D9F">
        <w:rPr>
          <w:rFonts w:asciiTheme="minorEastAsia" w:eastAsiaTheme="minorEastAsia" w:hAnsiTheme="minorEastAsia" w:hint="eastAsia"/>
          <w:color w:val="000000" w:themeColor="text1"/>
        </w:rPr>
        <w:t>》</w:t>
      </w:r>
      <w:r w:rsidR="004E2A8E" w:rsidRPr="003F2D9F">
        <w:rPr>
          <w:rFonts w:asciiTheme="minorEastAsia" w:eastAsiaTheme="minorEastAsia" w:hAnsiTheme="minorEastAsia" w:hint="eastAsia"/>
          <w:color w:val="000000" w:themeColor="text1"/>
        </w:rPr>
        <w:t>（</w:t>
      </w:r>
      <w:r w:rsidR="004E2A8E" w:rsidRPr="003F2D9F">
        <w:rPr>
          <w:rFonts w:hint="eastAsia"/>
          <w:color w:val="000000" w:themeColor="text1"/>
        </w:rPr>
        <w:t>JJF 216-2024</w:t>
      </w:r>
      <w:r w:rsidR="004E2A8E" w:rsidRPr="003F2D9F">
        <w:rPr>
          <w:rFonts w:asciiTheme="minorEastAsia" w:eastAsiaTheme="minorEastAsia" w:hAnsiTheme="minorEastAsia" w:hint="eastAsia"/>
          <w:color w:val="000000" w:themeColor="text1"/>
        </w:rPr>
        <w:t>）</w:t>
      </w:r>
      <w:r w:rsidR="00BD138E" w:rsidRPr="003F2D9F">
        <w:rPr>
          <w:rFonts w:asciiTheme="minorEastAsia" w:eastAsiaTheme="minorEastAsia" w:hAnsiTheme="minorEastAsia" w:hint="eastAsia"/>
          <w:color w:val="000000" w:themeColor="text1"/>
        </w:rPr>
        <w:t>为基础；《测量不确定度评定与表示》（</w:t>
      </w:r>
      <w:r w:rsidR="00BD138E" w:rsidRPr="003F2D9F">
        <w:rPr>
          <w:rFonts w:asciiTheme="minorEastAsia" w:eastAsiaTheme="minorEastAsia" w:hAnsiTheme="minorEastAsia"/>
          <w:color w:val="000000" w:themeColor="text1"/>
        </w:rPr>
        <w:t>JF1059.1-2012</w:t>
      </w:r>
      <w:r w:rsidR="00BD138E" w:rsidRPr="003F2D9F">
        <w:rPr>
          <w:rFonts w:asciiTheme="minorEastAsia" w:eastAsiaTheme="minorEastAsia" w:hAnsiTheme="minorEastAsia" w:hint="eastAsia"/>
          <w:color w:val="000000" w:themeColor="text1"/>
        </w:rPr>
        <w:t>）为不确定度评定提供基础方法学，</w:t>
      </w:r>
      <w:r w:rsidRPr="003F2D9F">
        <w:rPr>
          <w:rFonts w:asciiTheme="minorEastAsia" w:eastAsiaTheme="minorEastAsia" w:hAnsiTheme="minorEastAsia" w:hint="eastAsia"/>
          <w:color w:val="000000" w:themeColor="text1"/>
        </w:rPr>
        <w:t>通过以上</w:t>
      </w:r>
      <w:r w:rsidR="00984F84" w:rsidRPr="003F2D9F">
        <w:rPr>
          <w:rFonts w:asciiTheme="minorEastAsia" w:eastAsiaTheme="minorEastAsia" w:hAnsiTheme="minorEastAsia" w:hint="eastAsia"/>
          <w:color w:val="000000" w:themeColor="text1"/>
        </w:rPr>
        <w:t>技术规范文件</w:t>
      </w:r>
      <w:r w:rsidRPr="003F2D9F">
        <w:rPr>
          <w:rFonts w:asciiTheme="minorEastAsia" w:eastAsiaTheme="minorEastAsia" w:hAnsiTheme="minorEastAsia" w:hint="eastAsia"/>
          <w:color w:val="000000" w:themeColor="text1"/>
        </w:rPr>
        <w:t>可</w:t>
      </w:r>
      <w:r w:rsidR="00984F84" w:rsidRPr="003F2D9F">
        <w:rPr>
          <w:rFonts w:asciiTheme="minorEastAsia" w:eastAsiaTheme="minorEastAsia" w:hAnsiTheme="minorEastAsia" w:hint="eastAsia"/>
          <w:color w:val="000000" w:themeColor="text1"/>
        </w:rPr>
        <w:t>提出水</w:t>
      </w:r>
      <w:r w:rsidR="00984F84" w:rsidRPr="003F2D9F">
        <w:rPr>
          <w:rFonts w:hint="eastAsia"/>
          <w:color w:val="000000" w:themeColor="text1"/>
        </w:rPr>
        <w:t>泥行业碳排放量不确定度评定的技术要求</w:t>
      </w:r>
      <w:r w:rsidRPr="003F2D9F">
        <w:rPr>
          <w:rFonts w:asciiTheme="minorEastAsia" w:eastAsiaTheme="minorEastAsia" w:hAnsiTheme="minorEastAsia" w:hint="eastAsia"/>
          <w:color w:val="000000" w:themeColor="text1"/>
        </w:rPr>
        <w:t>。</w:t>
      </w:r>
    </w:p>
    <w:p w14:paraId="2DDA1F2A" w14:textId="047D633D" w:rsidR="00E024EB" w:rsidRPr="003F2D9F" w:rsidRDefault="0089514D" w:rsidP="00841E45">
      <w:pPr>
        <w:autoSpaceDE w:val="0"/>
        <w:autoSpaceDN w:val="0"/>
        <w:adjustRightInd w:val="0"/>
        <w:spacing w:line="360" w:lineRule="auto"/>
        <w:ind w:firstLineChars="200" w:firstLine="480"/>
        <w:jc w:val="left"/>
        <w:rPr>
          <w:rFonts w:asciiTheme="minorEastAsia" w:eastAsiaTheme="minorEastAsia" w:hAnsiTheme="minorEastAsia"/>
          <w:color w:val="000000" w:themeColor="text1"/>
        </w:rPr>
        <w:sectPr w:rsidR="00E024EB" w:rsidRPr="003F2D9F" w:rsidSect="0018388E">
          <w:headerReference w:type="even" r:id="rId19"/>
          <w:headerReference w:type="default" r:id="rId20"/>
          <w:footerReference w:type="even" r:id="rId21"/>
          <w:footerReference w:type="default" r:id="rId22"/>
          <w:pgSz w:w="11906" w:h="16838" w:code="9"/>
          <w:pgMar w:top="1701" w:right="1191" w:bottom="1247" w:left="1191" w:header="1304" w:footer="1021" w:gutter="0"/>
          <w:pgNumType w:fmt="upperRoman" w:start="1"/>
          <w:cols w:space="720"/>
          <w:docGrid w:type="lines" w:linePitch="326"/>
        </w:sectPr>
      </w:pPr>
      <w:r w:rsidRPr="003F2D9F">
        <w:rPr>
          <w:rFonts w:asciiTheme="minorEastAsia" w:eastAsiaTheme="minorEastAsia" w:hAnsiTheme="minorEastAsia" w:hint="eastAsia"/>
          <w:color w:val="000000" w:themeColor="text1"/>
        </w:rPr>
        <w:t>本规范以JJF 1071《国家计量校准规范编写规则》</w:t>
      </w:r>
      <w:r w:rsidR="00841E45" w:rsidRPr="003F2D9F">
        <w:rPr>
          <w:rFonts w:asciiTheme="minorEastAsia" w:eastAsiaTheme="minorEastAsia" w:hAnsiTheme="minorEastAsia" w:hint="eastAsia"/>
          <w:color w:val="000000" w:themeColor="text1"/>
        </w:rPr>
        <w:t>和</w:t>
      </w:r>
      <w:r w:rsidR="00841E45" w:rsidRPr="003F2D9F">
        <w:rPr>
          <w:rFonts w:asciiTheme="minorEastAsia" w:eastAsiaTheme="minorEastAsia" w:hAnsiTheme="minorEastAsia"/>
          <w:color w:val="000000" w:themeColor="text1"/>
        </w:rPr>
        <w:t>JF1071-2010</w:t>
      </w:r>
      <w:r w:rsidR="00841E45" w:rsidRPr="003F2D9F">
        <w:rPr>
          <w:rFonts w:asciiTheme="minorEastAsia" w:eastAsiaTheme="minorEastAsia" w:hAnsiTheme="minorEastAsia" w:hint="eastAsia"/>
          <w:color w:val="000000" w:themeColor="text1"/>
        </w:rPr>
        <w:t>《国家计量校准规范编写规则》</w:t>
      </w:r>
      <w:r w:rsidRPr="003F2D9F">
        <w:rPr>
          <w:rFonts w:asciiTheme="minorEastAsia" w:eastAsiaTheme="minorEastAsia" w:hAnsiTheme="minorEastAsia"/>
          <w:color w:val="000000" w:themeColor="text1"/>
        </w:rPr>
        <w:t>规定的规则编写</w:t>
      </w:r>
      <w:r w:rsidRPr="003F2D9F">
        <w:rPr>
          <w:rFonts w:asciiTheme="minorEastAsia" w:eastAsiaTheme="minorEastAsia" w:hAnsiTheme="minorEastAsia" w:hint="eastAsia"/>
          <w:color w:val="000000" w:themeColor="text1"/>
        </w:rPr>
        <w:t>，且为首次发布</w:t>
      </w:r>
      <w:r w:rsidR="00616C5F" w:rsidRPr="003F2D9F">
        <w:rPr>
          <w:rFonts w:asciiTheme="minorEastAsia" w:eastAsiaTheme="minorEastAsia" w:hAnsiTheme="minorEastAsia" w:hint="eastAsia"/>
          <w:color w:val="000000" w:themeColor="text1"/>
        </w:rPr>
        <w:t>。</w:t>
      </w:r>
    </w:p>
    <w:p w14:paraId="23EA4BC7" w14:textId="77777777" w:rsidR="00683488" w:rsidRPr="003F2D9F" w:rsidRDefault="00683488" w:rsidP="00683488">
      <w:pPr>
        <w:pStyle w:val="2"/>
        <w:jc w:val="center"/>
        <w:rPr>
          <w:rFonts w:hAnsi="宋体"/>
          <w:bCs w:val="0"/>
          <w:color w:val="000000" w:themeColor="text1"/>
          <w:sz w:val="32"/>
        </w:rPr>
      </w:pPr>
      <w:bookmarkStart w:id="22" w:name="_Toc191301572"/>
      <w:bookmarkStart w:id="23" w:name="_Toc191302297"/>
      <w:bookmarkStart w:id="24" w:name="_Toc192778722"/>
      <w:bookmarkStart w:id="25" w:name="_Toc192859152"/>
      <w:bookmarkStart w:id="26" w:name="_Toc210986918"/>
      <w:bookmarkStart w:id="27" w:name="_Toc211241459"/>
      <w:bookmarkStart w:id="28" w:name="_Toc183187357"/>
      <w:r w:rsidRPr="003F2D9F">
        <w:rPr>
          <w:rFonts w:hAnsi="宋体" w:hint="eastAsia"/>
          <w:bCs w:val="0"/>
          <w:color w:val="000000" w:themeColor="text1"/>
          <w:sz w:val="32"/>
        </w:rPr>
        <w:lastRenderedPageBreak/>
        <w:t xml:space="preserve">湖北省水泥行业碳计量技术规范 </w:t>
      </w:r>
      <w:bookmarkEnd w:id="22"/>
      <w:bookmarkEnd w:id="23"/>
      <w:r w:rsidR="00E37646" w:rsidRPr="003F2D9F">
        <w:rPr>
          <w:rFonts w:hAnsi="宋体" w:hint="eastAsia"/>
          <w:bCs w:val="0"/>
          <w:color w:val="000000" w:themeColor="text1"/>
          <w:sz w:val="32"/>
        </w:rPr>
        <w:t>不确定度评定</w:t>
      </w:r>
      <w:bookmarkEnd w:id="24"/>
      <w:bookmarkEnd w:id="25"/>
      <w:bookmarkEnd w:id="26"/>
      <w:bookmarkEnd w:id="27"/>
    </w:p>
    <w:p w14:paraId="6E69C9A3" w14:textId="77777777" w:rsidR="00E024EB" w:rsidRPr="003F2D9F" w:rsidRDefault="00616C5F" w:rsidP="00C86032">
      <w:pPr>
        <w:pStyle w:val="2"/>
        <w:rPr>
          <w:color w:val="000000" w:themeColor="text1"/>
        </w:rPr>
      </w:pPr>
      <w:bookmarkStart w:id="29" w:name="_Toc191301573"/>
      <w:bookmarkStart w:id="30" w:name="_Toc191302298"/>
      <w:bookmarkStart w:id="31" w:name="_Toc211241460"/>
      <w:r w:rsidRPr="003F2D9F">
        <w:rPr>
          <w:color w:val="000000" w:themeColor="text1"/>
        </w:rPr>
        <w:t xml:space="preserve">1  </w:t>
      </w:r>
      <w:r w:rsidRPr="003F2D9F">
        <w:rPr>
          <w:rFonts w:hint="eastAsia"/>
          <w:color w:val="000000" w:themeColor="text1"/>
        </w:rPr>
        <w:t>范围</w:t>
      </w:r>
      <w:bookmarkEnd w:id="28"/>
      <w:bookmarkEnd w:id="29"/>
      <w:bookmarkEnd w:id="30"/>
      <w:bookmarkEnd w:id="31"/>
    </w:p>
    <w:p w14:paraId="1EA8EFE8" w14:textId="2DD33B0D" w:rsidR="00E20111" w:rsidRPr="003F2D9F" w:rsidRDefault="00C47EB0" w:rsidP="00E37646">
      <w:pPr>
        <w:spacing w:line="360" w:lineRule="auto"/>
        <w:ind w:firstLineChars="200" w:firstLine="480"/>
        <w:rPr>
          <w:color w:val="000000" w:themeColor="text1"/>
        </w:rPr>
      </w:pPr>
      <w:bookmarkStart w:id="32" w:name="_Toc48103061"/>
      <w:bookmarkStart w:id="33" w:name="_Toc48103154"/>
      <w:bookmarkStart w:id="34" w:name="_Toc48103358"/>
      <w:bookmarkStart w:id="35" w:name="_Toc48104011"/>
      <w:bookmarkStart w:id="36" w:name="_Toc48105561"/>
      <w:bookmarkStart w:id="37" w:name="_Toc48106290"/>
      <w:bookmarkStart w:id="38" w:name="_Toc48106333"/>
      <w:bookmarkStart w:id="39" w:name="_Toc48107153"/>
      <w:bookmarkStart w:id="40" w:name="_Toc48108403"/>
      <w:bookmarkStart w:id="41" w:name="_Toc48383847"/>
      <w:bookmarkStart w:id="42" w:name="_Toc66759364"/>
      <w:bookmarkStart w:id="43" w:name="_Toc66760850"/>
      <w:r w:rsidRPr="003F2D9F">
        <w:rPr>
          <w:rFonts w:hint="eastAsia"/>
          <w:color w:val="000000" w:themeColor="text1"/>
        </w:rPr>
        <w:t>本规范规定了水泥行业碳计量标准体系中，关于水泥</w:t>
      </w:r>
      <w:r w:rsidR="003938CD" w:rsidRPr="003F2D9F">
        <w:rPr>
          <w:rFonts w:hint="eastAsia"/>
          <w:color w:val="000000" w:themeColor="text1"/>
        </w:rPr>
        <w:t>行业</w:t>
      </w:r>
      <w:r w:rsidRPr="003F2D9F">
        <w:rPr>
          <w:rFonts w:hint="eastAsia"/>
          <w:color w:val="000000" w:themeColor="text1"/>
        </w:rPr>
        <w:t>碳排放量不确定度评定</w:t>
      </w:r>
      <w:r w:rsidR="00E37646" w:rsidRPr="003F2D9F">
        <w:rPr>
          <w:rFonts w:hint="eastAsia"/>
          <w:color w:val="000000" w:themeColor="text1"/>
        </w:rPr>
        <w:t>技术要求。包括不确定度评定技术要求；烟气直测法碳排放量不确定度评定技术要求；</w:t>
      </w:r>
      <w:r w:rsidR="004B7107" w:rsidRPr="003F2D9F">
        <w:rPr>
          <w:rFonts w:hint="eastAsia"/>
        </w:rPr>
        <w:t>标准计算法</w:t>
      </w:r>
    </w:p>
    <w:p w14:paraId="6B6962D4" w14:textId="52084942" w:rsidR="001F2FD7" w:rsidRPr="003F2D9F" w:rsidRDefault="00E37646" w:rsidP="00FF1D1C">
      <w:pPr>
        <w:spacing w:line="360" w:lineRule="auto"/>
        <w:rPr>
          <w:color w:val="000000" w:themeColor="text1"/>
        </w:rPr>
      </w:pPr>
      <w:r w:rsidRPr="003F2D9F">
        <w:rPr>
          <w:rFonts w:hint="eastAsia"/>
          <w:color w:val="000000" w:themeColor="text1"/>
        </w:rPr>
        <w:t>碳排放量不确定度评定技术要求。</w:t>
      </w:r>
    </w:p>
    <w:p w14:paraId="45015F85" w14:textId="77777777" w:rsidR="00E024EB" w:rsidRPr="003F2D9F" w:rsidRDefault="001F2FD7" w:rsidP="001F2FD7">
      <w:pPr>
        <w:spacing w:line="360" w:lineRule="auto"/>
        <w:ind w:firstLineChars="200" w:firstLine="480"/>
        <w:rPr>
          <w:color w:val="000000" w:themeColor="text1"/>
        </w:rPr>
      </w:pPr>
      <w:r w:rsidRPr="003F2D9F">
        <w:rPr>
          <w:rFonts w:hint="eastAsia"/>
          <w:color w:val="000000" w:themeColor="text1"/>
        </w:rPr>
        <w:t>本规范</w:t>
      </w:r>
      <w:r w:rsidR="0065075D" w:rsidRPr="003F2D9F">
        <w:rPr>
          <w:rFonts w:hint="eastAsia"/>
          <w:color w:val="000000" w:themeColor="text1"/>
        </w:rPr>
        <w:t>适用于</w:t>
      </w:r>
      <w:r w:rsidRPr="003F2D9F">
        <w:rPr>
          <w:rFonts w:hint="eastAsia"/>
          <w:color w:val="000000" w:themeColor="text1"/>
        </w:rPr>
        <w:t>以熟料生产为主营业务的通用水泥熟料生产企业</w:t>
      </w:r>
      <w:r w:rsidR="0065075D" w:rsidRPr="003F2D9F">
        <w:rPr>
          <w:rFonts w:hint="eastAsia"/>
          <w:color w:val="000000" w:themeColor="text1"/>
        </w:rPr>
        <w:t>，</w:t>
      </w:r>
      <w:r w:rsidRPr="003F2D9F">
        <w:rPr>
          <w:rFonts w:hint="eastAsia"/>
          <w:color w:val="000000" w:themeColor="text1"/>
        </w:rPr>
        <w:t>其他品种水泥</w:t>
      </w:r>
      <w:r w:rsidR="001632E6" w:rsidRPr="003F2D9F">
        <w:rPr>
          <w:rFonts w:hint="eastAsia"/>
          <w:color w:val="000000" w:themeColor="text1"/>
        </w:rPr>
        <w:t>熟料</w:t>
      </w:r>
      <w:r w:rsidRPr="003F2D9F">
        <w:rPr>
          <w:rFonts w:hint="eastAsia"/>
          <w:color w:val="000000" w:themeColor="text1"/>
        </w:rPr>
        <w:t>生产企业可参考执行</w:t>
      </w:r>
      <w:r w:rsidR="00616C5F" w:rsidRPr="003F2D9F">
        <w:rPr>
          <w:rFonts w:hint="eastAsia"/>
          <w:color w:val="000000" w:themeColor="text1"/>
        </w:rPr>
        <w:t>。</w:t>
      </w:r>
    </w:p>
    <w:p w14:paraId="60BA3892" w14:textId="77777777" w:rsidR="00E024EB" w:rsidRPr="003F2D9F" w:rsidRDefault="00616C5F" w:rsidP="00C86032">
      <w:pPr>
        <w:pStyle w:val="2"/>
        <w:rPr>
          <w:color w:val="000000" w:themeColor="text1"/>
        </w:rPr>
      </w:pPr>
      <w:bookmarkStart w:id="44" w:name="_Toc183187358"/>
      <w:bookmarkStart w:id="45" w:name="_Toc191301574"/>
      <w:bookmarkStart w:id="46" w:name="_Toc211241461"/>
      <w:r w:rsidRPr="003F2D9F">
        <w:rPr>
          <w:color w:val="000000" w:themeColor="text1"/>
        </w:rPr>
        <w:t xml:space="preserve">2  </w:t>
      </w:r>
      <w:r w:rsidRPr="003F2D9F">
        <w:rPr>
          <w:rFonts w:hint="eastAsia"/>
          <w:color w:val="000000" w:themeColor="text1"/>
        </w:rPr>
        <w:t>引用文件</w:t>
      </w:r>
      <w:bookmarkEnd w:id="44"/>
      <w:bookmarkEnd w:id="45"/>
      <w:bookmarkEnd w:id="46"/>
      <w:r w:rsidR="00E024EB" w:rsidRPr="003F2D9F">
        <w:rPr>
          <w:rFonts w:hint="eastAsia"/>
          <w:color w:val="000000" w:themeColor="text1"/>
        </w:rPr>
        <w:t xml:space="preserve"> </w:t>
      </w:r>
    </w:p>
    <w:p w14:paraId="58378265" w14:textId="0FE424DB" w:rsidR="009F4D3F" w:rsidRPr="003F2D9F" w:rsidRDefault="00616C5F" w:rsidP="00DB19FE">
      <w:pPr>
        <w:spacing w:line="360" w:lineRule="auto"/>
        <w:ind w:firstLineChars="200" w:firstLine="480"/>
      </w:pPr>
      <w:r w:rsidRPr="003F2D9F">
        <w:rPr>
          <w:rFonts w:hint="eastAsia"/>
        </w:rPr>
        <w:t>本规范引用下列文件：</w:t>
      </w:r>
    </w:p>
    <w:p w14:paraId="4A221B42" w14:textId="2722C89C" w:rsidR="004456FB" w:rsidRPr="003F2D9F" w:rsidRDefault="004456FB" w:rsidP="00DB19FE">
      <w:pPr>
        <w:spacing w:line="360" w:lineRule="auto"/>
        <w:ind w:firstLineChars="200" w:firstLine="480"/>
      </w:pPr>
      <w:r w:rsidRPr="003F2D9F">
        <w:rPr>
          <w:rFonts w:hAnsi="宋体" w:hint="eastAsia"/>
        </w:rPr>
        <w:t>GB/T</w:t>
      </w:r>
      <w:r w:rsidR="00C04B40" w:rsidRPr="003F2D9F">
        <w:rPr>
          <w:rFonts w:hAnsi="宋体" w:hint="eastAsia"/>
        </w:rPr>
        <w:t xml:space="preserve"> </w:t>
      </w:r>
      <w:r w:rsidRPr="003F2D9F">
        <w:rPr>
          <w:rFonts w:hAnsi="宋体" w:hint="eastAsia"/>
        </w:rPr>
        <w:t>10184  电站锅炉性能试验规程</w:t>
      </w:r>
    </w:p>
    <w:p w14:paraId="59D81ED8" w14:textId="77777777" w:rsidR="009F4D3F" w:rsidRPr="003F2D9F" w:rsidRDefault="009F4D3F" w:rsidP="009F4D3F">
      <w:pPr>
        <w:spacing w:line="360" w:lineRule="auto"/>
        <w:ind w:firstLineChars="200" w:firstLine="480"/>
        <w:rPr>
          <w:color w:val="000000" w:themeColor="text1"/>
        </w:rPr>
      </w:pPr>
      <w:r w:rsidRPr="003F2D9F">
        <w:rPr>
          <w:rFonts w:hint="eastAsia"/>
          <w:color w:val="000000" w:themeColor="text1"/>
        </w:rPr>
        <w:t>GB/T 21372  硅酸盐水泥熟料</w:t>
      </w:r>
    </w:p>
    <w:p w14:paraId="5324183D" w14:textId="554C7507" w:rsidR="006C37CB" w:rsidRPr="003F2D9F" w:rsidRDefault="006C37CB" w:rsidP="006C37CB">
      <w:pPr>
        <w:spacing w:line="360" w:lineRule="auto"/>
        <w:ind w:firstLineChars="200" w:firstLine="480"/>
        <w:rPr>
          <w:color w:val="000000" w:themeColor="text1"/>
        </w:rPr>
      </w:pPr>
      <w:r w:rsidRPr="003F2D9F">
        <w:rPr>
          <w:rFonts w:hint="eastAsia"/>
          <w:color w:val="000000" w:themeColor="text1"/>
        </w:rPr>
        <w:t>GB/T 27418</w:t>
      </w:r>
      <w:r w:rsidR="00B52F2E" w:rsidRPr="003F2D9F">
        <w:rPr>
          <w:rFonts w:hint="eastAsia"/>
          <w:color w:val="000000" w:themeColor="text1"/>
        </w:rPr>
        <w:t xml:space="preserve">  测量不确定度评定和表示</w:t>
      </w:r>
    </w:p>
    <w:p w14:paraId="2AC2B8D9" w14:textId="77777777" w:rsidR="009F4D3F" w:rsidRPr="003F2D9F" w:rsidRDefault="009F4D3F" w:rsidP="009F4D3F">
      <w:pPr>
        <w:spacing w:line="360" w:lineRule="auto"/>
        <w:ind w:firstLineChars="200" w:firstLine="480"/>
        <w:rPr>
          <w:color w:val="000000" w:themeColor="text1"/>
        </w:rPr>
      </w:pPr>
      <w:r w:rsidRPr="003F2D9F">
        <w:rPr>
          <w:rFonts w:hint="eastAsia"/>
          <w:color w:val="000000" w:themeColor="text1"/>
        </w:rPr>
        <w:t>GB/T 32151.8  碳排放核算与报告要求第8部分：水泥生产企业</w:t>
      </w:r>
    </w:p>
    <w:p w14:paraId="115F282F" w14:textId="3A0CB3D5" w:rsidR="00573717" w:rsidRPr="003F2D9F" w:rsidRDefault="00213830" w:rsidP="00573717">
      <w:pPr>
        <w:spacing w:line="360" w:lineRule="auto"/>
        <w:ind w:firstLineChars="200" w:firstLine="480"/>
        <w:rPr>
          <w:color w:val="000000" w:themeColor="text1"/>
        </w:rPr>
      </w:pPr>
      <w:r w:rsidRPr="003F2D9F">
        <w:rPr>
          <w:rFonts w:hint="eastAsia"/>
          <w:color w:val="000000" w:themeColor="text1"/>
        </w:rPr>
        <w:t>JJF（建材）216</w:t>
      </w:r>
      <w:r w:rsidR="00573717" w:rsidRPr="003F2D9F">
        <w:rPr>
          <w:rFonts w:asciiTheme="minorEastAsia" w:eastAsiaTheme="minorEastAsia" w:hAnsiTheme="minorEastAsia" w:hint="eastAsia"/>
          <w:color w:val="000000" w:themeColor="text1"/>
        </w:rPr>
        <w:t xml:space="preserve">  </w:t>
      </w:r>
      <w:r w:rsidR="00573717" w:rsidRPr="003F2D9F">
        <w:rPr>
          <w:rFonts w:hint="eastAsia"/>
          <w:color w:val="000000" w:themeColor="text1"/>
        </w:rPr>
        <w:t>建材行业二氧化碳在线监测系统校准规范</w:t>
      </w:r>
    </w:p>
    <w:p w14:paraId="497EB14E" w14:textId="7EA151ED" w:rsidR="000F27F7" w:rsidRPr="003F2D9F" w:rsidRDefault="003377FA" w:rsidP="00790C16">
      <w:pPr>
        <w:spacing w:line="360" w:lineRule="auto"/>
        <w:ind w:firstLineChars="200" w:firstLine="480"/>
        <w:rPr>
          <w:color w:val="000000" w:themeColor="text1"/>
        </w:rPr>
      </w:pPr>
      <w:r w:rsidRPr="003F2D9F">
        <w:rPr>
          <w:rFonts w:hint="eastAsia"/>
          <w:color w:val="000000" w:themeColor="text1"/>
        </w:rPr>
        <w:t>JJF 1059.1  测量不确定度评定与表示</w:t>
      </w:r>
    </w:p>
    <w:p w14:paraId="21CF80EC" w14:textId="0DD0E431" w:rsidR="0055657B" w:rsidRPr="003F2D9F" w:rsidRDefault="0055657B" w:rsidP="002265BD">
      <w:pPr>
        <w:spacing w:line="360" w:lineRule="auto"/>
        <w:ind w:firstLineChars="200" w:firstLine="480"/>
        <w:rPr>
          <w:color w:val="000000" w:themeColor="text1"/>
        </w:rPr>
      </w:pPr>
      <w:r w:rsidRPr="003F2D9F">
        <w:rPr>
          <w:rFonts w:hint="eastAsia"/>
          <w:color w:val="000000" w:themeColor="text1"/>
        </w:rPr>
        <w:t>HJ 75 固定污染源烟气（SO</w:t>
      </w:r>
      <w:r w:rsidRPr="003F2D9F">
        <w:rPr>
          <w:color w:val="000000" w:themeColor="text1"/>
          <w:vertAlign w:val="subscript"/>
        </w:rPr>
        <w:t>2</w:t>
      </w:r>
      <w:r w:rsidRPr="003F2D9F">
        <w:rPr>
          <w:rFonts w:hint="eastAsia"/>
          <w:color w:val="000000" w:themeColor="text1"/>
        </w:rPr>
        <w:t>、NO</w:t>
      </w:r>
      <w:r w:rsidRPr="003F2D9F">
        <w:rPr>
          <w:color w:val="000000" w:themeColor="text1"/>
          <w:vertAlign w:val="subscript"/>
        </w:rPr>
        <w:t>X</w:t>
      </w:r>
      <w:r w:rsidRPr="003F2D9F">
        <w:rPr>
          <w:rFonts w:hint="eastAsia"/>
          <w:color w:val="000000" w:themeColor="text1"/>
        </w:rPr>
        <w:t>、颗粒物）排放连续监测技术规范</w:t>
      </w:r>
    </w:p>
    <w:p w14:paraId="5E79FDC7" w14:textId="40342C35" w:rsidR="005C1068" w:rsidRPr="003F2D9F" w:rsidRDefault="005C1068" w:rsidP="00E024EB">
      <w:pPr>
        <w:spacing w:line="360" w:lineRule="auto"/>
        <w:ind w:firstLineChars="200" w:firstLine="480"/>
      </w:pPr>
      <w:r w:rsidRPr="003F2D9F">
        <w:rPr>
          <w:rFonts w:hint="eastAsia"/>
        </w:rPr>
        <w:t xml:space="preserve">JJF(鄂)150  </w:t>
      </w:r>
      <w:r w:rsidRPr="003F2D9F">
        <w:rPr>
          <w:rFonts w:asciiTheme="minorEastAsia" w:hAnsiTheme="minorEastAsia" w:hint="eastAsia"/>
          <w:spacing w:val="-1"/>
        </w:rPr>
        <w:t>电力行业碳计量技术规范不确定度评定</w:t>
      </w:r>
    </w:p>
    <w:p w14:paraId="1C64DCB9" w14:textId="0909A492" w:rsidR="00E024EB" w:rsidRPr="003F2D9F" w:rsidRDefault="00616C5F" w:rsidP="00E024EB">
      <w:pPr>
        <w:spacing w:line="360" w:lineRule="auto"/>
        <w:ind w:firstLineChars="200" w:firstLine="480"/>
        <w:rPr>
          <w:color w:val="000000" w:themeColor="text1"/>
        </w:rPr>
      </w:pPr>
      <w:r w:rsidRPr="003F2D9F">
        <w:rPr>
          <w:rFonts w:hint="eastAsia"/>
          <w:color w:val="000000" w:themeColor="text1"/>
        </w:rPr>
        <w:t>凡是注日期的引用文件，仅注日期的版本适用于本规范。</w:t>
      </w:r>
      <w:r w:rsidR="003356B4" w:rsidRPr="003F2D9F">
        <w:rPr>
          <w:rFonts w:hint="eastAsia"/>
        </w:rPr>
        <w:t>不注日期的引用文件，其最新版本（包括所有的修改单）适用于本</w:t>
      </w:r>
      <w:r w:rsidR="004439F6" w:rsidRPr="003F2D9F">
        <w:rPr>
          <w:rFonts w:hint="eastAsia"/>
        </w:rPr>
        <w:t>规范</w:t>
      </w:r>
      <w:r w:rsidR="003356B4" w:rsidRPr="003F2D9F">
        <w:rPr>
          <w:rFonts w:hint="eastAsia"/>
        </w:rPr>
        <w:t>。</w:t>
      </w:r>
    </w:p>
    <w:p w14:paraId="64746173" w14:textId="77777777" w:rsidR="00E024EB" w:rsidRPr="003F2D9F" w:rsidRDefault="00616C5F" w:rsidP="00C86032">
      <w:pPr>
        <w:pStyle w:val="2"/>
        <w:rPr>
          <w:color w:val="000000" w:themeColor="text1"/>
        </w:rPr>
      </w:pPr>
      <w:bookmarkStart w:id="47" w:name="_Toc183187359"/>
      <w:bookmarkStart w:id="48" w:name="_Toc191301575"/>
      <w:bookmarkStart w:id="49" w:name="_Toc211241462"/>
      <w:r w:rsidRPr="003F2D9F">
        <w:rPr>
          <w:color w:val="000000" w:themeColor="text1"/>
        </w:rPr>
        <w:t xml:space="preserve">3  </w:t>
      </w:r>
      <w:r w:rsidRPr="003F2D9F">
        <w:rPr>
          <w:rFonts w:hint="eastAsia"/>
          <w:color w:val="000000" w:themeColor="text1"/>
        </w:rPr>
        <w:t>术语</w:t>
      </w:r>
      <w:bookmarkEnd w:id="47"/>
      <w:bookmarkEnd w:id="48"/>
      <w:bookmarkEnd w:id="49"/>
    </w:p>
    <w:p w14:paraId="5FCB541D" w14:textId="77777777" w:rsidR="00E87D37" w:rsidRPr="003F2D9F" w:rsidRDefault="00E87D37" w:rsidP="00E87D37">
      <w:pPr>
        <w:spacing w:line="360" w:lineRule="auto"/>
      </w:pPr>
      <w:r w:rsidRPr="003F2D9F">
        <w:t>3.</w:t>
      </w:r>
      <w:r w:rsidR="00C4507B" w:rsidRPr="003F2D9F">
        <w:rPr>
          <w:rFonts w:hint="eastAsia"/>
        </w:rPr>
        <w:t>1</w:t>
      </w:r>
      <w:r w:rsidRPr="003F2D9F">
        <w:t xml:space="preserve">  </w:t>
      </w:r>
      <w:r w:rsidRPr="003F2D9F">
        <w:rPr>
          <w:rFonts w:hint="eastAsia"/>
        </w:rPr>
        <w:t>化石燃料燃烧排放fossil fuel combustion emission</w:t>
      </w:r>
    </w:p>
    <w:p w14:paraId="1666C67D" w14:textId="77777777" w:rsidR="00E87D37" w:rsidRPr="003F2D9F" w:rsidRDefault="00E87D37" w:rsidP="00E87D37">
      <w:pPr>
        <w:spacing w:line="360" w:lineRule="auto"/>
        <w:ind w:firstLineChars="200" w:firstLine="480"/>
        <w:rPr>
          <w:color w:val="000000" w:themeColor="text1"/>
        </w:rPr>
      </w:pPr>
      <w:r w:rsidRPr="003F2D9F">
        <w:rPr>
          <w:rFonts w:hint="eastAsia"/>
        </w:rPr>
        <w:t>化石燃料在氧化燃烧过程中产生的碳排放。[GB/T 32151.8-2023，术语和定义 3.11]</w:t>
      </w:r>
      <w:r w:rsidRPr="003F2D9F">
        <w:rPr>
          <w:color w:val="000000" w:themeColor="text1"/>
        </w:rPr>
        <w:t xml:space="preserve"> </w:t>
      </w:r>
    </w:p>
    <w:p w14:paraId="7FD956BD" w14:textId="77777777" w:rsidR="00E87D37" w:rsidRPr="003F2D9F" w:rsidRDefault="00E87D37" w:rsidP="00E87D37">
      <w:pPr>
        <w:spacing w:line="360" w:lineRule="auto"/>
        <w:rPr>
          <w:color w:val="000000" w:themeColor="text1"/>
        </w:rPr>
      </w:pPr>
      <w:r w:rsidRPr="003F2D9F">
        <w:t>3.</w:t>
      </w:r>
      <w:r w:rsidR="00C4507B" w:rsidRPr="003F2D9F">
        <w:rPr>
          <w:rFonts w:hint="eastAsia"/>
        </w:rPr>
        <w:t>2</w:t>
      </w:r>
      <w:r w:rsidRPr="003F2D9F">
        <w:rPr>
          <w:rFonts w:hint="eastAsia"/>
        </w:rPr>
        <w:t xml:space="preserve">  低位发热量 net calorific value</w:t>
      </w:r>
    </w:p>
    <w:p w14:paraId="4FE18CBE" w14:textId="77777777" w:rsidR="00E87D37" w:rsidRPr="003F2D9F" w:rsidRDefault="00E87D37" w:rsidP="00E87D37">
      <w:pPr>
        <w:spacing w:line="360" w:lineRule="auto"/>
        <w:ind w:firstLineChars="200" w:firstLine="480"/>
        <w:rPr>
          <w:bCs/>
        </w:rPr>
      </w:pPr>
      <w:r w:rsidRPr="003F2D9F">
        <w:rPr>
          <w:rFonts w:hint="eastAsia"/>
        </w:rPr>
        <w:t>燃料完全燃烧，其燃烧产物中的水蒸汽以气态存在时的发热量，也称低位热值。[企业温室气体排放核算与报告指南 水泥行业，术语和定义 3.8]</w:t>
      </w:r>
    </w:p>
    <w:p w14:paraId="1AE12713" w14:textId="77777777" w:rsidR="00E87D37" w:rsidRPr="003F2D9F" w:rsidRDefault="00E87D37" w:rsidP="00E87D37">
      <w:pPr>
        <w:spacing w:line="360" w:lineRule="auto"/>
      </w:pPr>
      <w:r w:rsidRPr="003F2D9F">
        <w:rPr>
          <w:rFonts w:hint="eastAsia"/>
        </w:rPr>
        <w:t>3.</w:t>
      </w:r>
      <w:r w:rsidR="00C4507B" w:rsidRPr="003F2D9F">
        <w:rPr>
          <w:rFonts w:hint="eastAsia"/>
        </w:rPr>
        <w:t>3</w:t>
      </w:r>
      <w:r w:rsidRPr="003F2D9F">
        <w:rPr>
          <w:rFonts w:hint="eastAsia"/>
        </w:rPr>
        <w:t xml:space="preserve">  碳氧化率 carbon oxidation rate</w:t>
      </w:r>
    </w:p>
    <w:p w14:paraId="4AA4B368" w14:textId="77777777" w:rsidR="00E87D37" w:rsidRPr="003F2D9F" w:rsidRDefault="00E87D37" w:rsidP="00E87D37">
      <w:pPr>
        <w:spacing w:line="360" w:lineRule="auto"/>
        <w:ind w:firstLineChars="200" w:firstLine="480"/>
      </w:pPr>
      <w:r w:rsidRPr="003F2D9F">
        <w:rPr>
          <w:rFonts w:hint="eastAsia"/>
        </w:rPr>
        <w:t xml:space="preserve">燃料中的碳在燃烧过程中被完全氧化的百分比。[GB/T 32151.8-2023，术语和定义 </w:t>
      </w:r>
      <w:r w:rsidRPr="003F2D9F">
        <w:rPr>
          <w:rFonts w:hint="eastAsia"/>
        </w:rPr>
        <w:lastRenderedPageBreak/>
        <w:t>3.10]</w:t>
      </w:r>
    </w:p>
    <w:p w14:paraId="2B837CC4" w14:textId="77777777" w:rsidR="00E87D37" w:rsidRPr="003F2D9F" w:rsidRDefault="00E87D37" w:rsidP="00E87D37">
      <w:pPr>
        <w:spacing w:line="360" w:lineRule="auto"/>
      </w:pPr>
      <w:r w:rsidRPr="003F2D9F">
        <w:t>3.</w:t>
      </w:r>
      <w:r w:rsidR="00C4507B" w:rsidRPr="003F2D9F">
        <w:rPr>
          <w:rFonts w:hint="eastAsia"/>
        </w:rPr>
        <w:t>4</w:t>
      </w:r>
      <w:r w:rsidRPr="003F2D9F">
        <w:t xml:space="preserve">  </w:t>
      </w:r>
      <w:r w:rsidRPr="003F2D9F">
        <w:rPr>
          <w:rFonts w:hint="eastAsia"/>
        </w:rPr>
        <w:t>过程排放  process emission</w:t>
      </w:r>
    </w:p>
    <w:p w14:paraId="6E5638D4" w14:textId="023772B6" w:rsidR="00E87D37" w:rsidRPr="003F2D9F" w:rsidRDefault="00E87D37" w:rsidP="00E87D37">
      <w:pPr>
        <w:spacing w:line="360" w:lineRule="auto"/>
        <w:ind w:firstLineChars="200" w:firstLine="480"/>
      </w:pPr>
      <w:r w:rsidRPr="003F2D9F">
        <w:rPr>
          <w:rFonts w:hint="eastAsia"/>
        </w:rPr>
        <w:t>在生产过程中由于碳酸盐原料分解产生的碳排放。</w:t>
      </w:r>
      <w:r w:rsidRPr="003F2D9F">
        <w:rPr>
          <w:rFonts w:hint="eastAsia"/>
          <w:sz w:val="18"/>
          <w:szCs w:val="18"/>
        </w:rPr>
        <w:t>[</w:t>
      </w:r>
      <w:r w:rsidRPr="003F2D9F">
        <w:rPr>
          <w:rFonts w:hint="eastAsia"/>
        </w:rPr>
        <w:t>GB/T 32151.8-2023，术语和定义 3.5</w:t>
      </w:r>
      <w:r w:rsidRPr="003F2D9F">
        <w:rPr>
          <w:rFonts w:hint="eastAsia"/>
          <w:sz w:val="18"/>
          <w:szCs w:val="18"/>
        </w:rPr>
        <w:t>]</w:t>
      </w:r>
      <w:r w:rsidRPr="003F2D9F">
        <w:rPr>
          <w:rFonts w:ascii="Segoe UI" w:hAnsi="Segoe UI" w:cs="Segoe UI"/>
        </w:rPr>
        <w:br/>
      </w:r>
      <w:r w:rsidRPr="003F2D9F">
        <w:rPr>
          <w:rFonts w:hint="eastAsia"/>
        </w:rPr>
        <w:t>3.</w:t>
      </w:r>
      <w:r w:rsidR="00C4507B" w:rsidRPr="003F2D9F">
        <w:rPr>
          <w:rFonts w:hint="eastAsia"/>
        </w:rPr>
        <w:t>5</w:t>
      </w:r>
      <w:r w:rsidRPr="003F2D9F">
        <w:rPr>
          <w:rFonts w:hint="eastAsia"/>
        </w:rPr>
        <w:t xml:space="preserve">  烟气直测法</w:t>
      </w:r>
      <w:r w:rsidR="009B0B46" w:rsidRPr="003F2D9F">
        <w:rPr>
          <w:rFonts w:hint="eastAsia"/>
        </w:rPr>
        <w:t>d</w:t>
      </w:r>
      <w:r w:rsidRPr="003F2D9F">
        <w:rPr>
          <w:rFonts w:hint="eastAsia"/>
        </w:rPr>
        <w:t xml:space="preserve">irect </w:t>
      </w:r>
      <w:r w:rsidR="0020537A" w:rsidRPr="003F2D9F">
        <w:rPr>
          <w:rFonts w:hint="eastAsia"/>
        </w:rPr>
        <w:t>gas</w:t>
      </w:r>
      <w:r w:rsidRPr="003F2D9F">
        <w:rPr>
          <w:rFonts w:hint="eastAsia"/>
        </w:rPr>
        <w:t xml:space="preserve"> measurement method</w:t>
      </w:r>
    </w:p>
    <w:p w14:paraId="7CCEFDBF" w14:textId="7A703F9C" w:rsidR="00E87D37" w:rsidRPr="003F2D9F" w:rsidRDefault="00E87D37" w:rsidP="009B1257">
      <w:pPr>
        <w:spacing w:line="360" w:lineRule="auto"/>
        <w:ind w:firstLineChars="200" w:firstLine="480"/>
      </w:pPr>
      <w:r w:rsidRPr="003F2D9F">
        <w:rPr>
          <w:rFonts w:hint="eastAsia"/>
        </w:rPr>
        <w:t>通过连续监测系统（CEMS），</w:t>
      </w:r>
      <w:r w:rsidR="00B5326C" w:rsidRPr="003F2D9F">
        <w:rPr>
          <w:rFonts w:hint="eastAsia"/>
        </w:rPr>
        <w:t>实时监测烟道</w:t>
      </w:r>
      <w:r w:rsidR="00B35572" w:rsidRPr="003F2D9F">
        <w:rPr>
          <w:rFonts w:hint="eastAsia"/>
        </w:rPr>
        <w:t>中气体的</w:t>
      </w:r>
      <w:r w:rsidRPr="003F2D9F">
        <w:rPr>
          <w:rFonts w:hint="eastAsia"/>
        </w:rPr>
        <w:t>流速</w:t>
      </w:r>
      <w:r w:rsidR="005C0DEE" w:rsidRPr="003F2D9F">
        <w:rPr>
          <w:rFonts w:hint="eastAsia"/>
        </w:rPr>
        <w:t>（流量）</w:t>
      </w:r>
      <w:r w:rsidRPr="003F2D9F">
        <w:rPr>
          <w:rFonts w:hint="eastAsia"/>
        </w:rPr>
        <w:t>和浓度等参数</w:t>
      </w:r>
      <w:r w:rsidR="005C0DEE" w:rsidRPr="003F2D9F">
        <w:rPr>
          <w:rFonts w:hint="eastAsia"/>
        </w:rPr>
        <w:t>，</w:t>
      </w:r>
      <w:r w:rsidR="00D4061E" w:rsidRPr="003F2D9F">
        <w:rPr>
          <w:rFonts w:hint="eastAsia"/>
        </w:rPr>
        <w:t>以</w:t>
      </w:r>
      <w:r w:rsidR="005C0DEE" w:rsidRPr="003F2D9F">
        <w:rPr>
          <w:rFonts w:hint="eastAsia"/>
        </w:rPr>
        <w:t>测得的浓度和流量</w:t>
      </w:r>
      <w:r w:rsidR="00D012F7" w:rsidRPr="003F2D9F">
        <w:rPr>
          <w:rFonts w:hint="eastAsia"/>
        </w:rPr>
        <w:t>值来确定</w:t>
      </w:r>
      <w:r w:rsidR="00D4061E" w:rsidRPr="003F2D9F">
        <w:rPr>
          <w:rFonts w:hint="eastAsia"/>
        </w:rPr>
        <w:t>碳</w:t>
      </w:r>
      <w:r w:rsidR="00D012F7" w:rsidRPr="003F2D9F">
        <w:rPr>
          <w:rFonts w:hint="eastAsia"/>
        </w:rPr>
        <w:t>排放量</w:t>
      </w:r>
      <w:r w:rsidRPr="003F2D9F">
        <w:rPr>
          <w:rFonts w:hint="eastAsia"/>
        </w:rPr>
        <w:t>。</w:t>
      </w:r>
    </w:p>
    <w:p w14:paraId="2BE97569" w14:textId="5F85B46F" w:rsidR="00E87D37" w:rsidRPr="003F2D9F" w:rsidRDefault="00E87D37" w:rsidP="00E87D37">
      <w:pPr>
        <w:spacing w:line="360" w:lineRule="auto"/>
      </w:pPr>
      <w:r w:rsidRPr="003F2D9F">
        <w:rPr>
          <w:rFonts w:hint="eastAsia"/>
        </w:rPr>
        <w:t>3.</w:t>
      </w:r>
      <w:r w:rsidR="00C4507B" w:rsidRPr="003F2D9F">
        <w:rPr>
          <w:rFonts w:hint="eastAsia"/>
        </w:rPr>
        <w:t>6</w:t>
      </w:r>
      <w:r w:rsidRPr="003F2D9F">
        <w:rPr>
          <w:rFonts w:hint="eastAsia"/>
        </w:rPr>
        <w:t xml:space="preserve">  </w:t>
      </w:r>
      <w:r w:rsidR="006960B6" w:rsidRPr="003F2D9F">
        <w:rPr>
          <w:rFonts w:hint="eastAsia"/>
        </w:rPr>
        <w:t>标准计算</w:t>
      </w:r>
      <w:r w:rsidR="003F1EB4" w:rsidRPr="003F2D9F">
        <w:rPr>
          <w:rFonts w:hint="eastAsia"/>
        </w:rPr>
        <w:t>法</w:t>
      </w:r>
      <w:r w:rsidR="00E1489E" w:rsidRPr="003F2D9F">
        <w:rPr>
          <w:rFonts w:hint="eastAsia"/>
        </w:rPr>
        <w:t>standard</w:t>
      </w:r>
      <w:r w:rsidRPr="003F2D9F">
        <w:rPr>
          <w:rFonts w:hint="eastAsia"/>
        </w:rPr>
        <w:t xml:space="preserve"> </w:t>
      </w:r>
      <w:r w:rsidR="00E1489E" w:rsidRPr="003F2D9F">
        <w:rPr>
          <w:rFonts w:ascii="Segoe UI" w:hAnsi="Segoe UI" w:cs="Segoe UI"/>
          <w:color w:val="2A2B2E"/>
          <w:sz w:val="21"/>
          <w:szCs w:val="21"/>
          <w:shd w:val="clear" w:color="auto" w:fill="FFFFFF"/>
        </w:rPr>
        <w:t>calculation</w:t>
      </w:r>
      <w:r w:rsidRPr="003F2D9F">
        <w:rPr>
          <w:rFonts w:hint="eastAsia"/>
        </w:rPr>
        <w:t xml:space="preserve"> method</w:t>
      </w:r>
    </w:p>
    <w:p w14:paraId="3649FBB6" w14:textId="6C7C4FE7" w:rsidR="00F67564" w:rsidRPr="003F2D9F" w:rsidRDefault="00E87D37" w:rsidP="00E87D37">
      <w:pPr>
        <w:spacing w:line="360" w:lineRule="auto"/>
        <w:ind w:firstLineChars="200" w:firstLine="480"/>
      </w:pPr>
      <w:r w:rsidRPr="003F2D9F">
        <w:rPr>
          <w:rFonts w:hint="eastAsia"/>
        </w:rPr>
        <w:t>又称核算法，是基于</w:t>
      </w:r>
      <w:r w:rsidR="002B0BFD" w:rsidRPr="003F2D9F">
        <w:rPr>
          <w:rFonts w:hint="eastAsia"/>
        </w:rPr>
        <w:t>化石燃料消耗量、化石燃料低位发热量、熟料产量、替代原料消耗量、熟料中氧化钙和氧化镁含量、替代原料中氧化钙和氧化镁含量</w:t>
      </w:r>
      <w:r w:rsidRPr="003F2D9F">
        <w:rPr>
          <w:rFonts w:hint="eastAsia"/>
        </w:rPr>
        <w:t>等数据，计算碳排放量。</w:t>
      </w:r>
      <w:r w:rsidR="00104A22" w:rsidRPr="003F2D9F">
        <w:rPr>
          <w:rFonts w:hint="eastAsia"/>
        </w:rPr>
        <w:t>[改写JJF(鄂)150-2025，术语和定义 3.8]</w:t>
      </w:r>
    </w:p>
    <w:p w14:paraId="4F4A424B" w14:textId="5A689114" w:rsidR="00C4507B" w:rsidRPr="003F2D9F" w:rsidRDefault="00C4507B" w:rsidP="00C4507B">
      <w:pPr>
        <w:autoSpaceDE w:val="0"/>
        <w:autoSpaceDN w:val="0"/>
        <w:adjustRightInd w:val="0"/>
        <w:jc w:val="left"/>
      </w:pPr>
      <w:r w:rsidRPr="003F2D9F">
        <w:t>3.</w:t>
      </w:r>
      <w:r w:rsidRPr="003F2D9F">
        <w:rPr>
          <w:rFonts w:hint="eastAsia"/>
        </w:rPr>
        <w:t>7</w:t>
      </w:r>
      <w:r w:rsidRPr="003F2D9F">
        <w:t xml:space="preserve"> </w:t>
      </w:r>
      <w:r w:rsidR="002A3E9E" w:rsidRPr="003F2D9F">
        <w:t>测量</w:t>
      </w:r>
      <w:r w:rsidRPr="003F2D9F">
        <w:rPr>
          <w:rFonts w:hint="eastAsia"/>
        </w:rPr>
        <w:t>不确定度</w:t>
      </w:r>
      <w:r w:rsidR="009B0B46" w:rsidRPr="003F2D9F">
        <w:rPr>
          <w:rFonts w:hint="eastAsia"/>
        </w:rPr>
        <w:t xml:space="preserve"> m</w:t>
      </w:r>
      <w:r w:rsidR="009B0B46" w:rsidRPr="003F2D9F">
        <w:t>easurement</w:t>
      </w:r>
      <w:r w:rsidR="009B0B46" w:rsidRPr="003F2D9F">
        <w:rPr>
          <w:rFonts w:hint="eastAsia"/>
        </w:rPr>
        <w:t xml:space="preserve"> </w:t>
      </w:r>
      <w:r w:rsidR="009B0B46" w:rsidRPr="003F2D9F">
        <w:t>uncertainty</w:t>
      </w:r>
      <w:r w:rsidR="009B0B46" w:rsidRPr="003F2D9F">
        <w:rPr>
          <w:rFonts w:hint="eastAsia"/>
        </w:rPr>
        <w:t xml:space="preserve">; </w:t>
      </w:r>
      <w:r w:rsidR="009B0B46" w:rsidRPr="003F2D9F">
        <w:t>uncertainty</w:t>
      </w:r>
      <w:r w:rsidR="009B0B46" w:rsidRPr="003F2D9F">
        <w:rPr>
          <w:rFonts w:hint="eastAsia"/>
        </w:rPr>
        <w:t xml:space="preserve"> </w:t>
      </w:r>
      <w:r w:rsidR="009B0B46" w:rsidRPr="003F2D9F">
        <w:t>of</w:t>
      </w:r>
      <w:r w:rsidR="009B0B46" w:rsidRPr="003F2D9F">
        <w:rPr>
          <w:rFonts w:hint="eastAsia"/>
        </w:rPr>
        <w:t xml:space="preserve"> </w:t>
      </w:r>
      <w:r w:rsidR="009B0B46" w:rsidRPr="003F2D9F">
        <w:t>measuremen</w:t>
      </w:r>
      <w:r w:rsidR="009B0B46" w:rsidRPr="003F2D9F">
        <w:rPr>
          <w:rFonts w:hint="eastAsia"/>
        </w:rPr>
        <w:t>t</w:t>
      </w:r>
    </w:p>
    <w:p w14:paraId="1CA81C76" w14:textId="2618C7E0" w:rsidR="009B0B46" w:rsidRPr="003F2D9F" w:rsidRDefault="00312E34" w:rsidP="00C4507B">
      <w:pPr>
        <w:spacing w:line="360" w:lineRule="auto"/>
        <w:ind w:firstLineChars="200" w:firstLine="480"/>
      </w:pPr>
      <w:r w:rsidRPr="003F2D9F">
        <w:rPr>
          <w:rFonts w:hint="eastAsia"/>
        </w:rPr>
        <w:t>简称</w:t>
      </w:r>
      <w:r w:rsidR="009B0B46" w:rsidRPr="003F2D9F">
        <w:rPr>
          <w:rFonts w:hint="eastAsia"/>
        </w:rPr>
        <w:t>不确定度  u</w:t>
      </w:r>
      <w:r w:rsidR="009B0B46" w:rsidRPr="003F2D9F">
        <w:t>ncertaint</w:t>
      </w:r>
      <w:r w:rsidR="00A97083" w:rsidRPr="003F2D9F">
        <w:rPr>
          <w:rFonts w:hint="eastAsia"/>
        </w:rPr>
        <w:t>y</w:t>
      </w:r>
    </w:p>
    <w:p w14:paraId="6EDE1487" w14:textId="5F7CA790" w:rsidR="00C4507B" w:rsidRPr="003F2D9F" w:rsidRDefault="00B26595" w:rsidP="00C4507B">
      <w:pPr>
        <w:spacing w:line="360" w:lineRule="auto"/>
        <w:ind w:firstLineChars="200" w:firstLine="480"/>
      </w:pPr>
      <w:r w:rsidRPr="003F2D9F">
        <w:rPr>
          <w:rFonts w:hint="eastAsia"/>
        </w:rPr>
        <w:t>利用可获得的信息</w:t>
      </w:r>
      <w:r w:rsidR="00C4507B" w:rsidRPr="003F2D9F">
        <w:rPr>
          <w:rFonts w:hint="eastAsia"/>
        </w:rPr>
        <w:t>，表征赋予被测量</w:t>
      </w:r>
      <w:r w:rsidRPr="003F2D9F">
        <w:rPr>
          <w:rFonts w:hint="eastAsia"/>
        </w:rPr>
        <w:t>量</w:t>
      </w:r>
      <w:r w:rsidR="00C4507B" w:rsidRPr="003F2D9F">
        <w:rPr>
          <w:rFonts w:hint="eastAsia"/>
        </w:rPr>
        <w:t>值</w:t>
      </w:r>
      <w:r w:rsidRPr="003F2D9F">
        <w:rPr>
          <w:rFonts w:hint="eastAsia"/>
        </w:rPr>
        <w:t>分散性的非负参数</w:t>
      </w:r>
      <w:r w:rsidR="00C4507B" w:rsidRPr="003F2D9F">
        <w:rPr>
          <w:rFonts w:hint="eastAsia"/>
        </w:rPr>
        <w:t>。</w:t>
      </w:r>
      <w:r w:rsidRPr="003F2D9F">
        <w:rPr>
          <w:rFonts w:hint="eastAsia"/>
          <w:sz w:val="18"/>
          <w:szCs w:val="18"/>
        </w:rPr>
        <w:t>[</w:t>
      </w:r>
      <w:r w:rsidRPr="003F2D9F">
        <w:rPr>
          <w:rFonts w:hint="eastAsia"/>
        </w:rPr>
        <w:t>GB/T 27418-2017，术语和定义 3.1</w:t>
      </w:r>
      <w:r w:rsidRPr="003F2D9F">
        <w:rPr>
          <w:rFonts w:hint="eastAsia"/>
          <w:sz w:val="18"/>
          <w:szCs w:val="18"/>
        </w:rPr>
        <w:t>]</w:t>
      </w:r>
    </w:p>
    <w:p w14:paraId="58C684B7" w14:textId="77777777" w:rsidR="00E024EB" w:rsidRPr="003F2D9F" w:rsidRDefault="00616C5F" w:rsidP="00C86032">
      <w:pPr>
        <w:pStyle w:val="2"/>
        <w:rPr>
          <w:color w:val="000000" w:themeColor="text1"/>
        </w:rPr>
      </w:pPr>
      <w:bookmarkStart w:id="50" w:name="_Toc183187360"/>
      <w:bookmarkStart w:id="51" w:name="_Toc191301576"/>
      <w:bookmarkStart w:id="52" w:name="_Toc211241463"/>
      <w:bookmarkEnd w:id="32"/>
      <w:bookmarkEnd w:id="33"/>
      <w:bookmarkEnd w:id="34"/>
      <w:bookmarkEnd w:id="35"/>
      <w:bookmarkEnd w:id="36"/>
      <w:bookmarkEnd w:id="37"/>
      <w:bookmarkEnd w:id="38"/>
      <w:bookmarkEnd w:id="39"/>
      <w:bookmarkEnd w:id="40"/>
      <w:bookmarkEnd w:id="41"/>
      <w:bookmarkEnd w:id="42"/>
      <w:bookmarkEnd w:id="43"/>
      <w:r w:rsidRPr="003F2D9F">
        <w:rPr>
          <w:color w:val="000000" w:themeColor="text1"/>
        </w:rPr>
        <w:t xml:space="preserve">4  </w:t>
      </w:r>
      <w:bookmarkEnd w:id="50"/>
      <w:bookmarkEnd w:id="51"/>
      <w:r w:rsidR="00F33C9A" w:rsidRPr="003F2D9F">
        <w:rPr>
          <w:rFonts w:cs="黑体" w:hint="eastAsia"/>
          <w:kern w:val="0"/>
        </w:rPr>
        <w:t>不确定度评定技术要求</w:t>
      </w:r>
      <w:bookmarkEnd w:id="52"/>
    </w:p>
    <w:p w14:paraId="52DE3C1E" w14:textId="77777777" w:rsidR="000D0E36" w:rsidRPr="003F2D9F" w:rsidRDefault="000D0E36" w:rsidP="000D0E36">
      <w:pPr>
        <w:pStyle w:val="3"/>
        <w:rPr>
          <w:color w:val="000000" w:themeColor="text1"/>
        </w:rPr>
      </w:pPr>
      <w:bookmarkStart w:id="53" w:name="_Toc183187361"/>
      <w:bookmarkStart w:id="54" w:name="_Toc191301577"/>
      <w:bookmarkStart w:id="55" w:name="_Toc211241464"/>
      <w:r w:rsidRPr="003F2D9F">
        <w:rPr>
          <w:rFonts w:hint="eastAsia"/>
          <w:color w:val="000000" w:themeColor="text1"/>
        </w:rPr>
        <w:t>4</w:t>
      </w:r>
      <w:r w:rsidRPr="003F2D9F">
        <w:rPr>
          <w:color w:val="000000" w:themeColor="text1"/>
        </w:rPr>
        <w:t>.1</w:t>
      </w:r>
      <w:r w:rsidRPr="003F2D9F">
        <w:rPr>
          <w:rFonts w:hint="eastAsia"/>
          <w:color w:val="000000" w:themeColor="text1"/>
        </w:rPr>
        <w:t xml:space="preserve">  </w:t>
      </w:r>
      <w:bookmarkEnd w:id="53"/>
      <w:bookmarkEnd w:id="54"/>
      <w:r w:rsidR="00F33C9A" w:rsidRPr="003F2D9F">
        <w:rPr>
          <w:rFonts w:hint="eastAsia"/>
          <w:color w:val="000000" w:themeColor="text1"/>
        </w:rPr>
        <w:t>测量不确定度的来源</w:t>
      </w:r>
      <w:bookmarkEnd w:id="55"/>
    </w:p>
    <w:p w14:paraId="32B52A5C" w14:textId="3CB392AE" w:rsidR="008E1A5F" w:rsidRPr="003F2D9F" w:rsidRDefault="008E1A5F" w:rsidP="008E1A5F">
      <w:pPr>
        <w:spacing w:line="360" w:lineRule="auto"/>
        <w:ind w:firstLine="480"/>
        <w:jc w:val="left"/>
        <w:rPr>
          <w:rFonts w:hAnsi="宋体"/>
          <w:color w:val="000000" w:themeColor="text1"/>
        </w:rPr>
      </w:pPr>
      <w:bookmarkStart w:id="56" w:name="_Toc48103062"/>
      <w:bookmarkStart w:id="57" w:name="_Toc48103155"/>
      <w:bookmarkStart w:id="58" w:name="_Toc48103359"/>
      <w:bookmarkStart w:id="59" w:name="_Toc48104012"/>
      <w:bookmarkStart w:id="60" w:name="_Toc48105562"/>
      <w:bookmarkStart w:id="61" w:name="_Toc48106291"/>
      <w:bookmarkStart w:id="62" w:name="_Toc48106334"/>
      <w:bookmarkStart w:id="63" w:name="_Toc48107154"/>
      <w:bookmarkStart w:id="64" w:name="_Toc48108404"/>
      <w:bookmarkStart w:id="65" w:name="_Toc48383848"/>
      <w:bookmarkStart w:id="66" w:name="_Toc66760851"/>
      <w:bookmarkStart w:id="67" w:name="_Toc380134027"/>
      <w:bookmarkStart w:id="68" w:name="_Toc382834254"/>
      <w:bookmarkStart w:id="69" w:name="_Toc50475079"/>
      <w:r w:rsidRPr="003F2D9F">
        <w:rPr>
          <w:rFonts w:hAnsi="宋体" w:hint="eastAsia"/>
          <w:color w:val="000000" w:themeColor="text1"/>
        </w:rPr>
        <w:t>（1）烟气直测法</w:t>
      </w:r>
      <w:r w:rsidR="00F753AD" w:rsidRPr="003F2D9F">
        <w:rPr>
          <w:rFonts w:hAnsi="宋体" w:hint="eastAsia"/>
          <w:color w:val="000000" w:themeColor="text1"/>
        </w:rPr>
        <w:t>的测点</w:t>
      </w:r>
      <w:r w:rsidR="007C75B4" w:rsidRPr="003F2D9F">
        <w:rPr>
          <w:rFonts w:hAnsi="宋体" w:hint="eastAsia"/>
          <w:color w:val="000000" w:themeColor="text1"/>
        </w:rPr>
        <w:t>为烟囱，</w:t>
      </w:r>
      <w:r w:rsidRPr="003F2D9F">
        <w:rPr>
          <w:rFonts w:hAnsi="宋体" w:hint="eastAsia"/>
          <w:color w:val="000000" w:themeColor="text1"/>
        </w:rPr>
        <w:t>不确定度来源主要包括</w:t>
      </w:r>
      <w:r w:rsidR="001D1B3B" w:rsidRPr="003F2D9F">
        <w:rPr>
          <w:rFonts w:hAnsi="宋体" w:hint="eastAsia"/>
          <w:color w:val="000000" w:themeColor="text1"/>
        </w:rPr>
        <w:t>二氧化碳（</w:t>
      </w:r>
      <w:r w:rsidRPr="003F2D9F">
        <w:rPr>
          <w:rFonts w:hAnsi="宋体" w:hint="eastAsia"/>
          <w:color w:val="000000" w:themeColor="text1"/>
        </w:rPr>
        <w:t>CO</w:t>
      </w:r>
      <w:r w:rsidRPr="003F2D9F">
        <w:rPr>
          <w:rFonts w:hAnsi="宋体" w:hint="eastAsia"/>
          <w:color w:val="000000" w:themeColor="text1"/>
          <w:vertAlign w:val="subscript"/>
        </w:rPr>
        <w:t>2</w:t>
      </w:r>
      <w:r w:rsidR="001D1B3B" w:rsidRPr="003F2D9F">
        <w:rPr>
          <w:rFonts w:hAnsi="宋体" w:hint="eastAsia"/>
          <w:color w:val="000000" w:themeColor="text1"/>
        </w:rPr>
        <w:t>）</w:t>
      </w:r>
      <w:r w:rsidRPr="003F2D9F">
        <w:rPr>
          <w:rFonts w:hAnsi="宋体" w:hint="eastAsia"/>
          <w:color w:val="000000" w:themeColor="text1"/>
        </w:rPr>
        <w:t>浓度、烟气流量、烟气温度、烟气湿度及烟气压力；</w:t>
      </w:r>
    </w:p>
    <w:p w14:paraId="6B26CEA1" w14:textId="7E45CFFE" w:rsidR="008E1A5F" w:rsidRPr="003F2D9F" w:rsidRDefault="008E1A5F" w:rsidP="008E1A5F">
      <w:pPr>
        <w:spacing w:line="360" w:lineRule="auto"/>
        <w:ind w:firstLine="480"/>
        <w:jc w:val="left"/>
        <w:rPr>
          <w:rFonts w:hAnsi="宋体"/>
          <w:color w:val="000000" w:themeColor="text1"/>
        </w:rPr>
      </w:pPr>
      <w:r w:rsidRPr="003F2D9F">
        <w:rPr>
          <w:rFonts w:hAnsi="宋体" w:hint="eastAsia"/>
          <w:color w:val="000000" w:themeColor="text1"/>
        </w:rPr>
        <w:t>（2）</w:t>
      </w:r>
      <w:r w:rsidR="00E20111" w:rsidRPr="003F2D9F">
        <w:rPr>
          <w:rFonts w:hint="eastAsia"/>
        </w:rPr>
        <w:t>标准计算法</w:t>
      </w:r>
      <w:r w:rsidR="00F753AD" w:rsidRPr="003F2D9F">
        <w:rPr>
          <w:rFonts w:hint="eastAsia"/>
        </w:rPr>
        <w:t>的核算边界为熟料工段，</w:t>
      </w:r>
      <w:r w:rsidRPr="003F2D9F">
        <w:rPr>
          <w:rFonts w:hAnsi="宋体" w:hint="eastAsia"/>
          <w:color w:val="000000" w:themeColor="text1"/>
        </w:rPr>
        <w:t>不确定度来源包括：</w:t>
      </w:r>
      <w:r w:rsidR="00566B70" w:rsidRPr="003F2D9F">
        <w:rPr>
          <w:rFonts w:hint="eastAsia"/>
        </w:rPr>
        <w:t>化石燃料消耗量、化石燃料低位发热量、</w:t>
      </w:r>
      <w:r w:rsidR="00057F35" w:rsidRPr="003F2D9F">
        <w:rPr>
          <w:rFonts w:asciiTheme="minorEastAsia" w:eastAsiaTheme="minorEastAsia" w:hAnsiTheme="minorEastAsia" w:hint="eastAsia"/>
        </w:rPr>
        <w:t>化石燃料低位热值含碳量、化石燃料碳氧化率、</w:t>
      </w:r>
      <w:r w:rsidR="00566B70" w:rsidRPr="003F2D9F">
        <w:rPr>
          <w:rFonts w:hint="eastAsia"/>
        </w:rPr>
        <w:t>熟料产量、替代原料消耗量、熟料中氧化钙和氧化镁含量、替代原料中氧化钙和氧化镁含量</w:t>
      </w:r>
      <w:r w:rsidRPr="003F2D9F">
        <w:rPr>
          <w:rFonts w:hAnsi="宋体" w:hint="eastAsia"/>
          <w:color w:val="000000" w:themeColor="text1"/>
        </w:rPr>
        <w:t>；</w:t>
      </w:r>
    </w:p>
    <w:p w14:paraId="4AD1F411" w14:textId="77148F14" w:rsidR="00316E99" w:rsidRPr="003F2D9F" w:rsidRDefault="008E1A5F" w:rsidP="008E1A5F">
      <w:pPr>
        <w:spacing w:line="360" w:lineRule="auto"/>
        <w:ind w:firstLine="480"/>
        <w:jc w:val="left"/>
        <w:rPr>
          <w:rFonts w:hAnsi="宋体"/>
          <w:color w:val="000000" w:themeColor="text1"/>
        </w:rPr>
      </w:pPr>
      <w:r w:rsidRPr="003F2D9F">
        <w:rPr>
          <w:rFonts w:hAnsi="宋体" w:hint="eastAsia"/>
          <w:color w:val="000000" w:themeColor="text1"/>
        </w:rPr>
        <w:t>（3）各参数应分别进行不确定度的</w:t>
      </w:r>
      <w:r w:rsidR="001D542F" w:rsidRPr="003F2D9F">
        <w:rPr>
          <w:rFonts w:hAnsi="宋体" w:hint="eastAsia"/>
          <w:color w:val="000000" w:themeColor="text1"/>
        </w:rPr>
        <w:t>A</w:t>
      </w:r>
      <w:r w:rsidRPr="003F2D9F">
        <w:rPr>
          <w:rFonts w:hAnsi="宋体" w:hint="eastAsia"/>
          <w:color w:val="000000" w:themeColor="text1"/>
        </w:rPr>
        <w:t>类评定和</w:t>
      </w:r>
      <w:r w:rsidR="001D542F" w:rsidRPr="003F2D9F">
        <w:rPr>
          <w:rFonts w:hAnsi="宋体" w:hint="eastAsia"/>
          <w:color w:val="000000" w:themeColor="text1"/>
        </w:rPr>
        <w:t>B</w:t>
      </w:r>
      <w:r w:rsidRPr="003F2D9F">
        <w:rPr>
          <w:rFonts w:hAnsi="宋体" w:hint="eastAsia"/>
          <w:color w:val="000000" w:themeColor="text1"/>
        </w:rPr>
        <w:t>类评定。</w:t>
      </w:r>
    </w:p>
    <w:p w14:paraId="738D1A7F" w14:textId="77777777" w:rsidR="00FF27F8" w:rsidRPr="003F2D9F" w:rsidRDefault="00FF27F8" w:rsidP="00FF27F8">
      <w:pPr>
        <w:pStyle w:val="3"/>
        <w:rPr>
          <w:color w:val="000000" w:themeColor="text1"/>
        </w:rPr>
      </w:pPr>
      <w:bookmarkStart w:id="70" w:name="_Toc183187362"/>
      <w:bookmarkStart w:id="71" w:name="_Toc191301578"/>
      <w:bookmarkStart w:id="72" w:name="_Toc211241465"/>
      <w:r w:rsidRPr="003F2D9F">
        <w:rPr>
          <w:rFonts w:hint="eastAsia"/>
          <w:color w:val="000000" w:themeColor="text1"/>
        </w:rPr>
        <w:t>4</w:t>
      </w:r>
      <w:r w:rsidRPr="003F2D9F">
        <w:rPr>
          <w:color w:val="000000" w:themeColor="text1"/>
        </w:rPr>
        <w:t>.</w:t>
      </w:r>
      <w:r w:rsidRPr="003F2D9F">
        <w:rPr>
          <w:rFonts w:hint="eastAsia"/>
          <w:color w:val="000000" w:themeColor="text1"/>
        </w:rPr>
        <w:t xml:space="preserve">2  </w:t>
      </w:r>
      <w:bookmarkEnd w:id="70"/>
      <w:bookmarkEnd w:id="71"/>
      <w:r w:rsidR="00C73B1D" w:rsidRPr="003F2D9F">
        <w:rPr>
          <w:rFonts w:hint="eastAsia"/>
          <w:color w:val="000000" w:themeColor="text1"/>
        </w:rPr>
        <w:t>测量不确定度的A类</w:t>
      </w:r>
      <w:r w:rsidR="00091D04" w:rsidRPr="003F2D9F">
        <w:rPr>
          <w:rFonts w:hint="eastAsia"/>
          <w:color w:val="000000" w:themeColor="text1"/>
        </w:rPr>
        <w:t>评定</w:t>
      </w:r>
      <w:bookmarkEnd w:id="72"/>
    </w:p>
    <w:p w14:paraId="073E70AD" w14:textId="77777777" w:rsidR="007207D1" w:rsidRPr="003F2D9F" w:rsidRDefault="00091D04" w:rsidP="001D22FB">
      <w:pPr>
        <w:spacing w:line="360" w:lineRule="auto"/>
        <w:ind w:firstLineChars="250" w:firstLine="600"/>
        <w:rPr>
          <w:rFonts w:asciiTheme="minorEastAsia" w:eastAsiaTheme="minorEastAsia" w:hAnsiTheme="minorEastAsia"/>
          <w:color w:val="000000" w:themeColor="text1"/>
        </w:rPr>
      </w:pPr>
      <w:r w:rsidRPr="003F2D9F">
        <w:rPr>
          <w:rFonts w:asciiTheme="minorEastAsia" w:eastAsiaTheme="minorEastAsia" w:hAnsiTheme="minorEastAsia" w:hint="eastAsia"/>
          <w:color w:val="000000" w:themeColor="text1"/>
        </w:rPr>
        <w:t>重复性测量条件下测得的量值用统计分析的方法进行的测量不确定</w:t>
      </w:r>
      <w:r w:rsidR="00FF1D0D" w:rsidRPr="003F2D9F">
        <w:rPr>
          <w:rFonts w:asciiTheme="minorEastAsia" w:eastAsiaTheme="minorEastAsia" w:hAnsiTheme="minorEastAsia" w:hint="eastAsia"/>
          <w:color w:val="000000" w:themeColor="text1"/>
        </w:rPr>
        <w:t>度分量</w:t>
      </w:r>
      <w:r w:rsidR="001D22FB" w:rsidRPr="003F2D9F">
        <w:rPr>
          <w:rFonts w:asciiTheme="minorEastAsia" w:eastAsiaTheme="minorEastAsia" w:hAnsiTheme="minorEastAsia" w:hint="eastAsia"/>
          <w:color w:val="000000" w:themeColor="text1"/>
        </w:rPr>
        <w:t>评定</w:t>
      </w:r>
      <w:r w:rsidR="00C73B1D" w:rsidRPr="003F2D9F">
        <w:rPr>
          <w:rFonts w:asciiTheme="minorEastAsia" w:eastAsiaTheme="minorEastAsia" w:hAnsiTheme="minorEastAsia" w:hint="eastAsia"/>
          <w:color w:val="000000" w:themeColor="text1"/>
        </w:rPr>
        <w:t>为A类不确定度</w:t>
      </w:r>
      <w:r w:rsidR="001D22FB" w:rsidRPr="003F2D9F">
        <w:rPr>
          <w:rFonts w:asciiTheme="minorEastAsia" w:eastAsiaTheme="minorEastAsia" w:hAnsiTheme="minorEastAsia" w:hint="eastAsia"/>
          <w:color w:val="000000" w:themeColor="text1"/>
        </w:rPr>
        <w:t>评定</w:t>
      </w:r>
      <w:r w:rsidR="007207D1" w:rsidRPr="003F2D9F">
        <w:rPr>
          <w:rFonts w:asciiTheme="minorEastAsia" w:eastAsiaTheme="minorEastAsia" w:hAnsiTheme="minorEastAsia" w:hint="eastAsia"/>
          <w:color w:val="000000" w:themeColor="text1"/>
        </w:rPr>
        <w:t>，可用标准偏差表征。</w:t>
      </w:r>
    </w:p>
    <w:p w14:paraId="01755E1D" w14:textId="77777777" w:rsidR="007A26A9" w:rsidRPr="003F2D9F" w:rsidRDefault="007207D1" w:rsidP="007A26A9">
      <w:pPr>
        <w:spacing w:line="360" w:lineRule="auto"/>
        <w:ind w:firstLineChars="250" w:firstLine="600"/>
        <w:jc w:val="left"/>
        <w:rPr>
          <w:rFonts w:asciiTheme="minorEastAsia" w:eastAsiaTheme="minorEastAsia" w:hAnsiTheme="minorEastAsia"/>
          <w:color w:val="000000" w:themeColor="text1"/>
        </w:rPr>
      </w:pPr>
      <w:r w:rsidRPr="003F2D9F">
        <w:rPr>
          <w:rFonts w:asciiTheme="minorEastAsia" w:eastAsiaTheme="minorEastAsia" w:hAnsiTheme="minorEastAsia" w:hint="eastAsia"/>
          <w:color w:val="000000" w:themeColor="text1"/>
        </w:rPr>
        <w:t>单个</w:t>
      </w:r>
      <w:r w:rsidR="007A26A9" w:rsidRPr="003F2D9F">
        <w:rPr>
          <w:rFonts w:asciiTheme="minorEastAsia" w:eastAsiaTheme="minorEastAsia" w:hAnsiTheme="minorEastAsia" w:hint="eastAsia"/>
          <w:color w:val="000000" w:themeColor="text1"/>
        </w:rPr>
        <w:t>测量值</w:t>
      </w:r>
      <w:r w:rsidR="00523BC0" w:rsidRPr="003F2D9F">
        <w:rPr>
          <w:rFonts w:asciiTheme="minorEastAsia" w:eastAsiaTheme="minorEastAsia" w:hAnsiTheme="minorEastAsia"/>
          <w:i/>
          <w:iCs/>
          <w:color w:val="000000" w:themeColor="text1"/>
        </w:rPr>
        <w:t>x</w:t>
      </w:r>
      <w:r w:rsidR="007A26A9" w:rsidRPr="003F2D9F">
        <w:rPr>
          <w:rFonts w:asciiTheme="minorEastAsia" w:eastAsiaTheme="minorEastAsia" w:hAnsiTheme="minorEastAsia" w:hint="eastAsia"/>
          <w:color w:val="000000" w:themeColor="text1"/>
        </w:rPr>
        <w:t>的标准偏差按照公式（1）计算：</w:t>
      </w:r>
    </w:p>
    <w:p w14:paraId="0EA83A08" w14:textId="77777777" w:rsidR="007207D1" w:rsidRPr="003F2D9F" w:rsidRDefault="007A26A9" w:rsidP="007A26A9">
      <w:pPr>
        <w:spacing w:line="360" w:lineRule="auto"/>
        <w:ind w:firstLineChars="250" w:firstLine="600"/>
        <w:jc w:val="right"/>
        <w:rPr>
          <w:rFonts w:asciiTheme="minorEastAsia" w:eastAsiaTheme="minorEastAsia" w:hAnsiTheme="minorEastAsia"/>
          <w:color w:val="000000" w:themeColor="text1"/>
        </w:rPr>
      </w:pPr>
      <m:oMath>
        <m:r>
          <m:rPr>
            <m:sty m:val="p"/>
          </m:rPr>
          <w:rPr>
            <w:rFonts w:ascii="Cambria Math" w:hAnsi="Cambria Math"/>
          </w:rPr>
          <m:t xml:space="preserve"> S</m:t>
        </m:r>
        <m:d>
          <m:dPr>
            <m:ctrlPr>
              <w:rPr>
                <w:rFonts w:ascii="Cambria Math" w:hAnsi="Cambria Math"/>
              </w:rPr>
            </m:ctrlPr>
          </m:dPr>
          <m:e>
            <m:r>
              <w:rPr>
                <w:rFonts w:ascii="Cambria Math" w:hAnsi="Cambria Math"/>
              </w:rPr>
              <m:t>x</m:t>
            </m:r>
          </m:e>
        </m:d>
        <m:r>
          <w:rPr>
            <w:rFonts w:ascii="Cambria Math" w:hAnsi="Cambria Math"/>
          </w:rPr>
          <m:t>=</m:t>
        </m:r>
        <m:rad>
          <m:radPr>
            <m:degHide m:val="1"/>
            <m:ctrlPr>
              <w:rPr>
                <w:rFonts w:ascii="Cambria Math" w:hAnsi="Cambria Math"/>
                <w:i/>
              </w:rPr>
            </m:ctrlPr>
          </m:radPr>
          <m:deg/>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r>
                              <w:rPr>
                                <w:rFonts w:ascii="Cambria Math" w:hAnsi="Cambria Math"/>
                                <w:i/>
                              </w:rPr>
                              <w:sym w:font="Symbol" w:char="F020"/>
                            </m:r>
                            <m:r>
                              <w:rPr>
                                <w:rFonts w:ascii="Cambria Math" w:hAnsi="Cambria Math"/>
                                <w:i/>
                              </w:rPr>
                              <w:sym w:font="Symbol" w:char="F060"/>
                            </m:r>
                            <m:r>
                              <w:rPr>
                                <w:rFonts w:ascii="Cambria Math" w:hAnsi="Cambria Math"/>
                              </w:rPr>
                              <m:t xml:space="preserve">x </m:t>
                            </m:r>
                          </m:e>
                        </m:d>
                      </m:e>
                      <m:sup>
                        <m:r>
                          <w:rPr>
                            <w:rFonts w:ascii="Cambria Math" w:hAnsi="Cambria Math"/>
                          </w:rPr>
                          <m:t>2</m:t>
                        </m:r>
                      </m:sup>
                    </m:sSup>
                  </m:e>
                </m:nary>
              </m:num>
              <m:den>
                <m:r>
                  <w:rPr>
                    <w:rFonts w:ascii="Cambria Math" w:hAnsi="Cambria Math"/>
                  </w:rPr>
                  <m:t>n-1</m:t>
                </m:r>
              </m:den>
            </m:f>
          </m:e>
        </m:rad>
      </m:oMath>
      <w:r w:rsidRPr="003F2D9F">
        <w:rPr>
          <w:rFonts w:ascii="微软雅黑" w:eastAsia="微软雅黑" w:hAnsi="微软雅黑" w:hint="eastAsia"/>
        </w:rPr>
        <w:t xml:space="preserve">  </w:t>
      </w:r>
      <w:r w:rsidRPr="003F2D9F">
        <w:rPr>
          <w:rFonts w:ascii="微软雅黑" w:eastAsia="微软雅黑" w:hAnsi="微软雅黑"/>
        </w:rPr>
        <w:t>·························································</w:t>
      </w:r>
      <w:r w:rsidRPr="003F2D9F">
        <w:t>(</w:t>
      </w:r>
      <w:r w:rsidRPr="003F2D9F">
        <w:fldChar w:fldCharType="begin"/>
      </w:r>
      <w:r w:rsidRPr="003F2D9F">
        <w:instrText xml:space="preserve"> AUTONUM </w:instrText>
      </w:r>
      <w:r w:rsidRPr="003F2D9F">
        <w:fldChar w:fldCharType="end"/>
      </w:r>
      <w:r w:rsidRPr="003F2D9F">
        <w:t>)</w:t>
      </w:r>
    </w:p>
    <w:p w14:paraId="66C700EC" w14:textId="77777777" w:rsidR="002E1B3E" w:rsidRPr="003F2D9F" w:rsidRDefault="002E1B3E" w:rsidP="002E1B3E">
      <w:pPr>
        <w:spacing w:line="360" w:lineRule="auto"/>
        <w:rPr>
          <w:rFonts w:asciiTheme="minorEastAsia" w:eastAsiaTheme="minorEastAsia" w:hAnsiTheme="minorEastAsia"/>
          <w:color w:val="000000" w:themeColor="text1"/>
        </w:rPr>
      </w:pPr>
      <w:r w:rsidRPr="003F2D9F">
        <w:rPr>
          <w:rFonts w:asciiTheme="minorEastAsia" w:eastAsiaTheme="minorEastAsia" w:hAnsiTheme="minorEastAsia" w:hint="eastAsia"/>
          <w:color w:val="000000" w:themeColor="text1"/>
        </w:rPr>
        <w:t xml:space="preserve">     式中：</w:t>
      </w:r>
    </w:p>
    <w:p w14:paraId="7B7B5607" w14:textId="469AFA91" w:rsidR="002E1B3E" w:rsidRPr="003F2D9F" w:rsidRDefault="002E1B3E" w:rsidP="002E1B3E">
      <w:pPr>
        <w:spacing w:line="360" w:lineRule="auto"/>
        <w:rPr>
          <w:rFonts w:hAnsi="宋体"/>
          <w:color w:val="000000" w:themeColor="text1"/>
        </w:rPr>
      </w:pPr>
      <w:r w:rsidRPr="003F2D9F">
        <w:rPr>
          <w:rFonts w:asciiTheme="minorEastAsia" w:eastAsiaTheme="minorEastAsia" w:hAnsiTheme="minorEastAsia" w:hint="eastAsia"/>
          <w:color w:val="000000" w:themeColor="text1"/>
        </w:rPr>
        <w:lastRenderedPageBreak/>
        <w:t xml:space="preserve">     </w:t>
      </w:r>
      <m:oMath>
        <m:r>
          <w:rPr>
            <w:rFonts w:ascii="Cambria Math" w:hAnsi="Cambria Math"/>
          </w:rPr>
          <m:t>n</m:t>
        </m:r>
      </m:oMath>
      <w:r w:rsidR="00C853FD" w:rsidRPr="003F2D9F">
        <w:rPr>
          <w:rFonts w:hAnsi="宋体"/>
          <w:color w:val="000000" w:themeColor="text1"/>
        </w:rPr>
        <w:t>──</w:t>
      </w:r>
      <w:r w:rsidR="00C853FD" w:rsidRPr="003F2D9F">
        <w:rPr>
          <w:rFonts w:hAnsi="宋体" w:hint="eastAsia"/>
          <w:color w:val="000000" w:themeColor="text1"/>
        </w:rPr>
        <w:t>重复测量次数；</w:t>
      </w:r>
    </w:p>
    <w:p w14:paraId="45A04F77" w14:textId="5CC4ABD5" w:rsidR="00C853FD" w:rsidRPr="003F2D9F" w:rsidRDefault="00C853FD" w:rsidP="002E1B3E">
      <w:pPr>
        <w:spacing w:line="360" w:lineRule="auto"/>
        <w:rPr>
          <w:rFonts w:hAnsi="宋体"/>
          <w:color w:val="000000" w:themeColor="text1"/>
        </w:rPr>
      </w:pPr>
      <w:r w:rsidRPr="003F2D9F">
        <w:rPr>
          <w:rFonts w:hAnsi="宋体" w:hint="eastAsia"/>
          <w:color w:val="000000" w:themeColor="text1"/>
        </w:rPr>
        <w:t xml:space="preserve">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Pr="003F2D9F">
        <w:rPr>
          <w:rFonts w:hAnsi="宋体"/>
          <w:color w:val="000000" w:themeColor="text1"/>
        </w:rPr>
        <w:t>──</w:t>
      </w:r>
      <w:r w:rsidRPr="003F2D9F">
        <w:rPr>
          <w:rFonts w:hAnsi="宋体" w:hint="eastAsia"/>
          <w:color w:val="000000" w:themeColor="text1"/>
        </w:rPr>
        <w:t>单次测量值；</w:t>
      </w:r>
    </w:p>
    <w:p w14:paraId="32156B10" w14:textId="341B8096" w:rsidR="00C853FD" w:rsidRPr="003F2D9F" w:rsidRDefault="00C853FD" w:rsidP="002E1B3E">
      <w:pPr>
        <w:spacing w:line="360" w:lineRule="auto"/>
        <w:rPr>
          <w:rFonts w:asciiTheme="minorEastAsia" w:eastAsiaTheme="minorEastAsia" w:hAnsiTheme="minorEastAsia"/>
          <w:color w:val="000000" w:themeColor="text1"/>
        </w:rPr>
      </w:pPr>
      <w:r w:rsidRPr="003F2D9F">
        <w:rPr>
          <w:rFonts w:hAnsi="宋体" w:hint="eastAsia"/>
          <w:color w:val="000000" w:themeColor="text1"/>
        </w:rPr>
        <w:t xml:space="preserve">   </w:t>
      </w:r>
      <w:r w:rsidR="000C0A99" w:rsidRPr="003F2D9F">
        <w:rPr>
          <w:rFonts w:hAnsi="宋体" w:hint="eastAsia"/>
          <w:color w:val="000000" w:themeColor="text1"/>
        </w:rPr>
        <w:t xml:space="preserve"> </w:t>
      </w:r>
      <w:r w:rsidRPr="003F2D9F">
        <w:rPr>
          <w:rFonts w:hAnsi="宋体" w:hint="eastAsia"/>
          <w:color w:val="000000" w:themeColor="text1"/>
        </w:rPr>
        <w:t xml:space="preserve"> </w:t>
      </w:r>
      <m:oMath>
        <m:bar>
          <m:barPr>
            <m:pos m:val="top"/>
            <m:ctrlPr>
              <w:rPr>
                <w:rFonts w:ascii="Cambria Math" w:hAnsi="Cambria Math"/>
              </w:rPr>
            </m:ctrlPr>
          </m:barPr>
          <m:e>
            <m:r>
              <w:rPr>
                <w:rFonts w:ascii="Cambria Math" w:hAnsi="Cambria Math"/>
              </w:rPr>
              <m:t>x</m:t>
            </m:r>
          </m:e>
        </m:bar>
      </m:oMath>
      <w:r w:rsidR="00065163" w:rsidRPr="003F2D9F">
        <w:rPr>
          <w:rFonts w:hAnsi="宋体"/>
          <w:color w:val="000000" w:themeColor="text1"/>
        </w:rPr>
        <w:t>──为重复测量的平均值</w:t>
      </w:r>
      <w:r w:rsidR="008E3EA1" w:rsidRPr="003F2D9F">
        <w:rPr>
          <w:rFonts w:hAnsi="宋体" w:hint="eastAsia"/>
          <w:color w:val="000000" w:themeColor="text1"/>
        </w:rPr>
        <w:t>.</w:t>
      </w:r>
    </w:p>
    <w:p w14:paraId="294998F6" w14:textId="7B31DE48" w:rsidR="00796900" w:rsidRPr="003F2D9F" w:rsidRDefault="00796900" w:rsidP="00796900">
      <w:pPr>
        <w:spacing w:line="360" w:lineRule="auto"/>
        <w:ind w:firstLineChars="250" w:firstLine="600"/>
        <w:rPr>
          <w:rFonts w:asciiTheme="minorEastAsia" w:eastAsiaTheme="minorEastAsia" w:hAnsiTheme="minorEastAsia"/>
          <w:color w:val="000000" w:themeColor="text1"/>
        </w:rPr>
      </w:pPr>
      <w:r w:rsidRPr="003F2D9F">
        <w:rPr>
          <w:rFonts w:asciiTheme="minorEastAsia" w:eastAsiaTheme="minorEastAsia" w:hAnsiTheme="minorEastAsia" w:hint="eastAsia"/>
          <w:color w:val="000000" w:themeColor="text1"/>
        </w:rPr>
        <w:t>重复测量的平均值</w:t>
      </w:r>
      <m:oMath>
        <m:bar>
          <m:barPr>
            <m:pos m:val="top"/>
            <m:ctrlPr>
              <w:rPr>
                <w:rFonts w:ascii="Cambria Math" w:hAnsi="Cambria Math"/>
              </w:rPr>
            </m:ctrlPr>
          </m:barPr>
          <m:e>
            <m:r>
              <w:rPr>
                <w:rFonts w:ascii="Cambria Math" w:hAnsi="Cambria Math"/>
              </w:rPr>
              <m:t>x</m:t>
            </m:r>
          </m:e>
        </m:bar>
      </m:oMath>
      <w:r w:rsidR="00040856" w:rsidRPr="003F2D9F">
        <w:rPr>
          <w:rFonts w:asciiTheme="minorEastAsia" w:eastAsiaTheme="minorEastAsia" w:hAnsiTheme="minorEastAsia" w:hint="eastAsia"/>
          <w:color w:val="000000" w:themeColor="text1"/>
        </w:rPr>
        <w:t>的</w:t>
      </w:r>
      <w:r w:rsidRPr="003F2D9F">
        <w:rPr>
          <w:rFonts w:hint="eastAsia"/>
        </w:rPr>
        <w:t>标准偏差S(</w:t>
      </w:r>
      <m:oMath>
        <m:bar>
          <m:barPr>
            <m:pos m:val="top"/>
            <m:ctrlPr>
              <w:rPr>
                <w:rFonts w:ascii="Cambria Math" w:hAnsi="Cambria Math"/>
              </w:rPr>
            </m:ctrlPr>
          </m:barPr>
          <m:e>
            <m:r>
              <w:rPr>
                <w:rFonts w:ascii="Cambria Math" w:hAnsi="Cambria Math"/>
              </w:rPr>
              <m:t>x</m:t>
            </m:r>
          </m:e>
        </m:bar>
      </m:oMath>
      <w:r w:rsidRPr="003F2D9F">
        <w:rPr>
          <w:rFonts w:hint="eastAsia"/>
        </w:rPr>
        <w:t>)按照公式</w:t>
      </w:r>
      <w:r w:rsidRPr="003F2D9F">
        <w:rPr>
          <w:rFonts w:asciiTheme="minorEastAsia" w:eastAsiaTheme="minorEastAsia" w:hAnsiTheme="minorEastAsia" w:hint="eastAsia"/>
          <w:color w:val="000000" w:themeColor="text1"/>
        </w:rPr>
        <w:t>（2）计算：</w:t>
      </w:r>
    </w:p>
    <w:p w14:paraId="077DD2F6" w14:textId="77777777" w:rsidR="00796900" w:rsidRPr="003F2D9F" w:rsidRDefault="00796900" w:rsidP="00796900">
      <w:pPr>
        <w:spacing w:line="360" w:lineRule="auto"/>
        <w:ind w:firstLineChars="250" w:firstLine="600"/>
        <w:jc w:val="right"/>
      </w:pPr>
      <m:oMath>
        <m:r>
          <w:rPr>
            <w:rFonts w:ascii="Cambria Math" w:hAnsi="Cambria Math"/>
          </w:rPr>
          <m:t>S</m:t>
        </m:r>
        <m:d>
          <m:dPr>
            <m:ctrlPr>
              <w:rPr>
                <w:rFonts w:ascii="Cambria Math" w:hAnsi="Cambria Math"/>
                <w:i/>
              </w:rPr>
            </m:ctrlPr>
          </m:dPr>
          <m:e>
            <m:bar>
              <m:barPr>
                <m:pos m:val="top"/>
                <m:ctrlPr>
                  <w:rPr>
                    <w:rFonts w:ascii="Cambria Math" w:hAnsi="Cambria Math"/>
                  </w:rPr>
                </m:ctrlPr>
              </m:barPr>
              <m:e>
                <m:r>
                  <w:rPr>
                    <w:rFonts w:ascii="Cambria Math" w:hAnsi="Cambria Math"/>
                  </w:rPr>
                  <m:t>x</m:t>
                </m:r>
              </m:e>
            </m:bar>
          </m:e>
        </m:d>
        <m:r>
          <w:rPr>
            <w:rFonts w:ascii="Cambria Math" w:hAnsi="Cambria Math"/>
          </w:rPr>
          <m:t>=</m:t>
        </m:r>
        <m:f>
          <m:fPr>
            <m:ctrlPr>
              <w:rPr>
                <w:rFonts w:ascii="Cambria Math" w:hAnsi="Cambria Math"/>
                <w:i/>
              </w:rPr>
            </m:ctrlPr>
          </m:fPr>
          <m:num>
            <m:r>
              <m:rPr>
                <m:sty m:val="p"/>
              </m:rPr>
              <w:rPr>
                <w:rFonts w:ascii="Cambria Math" w:hAnsi="Cambria Math"/>
              </w:rPr>
              <m:t>S</m:t>
            </m:r>
            <m:d>
              <m:dPr>
                <m:ctrlPr>
                  <w:rPr>
                    <w:rFonts w:ascii="Cambria Math" w:hAnsi="Cambria Math"/>
                  </w:rPr>
                </m:ctrlPr>
              </m:dPr>
              <m:e>
                <m:r>
                  <w:rPr>
                    <w:rFonts w:ascii="Cambria Math" w:hAnsi="Cambria Math"/>
                  </w:rPr>
                  <m:t>x</m:t>
                </m:r>
              </m:e>
            </m:d>
          </m:num>
          <m:den>
            <m:rad>
              <m:radPr>
                <m:degHide m:val="1"/>
                <m:ctrlPr>
                  <w:rPr>
                    <w:rFonts w:ascii="Cambria Math" w:hAnsi="Cambria Math"/>
                    <w:i/>
                  </w:rPr>
                </m:ctrlPr>
              </m:radPr>
              <m:deg/>
              <m:e>
                <m:r>
                  <w:rPr>
                    <w:rFonts w:ascii="Cambria Math" w:hAnsi="Cambria Math"/>
                  </w:rPr>
                  <m:t>n</m:t>
                </m:r>
              </m:e>
            </m:rad>
          </m:den>
        </m:f>
      </m:oMath>
      <w:r w:rsidRPr="003F2D9F">
        <w:rPr>
          <w:rFonts w:ascii="微软雅黑" w:eastAsia="微软雅黑" w:hAnsi="微软雅黑" w:hint="eastAsia"/>
        </w:rPr>
        <w:t xml:space="preserve">    </w:t>
      </w:r>
      <w:r w:rsidRPr="003F2D9F">
        <w:rPr>
          <w:rFonts w:ascii="微软雅黑" w:eastAsia="微软雅黑" w:hAnsi="微软雅黑"/>
        </w:rPr>
        <w:t>·························································</w:t>
      </w:r>
      <w:r w:rsidRPr="003F2D9F">
        <w:t>(</w:t>
      </w:r>
      <w:r w:rsidRPr="003F2D9F">
        <w:fldChar w:fldCharType="begin"/>
      </w:r>
      <w:r w:rsidRPr="003F2D9F">
        <w:instrText xml:space="preserve"> AUTONUM </w:instrText>
      </w:r>
      <w:r w:rsidRPr="003F2D9F">
        <w:fldChar w:fldCharType="end"/>
      </w:r>
      <w:r w:rsidRPr="003F2D9F">
        <w:t>)</w:t>
      </w:r>
    </w:p>
    <w:p w14:paraId="287579E3" w14:textId="7CA57C40" w:rsidR="00C73B1D" w:rsidRPr="003F2D9F" w:rsidRDefault="00796900" w:rsidP="00515E13">
      <w:pPr>
        <w:spacing w:line="360" w:lineRule="auto"/>
        <w:ind w:right="480" w:firstLineChars="250" w:firstLine="600"/>
        <w:rPr>
          <w:rFonts w:asciiTheme="minorEastAsia" w:eastAsiaTheme="minorEastAsia" w:hAnsiTheme="minorEastAsia"/>
          <w:color w:val="000000" w:themeColor="text1"/>
        </w:rPr>
      </w:pPr>
      <w:r w:rsidRPr="003F2D9F">
        <w:rPr>
          <w:rFonts w:asciiTheme="minorEastAsia" w:eastAsiaTheme="minorEastAsia" w:hAnsiTheme="minorEastAsia" w:hint="eastAsia"/>
          <w:color w:val="000000" w:themeColor="text1"/>
        </w:rPr>
        <w:t>其中，算术平均值</w:t>
      </w:r>
      <m:oMath>
        <m:bar>
          <m:barPr>
            <m:pos m:val="top"/>
            <m:ctrlPr>
              <w:rPr>
                <w:rFonts w:ascii="Cambria Math" w:hAnsi="Cambria Math"/>
              </w:rPr>
            </m:ctrlPr>
          </m:barPr>
          <m:e>
            <m:r>
              <w:rPr>
                <w:rFonts w:ascii="Cambria Math" w:hAnsi="Cambria Math"/>
              </w:rPr>
              <m:t>x</m:t>
            </m:r>
          </m:e>
        </m:bar>
      </m:oMath>
      <w:r w:rsidRPr="003F2D9F">
        <w:rPr>
          <w:rFonts w:asciiTheme="minorEastAsia" w:eastAsiaTheme="minorEastAsia" w:hAnsiTheme="minorEastAsia" w:hint="eastAsia"/>
          <w:color w:val="000000" w:themeColor="text1"/>
        </w:rPr>
        <w:t>的标准不确定度</w:t>
      </w:r>
      <m:oMath>
        <m:sSub>
          <m:sSubPr>
            <m:ctrlPr>
              <w:rPr>
                <w:rFonts w:ascii="Cambria Math" w:hAnsi="Cambria Math"/>
              </w:rPr>
            </m:ctrlPr>
          </m:sSubPr>
          <m:e>
            <m:r>
              <w:rPr>
                <w:rFonts w:ascii="Cambria Math" w:hAnsi="Cambria Math"/>
              </w:rPr>
              <m:t>u</m:t>
            </m:r>
          </m:e>
          <m:sub>
            <m:r>
              <w:rPr>
                <w:rFonts w:ascii="Cambria Math" w:hAnsi="Cambria Math"/>
              </w:rPr>
              <m:t>A</m:t>
            </m:r>
          </m:sub>
        </m:sSub>
        <m:r>
          <m:rPr>
            <m:sty m:val="p"/>
          </m:rPr>
          <w:rPr>
            <w:rFonts w:ascii="Cambria Math" w:hAnsi="Cambria Math"/>
          </w:rPr>
          <m:t>(</m:t>
        </m:r>
        <m:bar>
          <m:barPr>
            <m:pos m:val="top"/>
            <m:ctrlPr>
              <w:rPr>
                <w:rFonts w:ascii="Cambria Math" w:hAnsi="Cambria Math"/>
              </w:rPr>
            </m:ctrlPr>
          </m:barPr>
          <m:e>
            <m:r>
              <w:rPr>
                <w:rFonts w:ascii="Cambria Math" w:hAnsi="Cambria Math"/>
              </w:rPr>
              <m:t>x</m:t>
            </m:r>
          </m:e>
        </m:bar>
        <m:r>
          <m:rPr>
            <m:sty m:val="p"/>
          </m:rPr>
          <w:rPr>
            <w:rFonts w:ascii="Cambria Math" w:hAnsi="Cambria Math"/>
          </w:rPr>
          <m:t>)</m:t>
        </m:r>
      </m:oMath>
      <w:r w:rsidRPr="003F2D9F">
        <w:rPr>
          <w:rFonts w:asciiTheme="minorEastAsia" w:eastAsiaTheme="minorEastAsia" w:hAnsiTheme="minorEastAsia" w:hint="eastAsia"/>
          <w:color w:val="000000" w:themeColor="text1"/>
        </w:rPr>
        <w:t>为：</w:t>
      </w:r>
      <m:oMath>
        <m:r>
          <m:rPr>
            <m:sty m:val="p"/>
          </m:rPr>
          <w:rPr>
            <w:rFonts w:ascii="Cambria Math" w:hAnsi="Cambria Math"/>
          </w:rPr>
          <m:t xml:space="preserve"> </m:t>
        </m:r>
        <m:sSub>
          <m:sSubPr>
            <m:ctrlPr>
              <w:rPr>
                <w:rFonts w:ascii="Cambria Math" w:hAnsi="Cambria Math"/>
              </w:rPr>
            </m:ctrlPr>
          </m:sSubPr>
          <m:e>
            <m:r>
              <w:rPr>
                <w:rFonts w:ascii="Cambria Math" w:hAnsi="Cambria Math"/>
              </w:rPr>
              <m:t>u</m:t>
            </m:r>
          </m:e>
          <m:sub>
            <m:r>
              <w:rPr>
                <w:rFonts w:ascii="Cambria Math" w:hAnsi="Cambria Math"/>
              </w:rPr>
              <m:t>A</m:t>
            </m:r>
          </m:sub>
        </m:sSub>
        <m:r>
          <m:rPr>
            <m:sty m:val="p"/>
          </m:rPr>
          <w:rPr>
            <w:rFonts w:ascii="Cambria Math" w:hAnsi="Cambria Math"/>
          </w:rPr>
          <m:t>(</m:t>
        </m:r>
        <m:bar>
          <m:barPr>
            <m:pos m:val="top"/>
            <m:ctrlPr>
              <w:rPr>
                <w:rFonts w:ascii="Cambria Math" w:hAnsi="Cambria Math"/>
              </w:rPr>
            </m:ctrlPr>
          </m:barPr>
          <m:e>
            <m:r>
              <w:rPr>
                <w:rFonts w:ascii="Cambria Math" w:hAnsi="Cambria Math"/>
              </w:rPr>
              <m:t>x</m:t>
            </m:r>
          </m:e>
        </m:bar>
        <m:r>
          <m:rPr>
            <m:sty m:val="p"/>
          </m:rPr>
          <w:rPr>
            <w:rFonts w:ascii="Cambria Math" w:hAnsi="Cambria Math"/>
          </w:rPr>
          <m:t>)</m:t>
        </m:r>
      </m:oMath>
      <w:r w:rsidRPr="003F2D9F">
        <w:rPr>
          <w:rFonts w:hint="eastAsia"/>
        </w:rPr>
        <w:t>=S(</w:t>
      </w:r>
      <m:oMath>
        <m:bar>
          <m:barPr>
            <m:pos m:val="top"/>
            <m:ctrlPr>
              <w:rPr>
                <w:rFonts w:ascii="Cambria Math" w:hAnsi="Cambria Math"/>
              </w:rPr>
            </m:ctrlPr>
          </m:barPr>
          <m:e>
            <m:r>
              <w:rPr>
                <w:rFonts w:ascii="Cambria Math" w:hAnsi="Cambria Math"/>
              </w:rPr>
              <m:t>x</m:t>
            </m:r>
          </m:e>
        </m:bar>
      </m:oMath>
      <w:r w:rsidRPr="003F2D9F">
        <w:rPr>
          <w:rFonts w:hint="eastAsia"/>
        </w:rPr>
        <w:t>)。</w:t>
      </w:r>
    </w:p>
    <w:p w14:paraId="3DD1CE5C" w14:textId="77777777" w:rsidR="00FF27F8" w:rsidRPr="003F2D9F" w:rsidRDefault="001B6285" w:rsidP="00337EBB">
      <w:pPr>
        <w:pStyle w:val="3"/>
        <w:rPr>
          <w:color w:val="000000" w:themeColor="text1"/>
        </w:rPr>
      </w:pPr>
      <w:bookmarkStart w:id="73" w:name="_Toc183187363"/>
      <w:bookmarkStart w:id="74" w:name="_Toc191301579"/>
      <w:bookmarkStart w:id="75" w:name="_Toc211241466"/>
      <w:r w:rsidRPr="003F2D9F">
        <w:rPr>
          <w:rFonts w:hint="eastAsia"/>
          <w:color w:val="000000" w:themeColor="text1"/>
        </w:rPr>
        <w:t>4</w:t>
      </w:r>
      <w:r w:rsidRPr="003F2D9F">
        <w:rPr>
          <w:color w:val="000000" w:themeColor="text1"/>
        </w:rPr>
        <w:t>.</w:t>
      </w:r>
      <w:r w:rsidRPr="003F2D9F">
        <w:rPr>
          <w:rFonts w:hint="eastAsia"/>
          <w:color w:val="000000" w:themeColor="text1"/>
        </w:rPr>
        <w:t xml:space="preserve">3  </w:t>
      </w:r>
      <w:bookmarkEnd w:id="73"/>
      <w:bookmarkEnd w:id="74"/>
      <w:r w:rsidR="004978F5" w:rsidRPr="003F2D9F">
        <w:t>测量不确定度的 B 类评定</w:t>
      </w:r>
      <w:bookmarkEnd w:id="75"/>
    </w:p>
    <w:p w14:paraId="34E6718B" w14:textId="5B481AAA" w:rsidR="0054428B" w:rsidRPr="003F2D9F" w:rsidRDefault="004978F5" w:rsidP="0054428B">
      <w:pPr>
        <w:spacing w:line="360" w:lineRule="auto"/>
        <w:ind w:firstLine="480"/>
        <w:jc w:val="left"/>
        <w:rPr>
          <w:rFonts w:hAnsi="宋体"/>
          <w:color w:val="000000" w:themeColor="text1"/>
        </w:rPr>
      </w:pPr>
      <w:r w:rsidRPr="003F2D9F">
        <w:rPr>
          <w:rFonts w:hAnsi="宋体"/>
          <w:color w:val="000000" w:themeColor="text1"/>
        </w:rPr>
        <w:t>（1）测量不确定度的</w:t>
      </w:r>
      <w:r w:rsidR="00E30FE9" w:rsidRPr="003F2D9F">
        <w:rPr>
          <w:rFonts w:hAnsi="宋体"/>
          <w:color w:val="000000" w:themeColor="text1"/>
        </w:rPr>
        <w:t>B</w:t>
      </w:r>
      <w:r w:rsidRPr="003F2D9F">
        <w:rPr>
          <w:rFonts w:hAnsi="宋体"/>
          <w:color w:val="000000" w:themeColor="text1"/>
        </w:rPr>
        <w:t>类评定简称B类评定，是用不同于测量不确定度</w:t>
      </w:r>
      <w:r w:rsidR="00091D04" w:rsidRPr="003F2D9F">
        <w:rPr>
          <w:rFonts w:hAnsi="宋体"/>
          <w:color w:val="000000" w:themeColor="text1"/>
        </w:rPr>
        <w:t>A</w:t>
      </w:r>
      <w:r w:rsidRPr="003F2D9F">
        <w:rPr>
          <w:rFonts w:hAnsi="宋体"/>
          <w:color w:val="000000" w:themeColor="text1"/>
        </w:rPr>
        <w:t>类评定的方法对测量不确定度分量进行的评定。</w:t>
      </w:r>
      <w:r w:rsidR="006F6857" w:rsidRPr="003F2D9F">
        <w:rPr>
          <w:rFonts w:hAnsi="宋体" w:hint="eastAsia"/>
          <w:color w:val="000000" w:themeColor="text1"/>
        </w:rPr>
        <w:t>可按公式（</w:t>
      </w:r>
      <w:r w:rsidR="00ED7D4E" w:rsidRPr="003F2D9F">
        <w:rPr>
          <w:rFonts w:hAnsi="宋体" w:hint="eastAsia"/>
          <w:color w:val="000000" w:themeColor="text1"/>
        </w:rPr>
        <w:t>3</w:t>
      </w:r>
      <w:r w:rsidR="006F6857" w:rsidRPr="003F2D9F">
        <w:rPr>
          <w:rFonts w:hAnsi="宋体" w:hint="eastAsia"/>
          <w:color w:val="000000" w:themeColor="text1"/>
        </w:rPr>
        <w:t>）计算：</w:t>
      </w:r>
      <w:r w:rsidR="00740A48" w:rsidRPr="003F2D9F">
        <w:rPr>
          <w:rFonts w:hAnsi="宋体"/>
          <w:color w:val="000000" w:themeColor="text1"/>
        </w:rPr>
        <w:t xml:space="preserve"> </w:t>
      </w:r>
    </w:p>
    <w:p w14:paraId="079EBE56" w14:textId="77777777" w:rsidR="006F6857" w:rsidRPr="003F2D9F" w:rsidRDefault="001261D8" w:rsidP="00ED7D4E">
      <w:pPr>
        <w:spacing w:line="360" w:lineRule="auto"/>
        <w:ind w:firstLine="480"/>
        <w:jc w:val="right"/>
      </w:pPr>
      <m:oMath>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B</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hint="eastAsia"/>
                <w:color w:val="000000" w:themeColor="text1"/>
              </w:rPr>
              <m:t>a</m:t>
            </m:r>
          </m:num>
          <m:den>
            <m:r>
              <w:rPr>
                <w:rFonts w:ascii="Cambria Math" w:hAnsi="Cambria Math"/>
                <w:color w:val="000000" w:themeColor="text1"/>
              </w:rPr>
              <m:t>k</m:t>
            </m:r>
          </m:den>
        </m:f>
      </m:oMath>
      <w:r w:rsidR="00ED7D4E" w:rsidRPr="003F2D9F">
        <w:rPr>
          <w:rFonts w:ascii="微软雅黑" w:eastAsia="微软雅黑" w:hAnsi="微软雅黑" w:hint="eastAsia"/>
          <w:color w:val="000000" w:themeColor="text1"/>
        </w:rPr>
        <w:t xml:space="preserve">      </w:t>
      </w:r>
      <w:r w:rsidR="00ED7D4E" w:rsidRPr="003F2D9F">
        <w:rPr>
          <w:rFonts w:ascii="微软雅黑" w:eastAsia="微软雅黑" w:hAnsi="微软雅黑"/>
        </w:rPr>
        <w:t>·························································</w:t>
      </w:r>
      <w:r w:rsidR="00ED7D4E" w:rsidRPr="003F2D9F">
        <w:t>(</w:t>
      </w:r>
      <w:r w:rsidR="00ED7D4E" w:rsidRPr="003F2D9F">
        <w:fldChar w:fldCharType="begin"/>
      </w:r>
      <w:r w:rsidR="00ED7D4E" w:rsidRPr="003F2D9F">
        <w:instrText xml:space="preserve"> AUTONUM </w:instrText>
      </w:r>
      <w:r w:rsidR="00ED7D4E" w:rsidRPr="003F2D9F">
        <w:fldChar w:fldCharType="end"/>
      </w:r>
      <w:r w:rsidR="00ED7D4E" w:rsidRPr="003F2D9F">
        <w:t>)</w:t>
      </w:r>
    </w:p>
    <w:p w14:paraId="6FF89EBD" w14:textId="77777777" w:rsidR="00A822BB" w:rsidRPr="003F2D9F" w:rsidRDefault="00837E49" w:rsidP="007379E6">
      <w:pPr>
        <w:spacing w:line="360" w:lineRule="auto"/>
        <w:ind w:firstLine="480"/>
        <w:jc w:val="left"/>
      </w:pPr>
      <w:r w:rsidRPr="003F2D9F">
        <w:rPr>
          <w:rFonts w:hint="eastAsia"/>
        </w:rPr>
        <w:t>式中</w:t>
      </w:r>
      <w:r w:rsidR="00A822BB" w:rsidRPr="003F2D9F">
        <w:rPr>
          <w:rFonts w:hint="eastAsia"/>
        </w:rPr>
        <w:t>：</w:t>
      </w:r>
    </w:p>
    <w:p w14:paraId="2FEEAD06" w14:textId="77777777" w:rsidR="00055489" w:rsidRPr="003F2D9F" w:rsidRDefault="00DD0358" w:rsidP="007379E6">
      <w:pPr>
        <w:spacing w:line="360" w:lineRule="auto"/>
        <w:ind w:firstLine="480"/>
        <w:jc w:val="left"/>
      </w:pPr>
      <m:oMath>
        <m:r>
          <w:rPr>
            <w:rFonts w:ascii="Cambria Math" w:hAnsi="Cambria Math" w:hint="eastAsia"/>
            <w:color w:val="000000" w:themeColor="text1"/>
          </w:rPr>
          <m:t>a</m:t>
        </m:r>
      </m:oMath>
      <w:r w:rsidR="00A822BB" w:rsidRPr="003F2D9F">
        <w:rPr>
          <w:rFonts w:hAnsi="宋体"/>
          <w:color w:val="000000" w:themeColor="text1"/>
        </w:rPr>
        <w:t>──</w:t>
      </w:r>
      <w:r w:rsidR="00055489" w:rsidRPr="003F2D9F">
        <w:rPr>
          <w:rFonts w:hint="eastAsia"/>
        </w:rPr>
        <w:t>被测量的可能值区间的半宽度。</w:t>
      </w:r>
    </w:p>
    <w:p w14:paraId="72709C76" w14:textId="3E4C7DD8" w:rsidR="00837E49" w:rsidRPr="003F2D9F" w:rsidRDefault="0004281E" w:rsidP="007379E6">
      <w:pPr>
        <w:spacing w:line="360" w:lineRule="auto"/>
        <w:ind w:firstLine="480"/>
        <w:jc w:val="left"/>
      </w:pPr>
      <m:oMath>
        <m:r>
          <w:rPr>
            <w:rFonts w:ascii="Cambria Math" w:hAnsi="Cambria Math" w:hint="eastAsia"/>
            <w:color w:val="000000" w:themeColor="text1"/>
          </w:rPr>
          <m:t>a</m:t>
        </m:r>
      </m:oMath>
      <w:r w:rsidR="00055489" w:rsidRPr="003F2D9F">
        <w:rPr>
          <w:rFonts w:hint="eastAsia"/>
        </w:rPr>
        <w:t>可根据</w:t>
      </w:r>
      <w:r w:rsidR="007379E6" w:rsidRPr="003F2D9F">
        <w:rPr>
          <w:rFonts w:hint="eastAsia"/>
        </w:rPr>
        <w:t>测量仪器性能说明书、校准检定证书、检定校准规程规范等信息确定；</w:t>
      </w:r>
      <w:r w:rsidR="00E5349E" w:rsidRPr="003F2D9F">
        <w:rPr>
          <w:rFonts w:hint="eastAsia"/>
        </w:rPr>
        <w:t>置信因子</w:t>
      </w:r>
      <w:r w:rsidR="002E489D" w:rsidRPr="003F2D9F">
        <w:rPr>
          <w:rFonts w:hint="eastAsia"/>
        </w:rPr>
        <w:t>（包含因子）</w:t>
      </w:r>
      <w:r w:rsidR="007379E6" w:rsidRPr="003F2D9F">
        <w:rPr>
          <w:i/>
          <w:iCs/>
        </w:rPr>
        <w:t>k</w:t>
      </w:r>
      <w:r w:rsidR="007379E6" w:rsidRPr="003F2D9F">
        <w:rPr>
          <w:rFonts w:hint="eastAsia"/>
        </w:rPr>
        <w:t>的</w:t>
      </w:r>
      <w:r w:rsidR="00891F4B" w:rsidRPr="003F2D9F">
        <w:rPr>
          <w:rFonts w:hint="eastAsia"/>
        </w:rPr>
        <w:t>确定</w:t>
      </w:r>
      <w:r w:rsidR="007379E6" w:rsidRPr="003F2D9F">
        <w:rPr>
          <w:rFonts w:hint="eastAsia"/>
        </w:rPr>
        <w:t>依据JJF</w:t>
      </w:r>
      <w:r w:rsidR="00863D88" w:rsidRPr="003F2D9F">
        <w:t xml:space="preserve"> </w:t>
      </w:r>
      <w:r w:rsidR="007379E6" w:rsidRPr="003F2D9F">
        <w:rPr>
          <w:rFonts w:hint="eastAsia"/>
        </w:rPr>
        <w:t>1059.1。</w:t>
      </w:r>
    </w:p>
    <w:p w14:paraId="652F608A" w14:textId="77777777" w:rsidR="004978F5" w:rsidRPr="003F2D9F" w:rsidRDefault="004978F5" w:rsidP="0054428B">
      <w:pPr>
        <w:spacing w:line="360" w:lineRule="auto"/>
        <w:ind w:firstLine="480"/>
        <w:jc w:val="left"/>
        <w:rPr>
          <w:rFonts w:hAnsi="宋体"/>
          <w:color w:val="000000" w:themeColor="text1"/>
        </w:rPr>
      </w:pPr>
      <w:r w:rsidRPr="003F2D9F">
        <w:rPr>
          <w:rFonts w:hAnsi="宋体"/>
          <w:color w:val="000000" w:themeColor="text1"/>
        </w:rPr>
        <w:t>（2）</w:t>
      </w:r>
      <w:r w:rsidRPr="003F2D9F">
        <w:rPr>
          <w:rFonts w:hAnsi="宋体" w:hint="eastAsia"/>
          <w:color w:val="000000" w:themeColor="text1"/>
        </w:rPr>
        <w:t>水泥熟料生产</w:t>
      </w:r>
      <w:r w:rsidRPr="003F2D9F">
        <w:rPr>
          <w:rFonts w:hAnsi="宋体"/>
          <w:color w:val="000000" w:themeColor="text1"/>
        </w:rPr>
        <w:t>企业需要建立计量器具定期校准制度，</w:t>
      </w:r>
      <w:r w:rsidR="00B521F5" w:rsidRPr="003F2D9F">
        <w:rPr>
          <w:rFonts w:hAnsi="宋体" w:hint="eastAsia"/>
          <w:color w:val="000000" w:themeColor="text1"/>
        </w:rPr>
        <w:t>每</w:t>
      </w:r>
      <w:r w:rsidR="00B521F5" w:rsidRPr="003F2D9F">
        <w:rPr>
          <w:rFonts w:hAnsi="宋体"/>
          <w:color w:val="000000" w:themeColor="text1"/>
        </w:rPr>
        <w:t>3个月至少进行一次全系统校准</w:t>
      </w:r>
      <w:r w:rsidRPr="003F2D9F">
        <w:rPr>
          <w:rFonts w:hAnsi="宋体"/>
          <w:color w:val="000000" w:themeColor="text1"/>
        </w:rPr>
        <w:t>，定期更新校准值，以确保计量数据的准确性和可靠性。</w:t>
      </w:r>
    </w:p>
    <w:p w14:paraId="659769C5" w14:textId="7833DED8" w:rsidR="000E1C3E" w:rsidRPr="003F2D9F" w:rsidRDefault="000E1C3E" w:rsidP="0014631C">
      <w:pPr>
        <w:spacing w:line="360" w:lineRule="auto"/>
        <w:ind w:firstLine="480"/>
        <w:jc w:val="left"/>
      </w:pPr>
      <w:r w:rsidRPr="003F2D9F">
        <w:rPr>
          <w:rFonts w:hAnsi="宋体"/>
          <w:color w:val="000000" w:themeColor="text1"/>
        </w:rPr>
        <w:t>a</w:t>
      </w:r>
      <w:r w:rsidR="000E473D" w:rsidRPr="003F2D9F">
        <w:rPr>
          <w:rFonts w:hAnsi="宋体" w:hint="eastAsia"/>
          <w:color w:val="000000" w:themeColor="text1"/>
        </w:rPr>
        <w:t>)</w:t>
      </w:r>
      <w:r w:rsidR="000E473D" w:rsidRPr="003F2D9F">
        <w:rPr>
          <w:rFonts w:hAnsi="宋体"/>
          <w:color w:val="000000" w:themeColor="text1"/>
        </w:rPr>
        <w:t>.</w:t>
      </w:r>
      <w:r w:rsidRPr="003F2D9F">
        <w:rPr>
          <w:rFonts w:hAnsi="宋体"/>
          <w:color w:val="000000" w:themeColor="text1"/>
        </w:rPr>
        <w:t>校准报告给出最大允许误差</w:t>
      </w:r>
      <w:r w:rsidRPr="003F2D9F">
        <w:t xml:space="preserve"> </w:t>
      </w:r>
    </w:p>
    <w:p w14:paraId="7CC18A06" w14:textId="77777777" w:rsidR="000E1C3E" w:rsidRPr="003F2D9F" w:rsidRDefault="000E1C3E" w:rsidP="0054428B">
      <w:pPr>
        <w:spacing w:line="360" w:lineRule="auto"/>
        <w:ind w:firstLine="480"/>
        <w:jc w:val="left"/>
      </w:pPr>
      <w:r w:rsidRPr="003F2D9F">
        <w:rPr>
          <w:rFonts w:hAnsi="宋体"/>
          <w:color w:val="000000" w:themeColor="text1"/>
        </w:rPr>
        <w:t>最大允许误差△是指对于给定的测量仪器，规程、规范等所允许的</w:t>
      </w:r>
      <w:r w:rsidR="002A0E52" w:rsidRPr="003F2D9F">
        <w:rPr>
          <w:rFonts w:hAnsi="宋体" w:hint="eastAsia"/>
          <w:color w:val="000000" w:themeColor="text1"/>
        </w:rPr>
        <w:t>最大允许误差</w:t>
      </w:r>
      <w:r w:rsidRPr="003F2D9F">
        <w:rPr>
          <w:rFonts w:hAnsi="宋体"/>
          <w:color w:val="000000" w:themeColor="text1"/>
        </w:rPr>
        <w:t>值，有时也称为允许误差限。经检验合格的仪器设备在使用时，示值的误差不超过这一“误差限”。假设仪器的允许误差限为±△，并认为误差的分布为均匀分布，此时 a=△，k=</w:t>
      </w:r>
      <m:oMath>
        <m:rad>
          <m:radPr>
            <m:degHide m:val="1"/>
            <m:ctrlPr>
              <w:rPr>
                <w:rFonts w:ascii="Cambria Math" w:hAnsi="Cambria Math"/>
                <w:color w:val="000000" w:themeColor="text1"/>
              </w:rPr>
            </m:ctrlPr>
          </m:radPr>
          <m:deg/>
          <m:e>
            <m:r>
              <m:rPr>
                <m:sty m:val="p"/>
              </m:rPr>
              <w:rPr>
                <w:rFonts w:ascii="Cambria Math" w:hAnsi="Cambria Math"/>
                <w:color w:val="000000" w:themeColor="text1"/>
              </w:rPr>
              <m:t>3</m:t>
            </m:r>
          </m:e>
        </m:rad>
      </m:oMath>
      <w:r w:rsidRPr="003F2D9F">
        <w:rPr>
          <w:rFonts w:hAnsi="宋体"/>
          <w:color w:val="000000" w:themeColor="text1"/>
        </w:rPr>
        <w:t>，</w:t>
      </w:r>
      <w:r w:rsidR="006C1A4F" w:rsidRPr="003F2D9F">
        <w:rPr>
          <w:rFonts w:hAnsi="宋体"/>
          <w:color w:val="000000" w:themeColor="text1"/>
        </w:rPr>
        <w:t>B</w:t>
      </w:r>
      <w:r w:rsidRPr="003F2D9F">
        <w:rPr>
          <w:rFonts w:hAnsi="宋体"/>
          <w:color w:val="000000" w:themeColor="text1"/>
        </w:rPr>
        <w:t>类不确定度按照公式（</w:t>
      </w:r>
      <w:r w:rsidR="00C63427" w:rsidRPr="003F2D9F">
        <w:rPr>
          <w:rFonts w:hAnsi="宋体" w:hint="eastAsia"/>
          <w:color w:val="000000" w:themeColor="text1"/>
        </w:rPr>
        <w:t>4</w:t>
      </w:r>
      <w:r w:rsidRPr="003F2D9F">
        <w:rPr>
          <w:rFonts w:hAnsi="宋体"/>
          <w:color w:val="000000" w:themeColor="text1"/>
        </w:rPr>
        <w:t>）计算：</w:t>
      </w:r>
    </w:p>
    <w:p w14:paraId="27D8F1C1" w14:textId="77777777" w:rsidR="006C1A4F" w:rsidRPr="003F2D9F" w:rsidRDefault="001261D8" w:rsidP="00C63427">
      <w:pPr>
        <w:spacing w:line="360" w:lineRule="auto"/>
        <w:ind w:firstLine="480"/>
        <w:jc w:val="right"/>
        <w:rPr>
          <w:rFonts w:hAnsi="宋体"/>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B</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m:t>
            </m:r>
          </m:num>
          <m:den>
            <m:rad>
              <m:radPr>
                <m:degHide m:val="1"/>
                <m:ctrlPr>
                  <w:rPr>
                    <w:rFonts w:ascii="Cambria Math" w:hAnsi="Cambria Math"/>
                    <w:i/>
                    <w:color w:val="000000" w:themeColor="text1"/>
                  </w:rPr>
                </m:ctrlPr>
              </m:radPr>
              <m:deg/>
              <m:e>
                <m:r>
                  <w:rPr>
                    <w:rFonts w:ascii="Cambria Math" w:hAnsi="Cambria Math"/>
                    <w:color w:val="000000" w:themeColor="text1"/>
                  </w:rPr>
                  <m:t>3</m:t>
                </m:r>
              </m:e>
            </m:rad>
          </m:den>
        </m:f>
      </m:oMath>
      <w:r w:rsidR="00C63427" w:rsidRPr="003F2D9F">
        <w:rPr>
          <w:rFonts w:ascii="微软雅黑" w:eastAsia="微软雅黑" w:hAnsi="微软雅黑" w:hint="eastAsia"/>
          <w:color w:val="000000" w:themeColor="text1"/>
        </w:rPr>
        <w:t xml:space="preserve">    </w:t>
      </w:r>
      <w:r w:rsidR="00BD69B1" w:rsidRPr="003F2D9F">
        <w:rPr>
          <w:rFonts w:ascii="微软雅黑" w:eastAsia="微软雅黑" w:hAnsi="微软雅黑" w:hint="eastAsia"/>
          <w:color w:val="000000" w:themeColor="text1"/>
        </w:rPr>
        <w:t xml:space="preserve"> </w:t>
      </w:r>
      <w:r w:rsidR="00C63427" w:rsidRPr="003F2D9F">
        <w:rPr>
          <w:rFonts w:ascii="微软雅黑" w:eastAsia="微软雅黑" w:hAnsi="微软雅黑"/>
        </w:rPr>
        <w:t>·························································</w:t>
      </w:r>
      <w:r w:rsidR="00C63427" w:rsidRPr="003F2D9F">
        <w:t>(</w:t>
      </w:r>
      <w:r w:rsidR="00C63427" w:rsidRPr="003F2D9F">
        <w:fldChar w:fldCharType="begin"/>
      </w:r>
      <w:r w:rsidR="00C63427" w:rsidRPr="003F2D9F">
        <w:instrText xml:space="preserve"> AUTONUM </w:instrText>
      </w:r>
      <w:r w:rsidR="00C63427" w:rsidRPr="003F2D9F">
        <w:fldChar w:fldCharType="end"/>
      </w:r>
      <w:r w:rsidR="00C63427" w:rsidRPr="003F2D9F">
        <w:t>)</w:t>
      </w:r>
    </w:p>
    <w:p w14:paraId="48BF5068" w14:textId="26EAFC9D" w:rsidR="00902839" w:rsidRPr="003F2D9F" w:rsidRDefault="00902839" w:rsidP="00902839">
      <w:pPr>
        <w:spacing w:line="360" w:lineRule="auto"/>
        <w:ind w:firstLine="480"/>
        <w:jc w:val="left"/>
        <w:rPr>
          <w:rFonts w:hAnsi="宋体"/>
          <w:color w:val="000000" w:themeColor="text1"/>
        </w:rPr>
      </w:pPr>
      <w:r w:rsidRPr="003F2D9F">
        <w:rPr>
          <w:rFonts w:hAnsi="宋体" w:hint="eastAsia"/>
          <w:color w:val="000000" w:themeColor="text1"/>
        </w:rPr>
        <w:t>b</w:t>
      </w:r>
      <w:r w:rsidR="000E473D" w:rsidRPr="003F2D9F">
        <w:rPr>
          <w:rFonts w:hAnsi="宋体" w:hint="eastAsia"/>
          <w:color w:val="000000" w:themeColor="text1"/>
        </w:rPr>
        <w:t>).</w:t>
      </w:r>
      <w:r w:rsidRPr="003F2D9F">
        <w:rPr>
          <w:rFonts w:hAnsi="宋体" w:hint="eastAsia"/>
          <w:color w:val="000000" w:themeColor="text1"/>
        </w:rPr>
        <w:t>校准报告给出扩展不确定度及包含因子</w:t>
      </w:r>
    </w:p>
    <w:p w14:paraId="6E7C70B5" w14:textId="77777777" w:rsidR="00902839" w:rsidRPr="003F2D9F" w:rsidRDefault="00F84A2F" w:rsidP="00902839">
      <w:pPr>
        <w:spacing w:line="360" w:lineRule="auto"/>
        <w:ind w:firstLine="480"/>
        <w:jc w:val="left"/>
        <w:rPr>
          <w:rFonts w:hAnsi="宋体"/>
          <w:color w:val="000000" w:themeColor="text1"/>
        </w:rPr>
      </w:pPr>
      <w:r w:rsidRPr="003F2D9F">
        <w:rPr>
          <w:rFonts w:hAnsi="宋体" w:hint="eastAsia"/>
          <w:color w:val="000000" w:themeColor="text1"/>
        </w:rPr>
        <w:t>已知扩展不确定度是合成标准不确定度的若干倍时,该倍数就是包含因子</w:t>
      </w:r>
      <w:r w:rsidRPr="003F2D9F">
        <w:rPr>
          <w:rFonts w:hAnsi="宋体"/>
          <w:i/>
          <w:iCs/>
          <w:color w:val="000000" w:themeColor="text1"/>
        </w:rPr>
        <w:t>k</w:t>
      </w:r>
      <w:r w:rsidRPr="003F2D9F">
        <w:rPr>
          <w:rFonts w:hAnsi="宋体" w:hint="eastAsia"/>
          <w:color w:val="000000" w:themeColor="text1"/>
        </w:rPr>
        <w:t>。当</w:t>
      </w:r>
      <w:r w:rsidR="00902839" w:rsidRPr="003F2D9F">
        <w:rPr>
          <w:rFonts w:hAnsi="宋体" w:hint="eastAsia"/>
          <w:color w:val="000000" w:themeColor="text1"/>
        </w:rPr>
        <w:t xml:space="preserve">校准报告给出了仪器的扩展不确定度 </w:t>
      </w:r>
      <w:r w:rsidR="00C50595" w:rsidRPr="003F2D9F">
        <w:rPr>
          <w:rFonts w:hAnsi="宋体"/>
          <w:i/>
          <w:iCs/>
          <w:color w:val="000000" w:themeColor="text1"/>
        </w:rPr>
        <w:t>U</w:t>
      </w:r>
      <w:r w:rsidR="00902839" w:rsidRPr="003F2D9F">
        <w:rPr>
          <w:rFonts w:hAnsi="宋体" w:hint="eastAsia"/>
          <w:color w:val="000000" w:themeColor="text1"/>
        </w:rPr>
        <w:t>和包含因子</w:t>
      </w:r>
      <w:r w:rsidR="00902839" w:rsidRPr="003F2D9F">
        <w:rPr>
          <w:rFonts w:hAnsi="宋体"/>
          <w:i/>
          <w:iCs/>
          <w:color w:val="000000" w:themeColor="text1"/>
        </w:rPr>
        <w:t>k</w:t>
      </w:r>
      <w:r w:rsidR="00902839" w:rsidRPr="003F2D9F">
        <w:rPr>
          <w:rFonts w:hAnsi="宋体"/>
          <w:color w:val="000000" w:themeColor="text1"/>
        </w:rPr>
        <w:t>，则B类不确定度按照公式（</w:t>
      </w:r>
      <w:r w:rsidRPr="003F2D9F">
        <w:rPr>
          <w:rFonts w:hAnsi="宋体" w:hint="eastAsia"/>
          <w:color w:val="000000" w:themeColor="text1"/>
        </w:rPr>
        <w:t>5</w:t>
      </w:r>
      <w:r w:rsidR="00902839" w:rsidRPr="003F2D9F">
        <w:rPr>
          <w:rFonts w:hAnsi="宋体"/>
          <w:color w:val="000000" w:themeColor="text1"/>
        </w:rPr>
        <w:t>）</w:t>
      </w:r>
      <w:r w:rsidR="00902839" w:rsidRPr="003F2D9F">
        <w:rPr>
          <w:rFonts w:hAnsi="宋体" w:hint="eastAsia"/>
          <w:color w:val="000000" w:themeColor="text1"/>
        </w:rPr>
        <w:t>计算：</w:t>
      </w:r>
    </w:p>
    <w:p w14:paraId="36FCC22C" w14:textId="38EE5258" w:rsidR="00D938F4" w:rsidRPr="003F2D9F" w:rsidRDefault="001261D8" w:rsidP="0059752E">
      <w:pPr>
        <w:spacing w:line="360" w:lineRule="auto"/>
        <w:ind w:firstLine="480"/>
        <w:jc w:val="right"/>
        <w:rPr>
          <w:rFonts w:hAnsi="宋体"/>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u</m:t>
            </m:r>
          </m:e>
          <m:sub>
            <m:r>
              <m:rPr>
                <m:sty m:val="p"/>
              </m:rPr>
              <w:rPr>
                <w:rFonts w:ascii="Cambria Math" w:hAnsi="Cambria Math"/>
                <w:color w:val="000000" w:themeColor="text1"/>
              </w:rPr>
              <m:t>B</m:t>
            </m:r>
          </m:sub>
        </m:sSub>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U</m:t>
            </m:r>
          </m:num>
          <m:den>
            <m:r>
              <w:rPr>
                <w:rFonts w:ascii="Cambria Math" w:hAnsi="Cambria Math"/>
                <w:color w:val="000000" w:themeColor="text1"/>
              </w:rPr>
              <m:t>k</m:t>
            </m:r>
          </m:den>
        </m:f>
      </m:oMath>
      <w:bookmarkStart w:id="76" w:name="_Toc51250614"/>
      <w:bookmarkStart w:id="77" w:name="_Toc51682098"/>
      <w:bookmarkStart w:id="78" w:name="_Toc51856847"/>
      <w:bookmarkStart w:id="79" w:name="_Toc53233927"/>
      <w:bookmarkStart w:id="80" w:name="_Toc44504655"/>
      <w:bookmarkStart w:id="81" w:name="_Toc50542847"/>
      <w:bookmarkEnd w:id="56"/>
      <w:bookmarkEnd w:id="57"/>
      <w:bookmarkEnd w:id="58"/>
      <w:bookmarkEnd w:id="59"/>
      <w:bookmarkEnd w:id="60"/>
      <w:bookmarkEnd w:id="61"/>
      <w:bookmarkEnd w:id="62"/>
      <w:bookmarkEnd w:id="63"/>
      <w:bookmarkEnd w:id="64"/>
      <w:bookmarkEnd w:id="65"/>
      <w:bookmarkEnd w:id="66"/>
      <w:bookmarkEnd w:id="67"/>
      <w:bookmarkEnd w:id="68"/>
      <w:bookmarkEnd w:id="69"/>
      <w:r w:rsidR="0059752E" w:rsidRPr="003F2D9F">
        <w:rPr>
          <w:rFonts w:ascii="微软雅黑" w:eastAsia="微软雅黑" w:hAnsi="微软雅黑" w:hint="eastAsia"/>
          <w:color w:val="000000" w:themeColor="text1"/>
        </w:rPr>
        <w:t xml:space="preserve">     </w:t>
      </w:r>
      <w:r w:rsidR="0059752E" w:rsidRPr="003F2D9F">
        <w:rPr>
          <w:rFonts w:ascii="微软雅黑" w:eastAsia="微软雅黑" w:hAnsi="微软雅黑"/>
        </w:rPr>
        <w:t>·························································</w:t>
      </w:r>
      <w:r w:rsidR="0059752E" w:rsidRPr="003F2D9F">
        <w:t>(</w:t>
      </w:r>
      <w:r w:rsidR="0059752E" w:rsidRPr="003F2D9F">
        <w:fldChar w:fldCharType="begin"/>
      </w:r>
      <w:r w:rsidR="0059752E" w:rsidRPr="003F2D9F">
        <w:instrText xml:space="preserve"> AUTONUM </w:instrText>
      </w:r>
      <w:r w:rsidR="0059752E" w:rsidRPr="003F2D9F">
        <w:fldChar w:fldCharType="end"/>
      </w:r>
      <w:r w:rsidR="0059752E" w:rsidRPr="003F2D9F">
        <w:t>)</w:t>
      </w:r>
    </w:p>
    <w:p w14:paraId="19B1D38D" w14:textId="77777777" w:rsidR="00D938F4" w:rsidRPr="003F2D9F" w:rsidRDefault="00D938F4" w:rsidP="00F84A2F">
      <w:pPr>
        <w:pStyle w:val="afff1"/>
        <w:shd w:val="clear" w:color="auto" w:fill="FFFFFF"/>
        <w:spacing w:before="0" w:beforeAutospacing="0" w:after="0" w:afterAutospacing="0" w:line="360" w:lineRule="auto"/>
        <w:ind w:firstLineChars="200" w:firstLine="480"/>
        <w:rPr>
          <w:rFonts w:cs="Times New Roman"/>
          <w:color w:val="000000" w:themeColor="text1"/>
          <w:kern w:val="2"/>
        </w:rPr>
      </w:pPr>
      <w:r w:rsidRPr="003F2D9F">
        <w:rPr>
          <w:rFonts w:cs="Times New Roman" w:hint="eastAsia"/>
          <w:color w:val="000000" w:themeColor="text1"/>
          <w:kern w:val="2"/>
        </w:rPr>
        <w:lastRenderedPageBreak/>
        <w:t>c</w:t>
      </w:r>
      <w:r w:rsidR="000E473D" w:rsidRPr="003F2D9F">
        <w:rPr>
          <w:rFonts w:cs="Times New Roman" w:hint="eastAsia"/>
          <w:color w:val="000000" w:themeColor="text1"/>
          <w:kern w:val="2"/>
        </w:rPr>
        <w:t>).</w:t>
      </w:r>
      <w:r w:rsidRPr="003F2D9F">
        <w:rPr>
          <w:rFonts w:cs="Times New Roman" w:hint="eastAsia"/>
          <w:color w:val="000000" w:themeColor="text1"/>
          <w:kern w:val="2"/>
        </w:rPr>
        <w:t>仪器采用对比方式给出比对误差</w:t>
      </w:r>
    </w:p>
    <w:p w14:paraId="560D793A" w14:textId="77777777" w:rsidR="00EA6503" w:rsidRPr="003F2D9F" w:rsidRDefault="00D938F4" w:rsidP="007B7894">
      <w:pPr>
        <w:pStyle w:val="afff1"/>
        <w:shd w:val="clear" w:color="auto" w:fill="FFFFFF"/>
        <w:spacing w:before="0" w:beforeAutospacing="0" w:after="0" w:afterAutospacing="0" w:line="360" w:lineRule="auto"/>
        <w:ind w:firstLineChars="200" w:firstLine="480"/>
        <w:rPr>
          <w:rFonts w:cs="Times New Roman"/>
          <w:color w:val="000000" w:themeColor="text1"/>
          <w:kern w:val="2"/>
        </w:rPr>
      </w:pPr>
      <w:r w:rsidRPr="003F2D9F">
        <w:rPr>
          <w:rFonts w:cs="Times New Roman" w:hint="eastAsia"/>
          <w:color w:val="000000" w:themeColor="text1"/>
          <w:kern w:val="2"/>
        </w:rPr>
        <w:t>当仪器采用对比方式给出比对误差△时，此时</w:t>
      </w:r>
      <w:r w:rsidR="00182875" w:rsidRPr="003F2D9F">
        <w:rPr>
          <w:rFonts w:cs="Times New Roman" w:hint="eastAsia"/>
          <w:color w:val="000000" w:themeColor="text1"/>
          <w:kern w:val="2"/>
        </w:rPr>
        <w:t>B</w:t>
      </w:r>
      <w:r w:rsidRPr="003F2D9F">
        <w:rPr>
          <w:rFonts w:cs="Times New Roman" w:hint="eastAsia"/>
          <w:color w:val="000000" w:themeColor="text1"/>
          <w:kern w:val="2"/>
        </w:rPr>
        <w:t>类不确定度来源包括标准装置的测量不确定度和被校装置的测量不确定度。假设仪器的比对误差为△，并认为误差的分布为均匀分布，所用校准仪器的扩展不确定度</w:t>
      </w:r>
      <w:r w:rsidR="00182875" w:rsidRPr="003F2D9F">
        <w:rPr>
          <w:rFonts w:cs="Times New Roman"/>
          <w:i/>
          <w:iCs/>
          <w:color w:val="000000" w:themeColor="text1"/>
          <w:kern w:val="2"/>
        </w:rPr>
        <w:t>U</w:t>
      </w:r>
      <w:r w:rsidRPr="003F2D9F">
        <w:rPr>
          <w:rFonts w:cs="Times New Roman" w:hint="eastAsia"/>
          <w:color w:val="000000" w:themeColor="text1"/>
          <w:kern w:val="2"/>
        </w:rPr>
        <w:t xml:space="preserve">及包含因子 </w:t>
      </w:r>
      <w:r w:rsidRPr="003F2D9F">
        <w:rPr>
          <w:rFonts w:cs="Times New Roman"/>
          <w:i/>
          <w:iCs/>
          <w:color w:val="000000" w:themeColor="text1"/>
          <w:kern w:val="2"/>
        </w:rPr>
        <w:t>k</w:t>
      </w:r>
      <w:r w:rsidRPr="003F2D9F">
        <w:rPr>
          <w:rFonts w:cs="Times New Roman" w:hint="eastAsia"/>
          <w:color w:val="000000" w:themeColor="text1"/>
          <w:kern w:val="2"/>
        </w:rPr>
        <w:t>，则</w:t>
      </w:r>
      <w:r w:rsidR="00182875" w:rsidRPr="003F2D9F">
        <w:rPr>
          <w:rFonts w:cs="Times New Roman" w:hint="eastAsia"/>
          <w:color w:val="000000" w:themeColor="text1"/>
          <w:kern w:val="2"/>
        </w:rPr>
        <w:t>B</w:t>
      </w:r>
      <w:r w:rsidRPr="003F2D9F">
        <w:rPr>
          <w:rFonts w:cs="Times New Roman" w:hint="eastAsia"/>
          <w:color w:val="000000" w:themeColor="text1"/>
          <w:kern w:val="2"/>
        </w:rPr>
        <w:t>类不确定度按照公式（</w:t>
      </w:r>
      <w:r w:rsidR="004A5774" w:rsidRPr="003F2D9F">
        <w:rPr>
          <w:rFonts w:cs="Times New Roman" w:hint="eastAsia"/>
          <w:color w:val="000000" w:themeColor="text1"/>
          <w:kern w:val="2"/>
        </w:rPr>
        <w:t>6</w:t>
      </w:r>
      <w:r w:rsidRPr="003F2D9F">
        <w:rPr>
          <w:rFonts w:cs="Times New Roman" w:hint="eastAsia"/>
          <w:color w:val="000000" w:themeColor="text1"/>
          <w:kern w:val="2"/>
        </w:rPr>
        <w:t>）计算</w:t>
      </w:r>
      <w:r w:rsidR="007473EC" w:rsidRPr="003F2D9F">
        <w:rPr>
          <w:rFonts w:cs="Times New Roman" w:hint="eastAsia"/>
          <w:color w:val="000000" w:themeColor="text1"/>
          <w:kern w:val="2"/>
        </w:rPr>
        <w:t>：</w:t>
      </w:r>
    </w:p>
    <w:p w14:paraId="5DF077F7" w14:textId="1703953A" w:rsidR="007473EC" w:rsidRPr="003F2D9F" w:rsidRDefault="001261D8" w:rsidP="004A5774">
      <w:pPr>
        <w:pStyle w:val="afff1"/>
        <w:shd w:val="clear" w:color="auto" w:fill="FFFFFF"/>
        <w:spacing w:before="0" w:beforeAutospacing="0" w:after="0" w:afterAutospacing="0" w:line="360" w:lineRule="auto"/>
        <w:ind w:firstLineChars="200" w:firstLine="480"/>
        <w:jc w:val="right"/>
        <w:rPr>
          <w:rFonts w:cs="Times New Roman"/>
          <w:color w:val="000000" w:themeColor="text1"/>
          <w:kern w:val="2"/>
        </w:rPr>
      </w:pPr>
      <m:oMath>
        <m:sSub>
          <m:sSubPr>
            <m:ctrlPr>
              <w:rPr>
                <w:rFonts w:ascii="Cambria Math" w:hAnsi="Cambria Math" w:cs="Times New Roman"/>
                <w:color w:val="000000" w:themeColor="text1"/>
                <w:kern w:val="2"/>
              </w:rPr>
            </m:ctrlPr>
          </m:sSubPr>
          <m:e>
            <m:r>
              <w:rPr>
                <w:rFonts w:ascii="Cambria Math" w:hAnsi="Cambria Math" w:cs="Times New Roman"/>
                <w:color w:val="000000" w:themeColor="text1"/>
                <w:kern w:val="2"/>
              </w:rPr>
              <m:t>u</m:t>
            </m:r>
          </m:e>
          <m:sub>
            <m:r>
              <m:rPr>
                <m:sty m:val="p"/>
              </m:rPr>
              <w:rPr>
                <w:rFonts w:ascii="Cambria Math" w:hAnsi="Cambria Math" w:cs="Times New Roman"/>
                <w:color w:val="000000" w:themeColor="text1"/>
                <w:kern w:val="2"/>
              </w:rPr>
              <m:t>B</m:t>
            </m:r>
          </m:sub>
        </m:sSub>
        <m:r>
          <m:rPr>
            <m:sty m:val="p"/>
          </m:rPr>
          <w:rPr>
            <w:rFonts w:ascii="Cambria Math" w:hAnsi="Cambria Math" w:cs="Times New Roman"/>
            <w:color w:val="000000" w:themeColor="text1"/>
            <w:kern w:val="2"/>
          </w:rPr>
          <m:t>=</m:t>
        </m:r>
        <m:rad>
          <m:radPr>
            <m:degHide m:val="1"/>
            <m:ctrlPr>
              <w:rPr>
                <w:rFonts w:ascii="Cambria Math" w:hAnsi="Cambria Math" w:cs="Times New Roman"/>
                <w:color w:val="000000" w:themeColor="text1"/>
                <w:kern w:val="2"/>
              </w:rPr>
            </m:ctrlPr>
          </m:radPr>
          <m:deg/>
          <m:e>
            <m:sSup>
              <m:sSupPr>
                <m:ctrlPr>
                  <w:rPr>
                    <w:rFonts w:ascii="Cambria Math" w:hAnsi="Cambria Math" w:cs="Times New Roman"/>
                    <w:color w:val="000000" w:themeColor="text1"/>
                    <w:kern w:val="2"/>
                  </w:rPr>
                </m:ctrlPr>
              </m:sSupPr>
              <m:e>
                <m:d>
                  <m:dPr>
                    <m:ctrlPr>
                      <w:rPr>
                        <w:rFonts w:ascii="Cambria Math" w:hAnsi="Cambria Math" w:cs="Times New Roman"/>
                        <w:color w:val="000000" w:themeColor="text1"/>
                        <w:kern w:val="2"/>
                      </w:rPr>
                    </m:ctrlPr>
                  </m:dPr>
                  <m:e>
                    <m:f>
                      <m:fPr>
                        <m:ctrlPr>
                          <w:rPr>
                            <w:rFonts w:ascii="Cambria Math" w:hAnsi="Cambria Math" w:cs="Times New Roman"/>
                            <w:color w:val="000000" w:themeColor="text1"/>
                            <w:kern w:val="2"/>
                          </w:rPr>
                        </m:ctrlPr>
                      </m:fPr>
                      <m:num>
                        <m:r>
                          <m:rPr>
                            <m:sty m:val="p"/>
                          </m:rPr>
                          <w:rPr>
                            <w:rFonts w:ascii="Cambria Math" w:hAnsi="Cambria Math" w:cs="Times New Roman"/>
                            <w:color w:val="000000" w:themeColor="text1"/>
                            <w:kern w:val="2"/>
                          </w:rPr>
                          <m:t>∆</m:t>
                        </m:r>
                      </m:num>
                      <m:den>
                        <m:rad>
                          <m:radPr>
                            <m:degHide m:val="1"/>
                            <m:ctrlPr>
                              <w:rPr>
                                <w:rFonts w:ascii="Cambria Math" w:hAnsi="Cambria Math" w:cs="Times New Roman"/>
                                <w:color w:val="000000" w:themeColor="text1"/>
                                <w:kern w:val="2"/>
                              </w:rPr>
                            </m:ctrlPr>
                          </m:radPr>
                          <m:deg/>
                          <m:e>
                            <m:r>
                              <m:rPr>
                                <m:sty m:val="p"/>
                              </m:rPr>
                              <w:rPr>
                                <w:rFonts w:ascii="Cambria Math" w:hAnsi="Cambria Math" w:cs="Times New Roman"/>
                                <w:color w:val="000000" w:themeColor="text1"/>
                                <w:kern w:val="2"/>
                              </w:rPr>
                              <m:t>3</m:t>
                            </m:r>
                          </m:e>
                        </m:rad>
                      </m:den>
                    </m:f>
                  </m:e>
                </m:d>
              </m:e>
              <m:sup>
                <m:r>
                  <m:rPr>
                    <m:sty m:val="p"/>
                  </m:rPr>
                  <w:rPr>
                    <w:rFonts w:ascii="Cambria Math" w:hAnsi="Cambria Math" w:cs="Times New Roman"/>
                    <w:color w:val="000000" w:themeColor="text1"/>
                    <w:kern w:val="2"/>
                  </w:rPr>
                  <m:t>2</m:t>
                </m:r>
              </m:sup>
            </m:sSup>
            <m:r>
              <m:rPr>
                <m:sty m:val="p"/>
              </m:rPr>
              <w:rPr>
                <w:rFonts w:ascii="Cambria Math" w:hAnsi="Cambria Math" w:cs="Times New Roman"/>
                <w:color w:val="000000" w:themeColor="text1"/>
                <w:kern w:val="2"/>
              </w:rPr>
              <m:t>+</m:t>
            </m:r>
            <m:sSup>
              <m:sSupPr>
                <m:ctrlPr>
                  <w:rPr>
                    <w:rFonts w:ascii="Cambria Math" w:hAnsi="Cambria Math" w:cs="Times New Roman"/>
                    <w:color w:val="000000" w:themeColor="text1"/>
                    <w:kern w:val="2"/>
                  </w:rPr>
                </m:ctrlPr>
              </m:sSupPr>
              <m:e>
                <m:d>
                  <m:dPr>
                    <m:ctrlPr>
                      <w:rPr>
                        <w:rFonts w:ascii="Cambria Math" w:hAnsi="Cambria Math" w:cs="Times New Roman"/>
                        <w:color w:val="000000" w:themeColor="text1"/>
                        <w:kern w:val="2"/>
                      </w:rPr>
                    </m:ctrlPr>
                  </m:dPr>
                  <m:e>
                    <m:f>
                      <m:fPr>
                        <m:ctrlPr>
                          <w:rPr>
                            <w:rFonts w:ascii="Cambria Math" w:hAnsi="Cambria Math" w:cs="Times New Roman"/>
                            <w:color w:val="000000" w:themeColor="text1"/>
                            <w:kern w:val="2"/>
                          </w:rPr>
                        </m:ctrlPr>
                      </m:fPr>
                      <m:num>
                        <m:r>
                          <w:rPr>
                            <w:rFonts w:ascii="Cambria Math" w:hAnsi="Cambria Math" w:cs="Times New Roman"/>
                            <w:color w:val="000000" w:themeColor="text1"/>
                            <w:kern w:val="2"/>
                          </w:rPr>
                          <m:t>U</m:t>
                        </m:r>
                      </m:num>
                      <m:den>
                        <m:r>
                          <w:rPr>
                            <w:rFonts w:ascii="Cambria Math" w:hAnsi="Cambria Math" w:cs="Times New Roman"/>
                            <w:color w:val="000000" w:themeColor="text1"/>
                            <w:kern w:val="2"/>
                          </w:rPr>
                          <m:t>k</m:t>
                        </m:r>
                      </m:den>
                    </m:f>
                  </m:e>
                </m:d>
              </m:e>
              <m:sup>
                <m:r>
                  <m:rPr>
                    <m:sty m:val="p"/>
                  </m:rPr>
                  <w:rPr>
                    <w:rFonts w:ascii="Cambria Math" w:hAnsi="Cambria Math" w:cs="Times New Roman"/>
                    <w:color w:val="000000" w:themeColor="text1"/>
                    <w:kern w:val="2"/>
                  </w:rPr>
                  <m:t>2</m:t>
                </m:r>
              </m:sup>
            </m:sSup>
          </m:e>
        </m:rad>
      </m:oMath>
      <w:r w:rsidR="004A5774" w:rsidRPr="003F2D9F">
        <w:rPr>
          <w:rFonts w:ascii="微软雅黑" w:eastAsia="微软雅黑" w:hAnsi="微软雅黑"/>
        </w:rPr>
        <w:t>······················································</w:t>
      </w:r>
      <w:r w:rsidR="004A5774" w:rsidRPr="003F2D9F">
        <w:t>(</w:t>
      </w:r>
      <w:r w:rsidR="004A5774" w:rsidRPr="003F2D9F">
        <w:fldChar w:fldCharType="begin"/>
      </w:r>
      <w:r w:rsidR="004A5774" w:rsidRPr="003F2D9F">
        <w:instrText xml:space="preserve"> AUTONUM </w:instrText>
      </w:r>
      <w:r w:rsidR="004A5774" w:rsidRPr="003F2D9F">
        <w:fldChar w:fldCharType="end"/>
      </w:r>
      <w:r w:rsidR="004A5774" w:rsidRPr="003F2D9F">
        <w:t>)</w:t>
      </w:r>
    </w:p>
    <w:p w14:paraId="6D372D06" w14:textId="77777777" w:rsidR="00FE7C95" w:rsidRPr="003F2D9F" w:rsidRDefault="00FE7C95" w:rsidP="000F376E">
      <w:pPr>
        <w:pStyle w:val="2"/>
      </w:pPr>
      <w:bookmarkStart w:id="82" w:name="_Toc211241467"/>
      <w:r w:rsidRPr="003F2D9F">
        <w:t>5</w:t>
      </w:r>
      <w:r w:rsidR="00BC571F" w:rsidRPr="003F2D9F">
        <w:rPr>
          <w:rFonts w:hint="eastAsia"/>
        </w:rPr>
        <w:t xml:space="preserve"> </w:t>
      </w:r>
      <w:r w:rsidRPr="003F2D9F">
        <w:rPr>
          <w:rFonts w:hint="eastAsia"/>
        </w:rPr>
        <w:t>烟气直测法碳排放量不确定度评定技术要求</w:t>
      </w:r>
      <w:bookmarkEnd w:id="82"/>
    </w:p>
    <w:p w14:paraId="78C72767" w14:textId="26EBB648" w:rsidR="00FE7C95" w:rsidRPr="003F2D9F" w:rsidRDefault="00FE7C95" w:rsidP="000F376E">
      <w:pPr>
        <w:pStyle w:val="3"/>
      </w:pPr>
      <w:bookmarkStart w:id="83" w:name="_Toc211241468"/>
      <w:r w:rsidRPr="003F2D9F">
        <w:t xml:space="preserve">5.1 </w:t>
      </w:r>
      <w:r w:rsidR="009A75BD" w:rsidRPr="003F2D9F">
        <w:rPr>
          <w:rFonts w:hint="eastAsia"/>
        </w:rPr>
        <w:t>水泥行业</w:t>
      </w:r>
      <w:r w:rsidRPr="003F2D9F">
        <w:rPr>
          <w:rFonts w:hint="eastAsia"/>
        </w:rPr>
        <w:t>烟气直测法碳排放</w:t>
      </w:r>
      <w:r w:rsidR="00C03CCE" w:rsidRPr="003F2D9F">
        <w:rPr>
          <w:rFonts w:hint="eastAsia"/>
        </w:rPr>
        <w:t>量</w:t>
      </w:r>
      <w:r w:rsidRPr="003F2D9F">
        <w:rPr>
          <w:rFonts w:hint="eastAsia"/>
        </w:rPr>
        <w:t>计算</w:t>
      </w:r>
      <w:bookmarkEnd w:id="83"/>
    </w:p>
    <w:p w14:paraId="0B3F8DBC" w14:textId="3BBC9CAE" w:rsidR="004A5774" w:rsidRPr="003F2D9F" w:rsidRDefault="009A75BD" w:rsidP="00FE7C95">
      <w:pPr>
        <w:pStyle w:val="afff1"/>
        <w:shd w:val="clear" w:color="auto" w:fill="FFFFFF"/>
        <w:spacing w:before="0" w:beforeAutospacing="0" w:after="0" w:afterAutospacing="0" w:line="360" w:lineRule="auto"/>
        <w:ind w:firstLineChars="200" w:firstLine="480"/>
        <w:rPr>
          <w:rFonts w:cs="Times New Roman"/>
          <w:color w:val="000000" w:themeColor="text1"/>
          <w:kern w:val="2"/>
        </w:rPr>
      </w:pPr>
      <w:r w:rsidRPr="003F2D9F">
        <w:rPr>
          <w:rFonts w:cs="Times New Roman" w:hint="eastAsia"/>
          <w:color w:val="000000" w:themeColor="text1"/>
          <w:kern w:val="2"/>
        </w:rPr>
        <w:t>水泥行业</w:t>
      </w:r>
      <w:r w:rsidR="00FE7C95" w:rsidRPr="003F2D9F">
        <w:rPr>
          <w:rFonts w:cs="Times New Roman" w:hint="eastAsia"/>
          <w:color w:val="000000" w:themeColor="text1"/>
          <w:kern w:val="2"/>
        </w:rPr>
        <w:t>烟气直测法碳排放</w:t>
      </w:r>
      <w:r w:rsidR="00C03CCE" w:rsidRPr="003F2D9F">
        <w:rPr>
          <w:rFonts w:cs="Times New Roman" w:hint="eastAsia"/>
          <w:color w:val="000000" w:themeColor="text1"/>
          <w:kern w:val="2"/>
        </w:rPr>
        <w:t>量</w:t>
      </w:r>
      <w:r w:rsidR="00FE7C95" w:rsidRPr="003F2D9F">
        <w:rPr>
          <w:rFonts w:cs="Times New Roman" w:hint="eastAsia"/>
          <w:color w:val="000000" w:themeColor="text1"/>
          <w:kern w:val="2"/>
        </w:rPr>
        <w:t>按照公式（</w:t>
      </w:r>
      <w:r w:rsidR="003371BE" w:rsidRPr="003F2D9F">
        <w:rPr>
          <w:rFonts w:cs="Times New Roman" w:hint="eastAsia"/>
          <w:color w:val="000000" w:themeColor="text1"/>
          <w:kern w:val="2"/>
        </w:rPr>
        <w:t>7</w:t>
      </w:r>
      <w:r w:rsidR="00FE7C95" w:rsidRPr="003F2D9F">
        <w:rPr>
          <w:rFonts w:cs="Times New Roman" w:hint="eastAsia"/>
          <w:color w:val="000000" w:themeColor="text1"/>
          <w:kern w:val="2"/>
        </w:rPr>
        <w:t>）计算：</w:t>
      </w:r>
    </w:p>
    <w:p w14:paraId="202D2DC1" w14:textId="55FC1D3A" w:rsidR="00162670" w:rsidRPr="003F2D9F" w:rsidRDefault="001261D8" w:rsidP="000E401D">
      <w:pPr>
        <w:pStyle w:val="afff1"/>
        <w:shd w:val="clear" w:color="auto" w:fill="FFFFFF"/>
        <w:spacing w:before="0" w:beforeAutospacing="0" w:after="0" w:afterAutospacing="0" w:line="360" w:lineRule="auto"/>
        <w:ind w:firstLineChars="200" w:firstLine="480"/>
        <w:jc w:val="right"/>
      </w:pPr>
      <m:oMath>
        <m:sSub>
          <m:sSubPr>
            <m:ctrlPr>
              <w:rPr>
                <w:rFonts w:ascii="Cambria Math" w:hAnsi="Cambria Math" w:cs="Times New Roman"/>
                <w:color w:val="000000" w:themeColor="text1"/>
                <w:kern w:val="2"/>
              </w:rPr>
            </m:ctrlPr>
          </m:sSubPr>
          <m:e>
            <m:r>
              <w:rPr>
                <w:rFonts w:ascii="Cambria Math" w:hAnsi="Cambria Math" w:cs="Times New Roman"/>
                <w:color w:val="000000" w:themeColor="text1"/>
                <w:kern w:val="2"/>
              </w:rPr>
              <m:t>G</m:t>
            </m:r>
          </m:e>
          <m:sub>
            <m:r>
              <m:rPr>
                <m:sty m:val="p"/>
              </m:rPr>
              <w:rPr>
                <w:rFonts w:ascii="Cambria Math" w:hAnsi="Cambria Math" w:cs="Times New Roman"/>
                <w:color w:val="000000" w:themeColor="text1"/>
                <w:kern w:val="2"/>
              </w:rPr>
              <m:t>c</m:t>
            </m:r>
          </m:sub>
        </m:sSub>
        <m:r>
          <m:rPr>
            <m:sty m:val="p"/>
          </m:rPr>
          <w:rPr>
            <w:rFonts w:ascii="Cambria Math" w:hAnsi="Cambria Math" w:cs="Times New Roman"/>
            <w:color w:val="000000" w:themeColor="text1"/>
            <w:kern w:val="2"/>
          </w:rPr>
          <m:t>=</m:t>
        </m:r>
        <m:sSub>
          <m:sSubPr>
            <m:ctrlPr>
              <w:rPr>
                <w:rFonts w:ascii="Cambria Math" w:hAnsi="Cambria Math" w:cs="Times New Roman"/>
                <w:color w:val="000000" w:themeColor="text1"/>
                <w:kern w:val="2"/>
              </w:rPr>
            </m:ctrlPr>
          </m:sSubPr>
          <m:e>
            <m:r>
              <w:rPr>
                <w:rFonts w:ascii="Cambria Math" w:hAnsi="Cambria Math" w:cs="Times New Roman"/>
                <w:color w:val="000000" w:themeColor="text1"/>
                <w:kern w:val="2"/>
              </w:rPr>
              <m:t>C</m:t>
            </m:r>
          </m:e>
          <m:sub>
            <m:r>
              <m:rPr>
                <m:sty m:val="p"/>
              </m:rPr>
              <w:rPr>
                <w:rFonts w:ascii="Cambria Math" w:hAnsi="Cambria Math" w:cs="Times New Roman"/>
                <w:color w:val="000000" w:themeColor="text1"/>
                <w:kern w:val="2"/>
              </w:rPr>
              <m:t>S</m:t>
            </m:r>
          </m:sub>
        </m:sSub>
        <m:r>
          <m:rPr>
            <m:sty m:val="p"/>
          </m:rPr>
          <w:rPr>
            <w:rFonts w:ascii="Cambria Math" w:hAnsi="Cambria Math" w:cs="Times New Roman"/>
            <w:color w:val="000000" w:themeColor="text1"/>
            <w:kern w:val="2"/>
          </w:rPr>
          <m:t>×</m:t>
        </m:r>
        <m:f>
          <m:fPr>
            <m:ctrlPr>
              <w:rPr>
                <w:rFonts w:ascii="Cambria Math" w:hAnsi="Cambria Math" w:cs="Times New Roman"/>
                <w:color w:val="000000" w:themeColor="text1"/>
                <w:kern w:val="2"/>
              </w:rPr>
            </m:ctrlPr>
          </m:fPr>
          <m:num>
            <m:r>
              <m:rPr>
                <m:sty m:val="p"/>
              </m:rPr>
              <w:rPr>
                <w:rFonts w:ascii="Cambria Math" w:hAnsi="Cambria Math" w:cs="Times New Roman"/>
                <w:color w:val="000000" w:themeColor="text1"/>
                <w:kern w:val="2"/>
              </w:rPr>
              <m:t>440</m:t>
            </m:r>
          </m:num>
          <m:den>
            <m:r>
              <m:rPr>
                <m:sty m:val="p"/>
              </m:rPr>
              <w:rPr>
                <w:rFonts w:ascii="Cambria Math" w:hAnsi="Cambria Math" w:cs="Times New Roman"/>
                <w:color w:val="000000" w:themeColor="text1"/>
                <w:kern w:val="2"/>
              </w:rPr>
              <m:t>22.4</m:t>
            </m:r>
          </m:den>
        </m:f>
        <m:r>
          <m:rPr>
            <m:sty m:val="p"/>
          </m:rPr>
          <w:rPr>
            <w:rFonts w:ascii="Cambria Math" w:hAnsi="Cambria Math" w:cs="Times New Roman"/>
            <w:color w:val="000000" w:themeColor="text1"/>
            <w:kern w:val="2"/>
          </w:rPr>
          <m:t>×</m:t>
        </m:r>
        <m:sSub>
          <m:sSubPr>
            <m:ctrlPr>
              <w:rPr>
                <w:rFonts w:ascii="Cambria Math" w:hAnsi="Cambria Math" w:cs="Times New Roman"/>
                <w:color w:val="000000" w:themeColor="text1"/>
                <w:kern w:val="2"/>
              </w:rPr>
            </m:ctrlPr>
          </m:sSubPr>
          <m:e>
            <m:r>
              <w:rPr>
                <w:rFonts w:ascii="Cambria Math" w:hAnsi="Cambria Math" w:cs="Times New Roman"/>
                <w:color w:val="000000" w:themeColor="text1"/>
                <w:kern w:val="2"/>
              </w:rPr>
              <m:t>Q</m:t>
            </m:r>
          </m:e>
          <m:sub>
            <m:r>
              <m:rPr>
                <m:sty m:val="p"/>
              </m:rPr>
              <w:rPr>
                <w:rFonts w:ascii="Cambria Math" w:hAnsi="Cambria Math" w:cs="Times New Roman"/>
                <w:color w:val="000000" w:themeColor="text1"/>
                <w:kern w:val="2"/>
              </w:rPr>
              <m:t>S</m:t>
            </m:r>
          </m:sub>
        </m:sSub>
        <m:r>
          <m:rPr>
            <m:sty m:val="p"/>
          </m:rPr>
          <w:rPr>
            <w:rFonts w:ascii="Cambria Math" w:hAnsi="Cambria Math" w:cs="Times New Roman"/>
            <w:color w:val="000000" w:themeColor="text1"/>
            <w:kern w:val="2"/>
          </w:rPr>
          <m:t>×</m:t>
        </m:r>
        <m:f>
          <m:fPr>
            <m:ctrlPr>
              <w:rPr>
                <w:rFonts w:ascii="Cambria Math" w:hAnsi="Cambria Math" w:cs="Times New Roman"/>
                <w:color w:val="000000" w:themeColor="text1"/>
                <w:kern w:val="2"/>
              </w:rPr>
            </m:ctrlPr>
          </m:fPr>
          <m:num>
            <m:r>
              <m:rPr>
                <m:sty m:val="p"/>
              </m:rPr>
              <w:rPr>
                <w:rFonts w:ascii="Cambria Math" w:hAnsi="Cambria Math" w:cs="Times New Roman"/>
                <w:color w:val="000000" w:themeColor="text1"/>
                <w:kern w:val="2"/>
              </w:rPr>
              <m:t>273</m:t>
            </m:r>
          </m:num>
          <m:den>
            <m:r>
              <m:rPr>
                <m:sty m:val="p"/>
              </m:rPr>
              <w:rPr>
                <w:rFonts w:ascii="Cambria Math" w:hAnsi="Cambria Math" w:cs="Times New Roman"/>
                <w:color w:val="000000" w:themeColor="text1"/>
                <w:kern w:val="2"/>
              </w:rPr>
              <m:t>273+</m:t>
            </m:r>
            <m:sSub>
              <m:sSubPr>
                <m:ctrlPr>
                  <w:rPr>
                    <w:rFonts w:ascii="Cambria Math" w:hAnsi="Cambria Math" w:cs="Times New Roman"/>
                    <w:color w:val="000000" w:themeColor="text1"/>
                    <w:kern w:val="2"/>
                  </w:rPr>
                </m:ctrlPr>
              </m:sSubPr>
              <m:e>
                <m:r>
                  <w:rPr>
                    <w:rFonts w:ascii="Cambria Math" w:hAnsi="Cambria Math" w:cs="Times New Roman"/>
                    <w:color w:val="000000" w:themeColor="text1"/>
                    <w:kern w:val="2"/>
                  </w:rPr>
                  <m:t>t</m:t>
                </m:r>
              </m:e>
              <m:sub>
                <m:r>
                  <m:rPr>
                    <m:sty m:val="p"/>
                  </m:rPr>
                  <w:rPr>
                    <w:rFonts w:ascii="Cambria Math" w:hAnsi="Cambria Math" w:cs="Times New Roman"/>
                    <w:color w:val="000000" w:themeColor="text1"/>
                    <w:kern w:val="2"/>
                  </w:rPr>
                  <m:t>s</m:t>
                </m:r>
              </m:sub>
            </m:sSub>
          </m:den>
        </m:f>
        <m:r>
          <m:rPr>
            <m:sty m:val="p"/>
          </m:rPr>
          <w:rPr>
            <w:rFonts w:ascii="Cambria Math" w:hAnsi="Cambria Math" w:cs="Times New Roman"/>
            <w:color w:val="000000" w:themeColor="text1"/>
            <w:kern w:val="2"/>
          </w:rPr>
          <m:t>×</m:t>
        </m:r>
        <m:f>
          <m:fPr>
            <m:ctrlPr>
              <w:rPr>
                <w:rFonts w:ascii="Cambria Math" w:hAnsi="Cambria Math" w:cs="Times New Roman"/>
                <w:color w:val="000000" w:themeColor="text1"/>
                <w:kern w:val="2"/>
              </w:rPr>
            </m:ctrlPr>
          </m:fPr>
          <m:num>
            <m:r>
              <m:rPr>
                <m:sty m:val="p"/>
              </m:rPr>
              <w:rPr>
                <w:rFonts w:ascii="Cambria Math" w:hAnsi="Cambria Math" w:cs="Times New Roman"/>
                <w:color w:val="000000" w:themeColor="text1"/>
                <w:kern w:val="2"/>
              </w:rPr>
              <m:t>Ba+</m:t>
            </m:r>
            <m:sSub>
              <m:sSubPr>
                <m:ctrlPr>
                  <w:rPr>
                    <w:rFonts w:ascii="Cambria Math" w:hAnsi="Cambria Math" w:cs="Times New Roman"/>
                    <w:color w:val="000000" w:themeColor="text1"/>
                    <w:kern w:val="2"/>
                  </w:rPr>
                </m:ctrlPr>
              </m:sSubPr>
              <m:e>
                <m:r>
                  <w:rPr>
                    <w:rFonts w:ascii="Cambria Math" w:hAnsi="Cambria Math" w:cs="Times New Roman"/>
                    <w:color w:val="000000" w:themeColor="text1"/>
                    <w:kern w:val="2"/>
                  </w:rPr>
                  <m:t>P</m:t>
                </m:r>
              </m:e>
              <m:sub>
                <m:r>
                  <m:rPr>
                    <m:sty m:val="p"/>
                  </m:rPr>
                  <w:rPr>
                    <w:rFonts w:ascii="Cambria Math" w:hAnsi="Cambria Math" w:cs="Times New Roman"/>
                    <w:color w:val="000000" w:themeColor="text1"/>
                    <w:kern w:val="2"/>
                  </w:rPr>
                  <m:t>s</m:t>
                </m:r>
              </m:sub>
            </m:sSub>
          </m:num>
          <m:den>
            <m:r>
              <m:rPr>
                <m:sty m:val="p"/>
              </m:rPr>
              <w:rPr>
                <w:rFonts w:ascii="Cambria Math" w:hAnsi="Cambria Math" w:cs="Times New Roman"/>
                <w:color w:val="000000" w:themeColor="text1"/>
                <w:kern w:val="2"/>
              </w:rPr>
              <m:t>101325</m:t>
            </m:r>
          </m:den>
        </m:f>
        <m:r>
          <m:rPr>
            <m:sty m:val="p"/>
          </m:rPr>
          <w:rPr>
            <w:rFonts w:ascii="Cambria Math" w:hAnsi="Cambria Math" w:cs="Times New Roman"/>
            <w:color w:val="000000" w:themeColor="text1"/>
            <w:kern w:val="2"/>
          </w:rPr>
          <m:t>×</m:t>
        </m:r>
        <m:d>
          <m:dPr>
            <m:ctrlPr>
              <w:rPr>
                <w:rFonts w:ascii="Cambria Math" w:hAnsi="Cambria Math" w:cs="Times New Roman"/>
                <w:color w:val="000000" w:themeColor="text1"/>
                <w:kern w:val="2"/>
              </w:rPr>
            </m:ctrlPr>
          </m:dPr>
          <m:e>
            <m:r>
              <m:rPr>
                <m:sty m:val="p"/>
              </m:rPr>
              <w:rPr>
                <w:rFonts w:ascii="Cambria Math" w:hAnsi="Cambria Math" w:cs="Times New Roman"/>
                <w:color w:val="000000" w:themeColor="text1"/>
                <w:kern w:val="2"/>
              </w:rPr>
              <m:t>1-</m:t>
            </m:r>
            <m:sSub>
              <m:sSubPr>
                <m:ctrlPr>
                  <w:rPr>
                    <w:rFonts w:ascii="Cambria Math" w:hAnsi="Cambria Math" w:cs="Times New Roman"/>
                    <w:color w:val="000000" w:themeColor="text1"/>
                    <w:kern w:val="2"/>
                  </w:rPr>
                </m:ctrlPr>
              </m:sSubPr>
              <m:e>
                <m:r>
                  <w:rPr>
                    <w:rFonts w:ascii="Cambria Math" w:hAnsi="Cambria Math" w:cs="Times New Roman"/>
                    <w:color w:val="000000" w:themeColor="text1"/>
                    <w:kern w:val="2"/>
                  </w:rPr>
                  <m:t>X</m:t>
                </m:r>
              </m:e>
              <m:sub>
                <m:r>
                  <m:rPr>
                    <m:sty m:val="p"/>
                  </m:rPr>
                  <w:rPr>
                    <w:rFonts w:ascii="Cambria Math" w:hAnsi="Cambria Math" w:cs="Times New Roman"/>
                    <w:color w:val="000000" w:themeColor="text1"/>
                    <w:kern w:val="2"/>
                  </w:rPr>
                  <m:t>sw</m:t>
                </m:r>
              </m:sub>
            </m:sSub>
          </m:e>
        </m:d>
        <m:sSup>
          <m:sSupPr>
            <m:ctrlPr>
              <w:rPr>
                <w:rFonts w:ascii="Cambria Math" w:hAnsi="Cambria Math" w:cs="Times New Roman"/>
                <w:i/>
                <w:color w:val="000000" w:themeColor="text1"/>
                <w:kern w:val="2"/>
              </w:rPr>
            </m:ctrlPr>
          </m:sSupPr>
          <m:e>
            <m:r>
              <w:rPr>
                <w:rFonts w:ascii="Cambria Math" w:hAnsi="Cambria Math" w:cs="Times New Roman"/>
                <w:color w:val="000000" w:themeColor="text1"/>
                <w:kern w:val="2"/>
              </w:rPr>
              <m:t>×10</m:t>
            </m:r>
          </m:e>
          <m:sup>
            <m:r>
              <w:rPr>
                <w:rFonts w:ascii="Cambria Math" w:hAnsi="Cambria Math" w:cs="Times New Roman"/>
                <w:color w:val="000000" w:themeColor="text1"/>
                <w:kern w:val="2"/>
              </w:rPr>
              <m:t>-6</m:t>
            </m:r>
          </m:sup>
        </m:sSup>
      </m:oMath>
      <w:r w:rsidR="000E401D" w:rsidRPr="003F2D9F">
        <w:rPr>
          <w:rFonts w:ascii="微软雅黑" w:eastAsia="微软雅黑" w:hAnsi="微软雅黑"/>
        </w:rPr>
        <w:t>···························</w:t>
      </w:r>
      <w:r w:rsidR="000E401D" w:rsidRPr="003F2D9F">
        <w:t>(</w:t>
      </w:r>
      <w:r w:rsidR="000E401D" w:rsidRPr="003F2D9F">
        <w:fldChar w:fldCharType="begin"/>
      </w:r>
      <w:r w:rsidR="000E401D" w:rsidRPr="003F2D9F">
        <w:instrText xml:space="preserve"> AUTONUM </w:instrText>
      </w:r>
      <w:r w:rsidR="000E401D" w:rsidRPr="003F2D9F">
        <w:fldChar w:fldCharType="end"/>
      </w:r>
      <w:r w:rsidR="000E401D" w:rsidRPr="003F2D9F">
        <w:t>)</w:t>
      </w:r>
    </w:p>
    <w:p w14:paraId="00411165" w14:textId="77777777" w:rsidR="00846852" w:rsidRPr="003F2D9F" w:rsidRDefault="00846852" w:rsidP="00A14518">
      <w:pPr>
        <w:pStyle w:val="afff2"/>
        <w:spacing w:line="360" w:lineRule="auto"/>
        <w:ind w:firstLineChars="183" w:firstLine="439"/>
        <w:rPr>
          <w:rFonts w:ascii="宋体" w:hAnsi="宋体"/>
          <w:color w:val="000000" w:themeColor="text1"/>
          <w:kern w:val="2"/>
          <w:sz w:val="24"/>
          <w:szCs w:val="24"/>
        </w:rPr>
      </w:pPr>
      <w:r w:rsidRPr="003F2D9F">
        <w:rPr>
          <w:rFonts w:ascii="宋体" w:hAnsi="宋体" w:hint="eastAsia"/>
          <w:color w:val="000000" w:themeColor="text1"/>
          <w:kern w:val="2"/>
          <w:sz w:val="24"/>
          <w:szCs w:val="24"/>
        </w:rPr>
        <w:t>式中：</w:t>
      </w:r>
    </w:p>
    <w:p w14:paraId="5B44FFB8" w14:textId="44B4C3D4" w:rsidR="00DB0656" w:rsidRPr="003F2D9F" w:rsidRDefault="001261D8" w:rsidP="00DB0656">
      <w:pPr>
        <w:pStyle w:val="afff2"/>
        <w:spacing w:line="360" w:lineRule="auto"/>
        <w:ind w:firstLineChars="183" w:firstLine="439"/>
        <w:rPr>
          <w:rFonts w:ascii="宋体" w:hAnsi="宋体"/>
          <w:color w:val="000000" w:themeColor="text1"/>
          <w:kern w:val="2"/>
          <w:sz w:val="24"/>
          <w:szCs w:val="24"/>
        </w:rPr>
      </w:pPr>
      <m:oMath>
        <m:sSub>
          <m:sSubPr>
            <m:ctrlPr>
              <w:rPr>
                <w:rFonts w:ascii="Cambria Math" w:hAnsi="Cambria Math"/>
                <w:color w:val="000000" w:themeColor="text1"/>
                <w:kern w:val="2"/>
                <w:sz w:val="24"/>
                <w:szCs w:val="24"/>
              </w:rPr>
            </m:ctrlPr>
          </m:sSubPr>
          <m:e>
            <m:r>
              <w:rPr>
                <w:rFonts w:ascii="Cambria Math" w:hAnsi="Cambria Math"/>
                <w:color w:val="000000" w:themeColor="text1"/>
                <w:kern w:val="2"/>
                <w:sz w:val="24"/>
                <w:szCs w:val="24"/>
              </w:rPr>
              <m:t>G</m:t>
            </m:r>
          </m:e>
          <m:sub>
            <m:r>
              <m:rPr>
                <m:sty m:val="p"/>
              </m:rPr>
              <w:rPr>
                <w:rFonts w:ascii="Cambria Math" w:hAnsi="Cambria Math"/>
                <w:color w:val="000000" w:themeColor="text1"/>
                <w:kern w:val="2"/>
                <w:sz w:val="24"/>
                <w:szCs w:val="24"/>
              </w:rPr>
              <m:t>c</m:t>
            </m:r>
          </m:sub>
        </m:sSub>
      </m:oMath>
      <w:r w:rsidR="00846852" w:rsidRPr="003F2D9F">
        <w:rPr>
          <w:rFonts w:ascii="宋体" w:hAnsi="宋体"/>
          <w:color w:val="000000" w:themeColor="text1"/>
          <w:kern w:val="2"/>
          <w:sz w:val="24"/>
          <w:szCs w:val="24"/>
        </w:rPr>
        <w:t>──</w:t>
      </w:r>
      <w:r w:rsidR="00DB0656" w:rsidRPr="003F2D9F">
        <w:rPr>
          <w:rFonts w:ascii="宋体" w:hAnsi="宋体" w:hint="eastAsia"/>
          <w:color w:val="000000" w:themeColor="text1"/>
          <w:kern w:val="2"/>
          <w:sz w:val="24"/>
          <w:szCs w:val="24"/>
        </w:rPr>
        <w:t>标准状态下干烟气</w:t>
      </w:r>
      <w:r w:rsidR="004D6C09" w:rsidRPr="003F2D9F">
        <w:rPr>
          <w:rFonts w:ascii="宋体" w:hAnsi="宋体" w:hint="eastAsia"/>
          <w:color w:val="000000" w:themeColor="text1"/>
          <w:kern w:val="2"/>
          <w:sz w:val="24"/>
          <w:szCs w:val="24"/>
        </w:rPr>
        <w:t>排放</w:t>
      </w:r>
      <w:r w:rsidR="00516CC3">
        <w:rPr>
          <w:rFonts w:ascii="宋体" w:hAnsi="宋体" w:hint="eastAsia"/>
          <w:color w:val="000000" w:themeColor="text1"/>
          <w:kern w:val="2"/>
          <w:sz w:val="24"/>
          <w:szCs w:val="24"/>
        </w:rPr>
        <w:t>碳排放</w:t>
      </w:r>
      <w:r w:rsidR="004D6C09" w:rsidRPr="003F2D9F">
        <w:rPr>
          <w:rFonts w:ascii="宋体" w:hAnsi="宋体" w:hint="eastAsia"/>
          <w:color w:val="000000" w:themeColor="text1"/>
          <w:kern w:val="2"/>
          <w:sz w:val="24"/>
          <w:szCs w:val="24"/>
        </w:rPr>
        <w:t>瞬时</w:t>
      </w:r>
      <w:r w:rsidR="00B814E5" w:rsidRPr="003F2D9F">
        <w:rPr>
          <w:rFonts w:ascii="宋体" w:hAnsi="宋体" w:hint="eastAsia"/>
          <w:color w:val="000000" w:themeColor="text1"/>
          <w:kern w:val="2"/>
          <w:sz w:val="24"/>
          <w:szCs w:val="24"/>
        </w:rPr>
        <w:t>质量流量</w:t>
      </w:r>
      <w:r w:rsidR="00DB0656" w:rsidRPr="003F2D9F">
        <w:rPr>
          <w:rFonts w:ascii="宋体" w:hAnsi="宋体" w:hint="eastAsia"/>
          <w:color w:val="000000" w:themeColor="text1"/>
          <w:kern w:val="2"/>
          <w:sz w:val="24"/>
          <w:szCs w:val="24"/>
        </w:rPr>
        <w:t>（</w:t>
      </w:r>
      <w:r w:rsidR="00BD4442" w:rsidRPr="003F2D9F">
        <w:rPr>
          <w:rFonts w:ascii="宋体" w:hAnsi="宋体" w:hint="eastAsia"/>
          <w:color w:val="000000" w:themeColor="text1"/>
          <w:kern w:val="2"/>
          <w:sz w:val="24"/>
          <w:szCs w:val="24"/>
        </w:rPr>
        <w:t>t</w:t>
      </w:r>
      <w:r w:rsidR="00DB0656" w:rsidRPr="003F2D9F">
        <w:rPr>
          <w:rFonts w:ascii="宋体" w:hAnsi="宋体" w:hint="eastAsia"/>
          <w:color w:val="000000" w:themeColor="text1"/>
          <w:kern w:val="2"/>
          <w:sz w:val="24"/>
          <w:szCs w:val="24"/>
        </w:rPr>
        <w:t>/h）；</w:t>
      </w:r>
    </w:p>
    <w:p w14:paraId="0113203F" w14:textId="2AAF63D3" w:rsidR="00DB0656" w:rsidRPr="003F2D9F" w:rsidRDefault="001261D8" w:rsidP="00DB0656">
      <w:pPr>
        <w:pStyle w:val="afff2"/>
        <w:spacing w:line="360" w:lineRule="auto"/>
        <w:ind w:firstLineChars="183" w:firstLine="439"/>
        <w:rPr>
          <w:rFonts w:ascii="宋体" w:hAnsi="宋体"/>
          <w:color w:val="000000" w:themeColor="text1"/>
          <w:kern w:val="2"/>
          <w:sz w:val="24"/>
          <w:szCs w:val="24"/>
        </w:rPr>
      </w:pPr>
      <m:oMath>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C</m:t>
            </m:r>
          </m:e>
          <m:sub>
            <m:r>
              <m:rPr>
                <m:sty m:val="p"/>
              </m:rPr>
              <w:rPr>
                <w:rFonts w:ascii="Cambria Math" w:hAnsi="Cambria Math"/>
                <w:color w:val="000000" w:themeColor="text1"/>
                <w:kern w:val="2"/>
                <w:sz w:val="24"/>
                <w:szCs w:val="24"/>
              </w:rPr>
              <m:t>s</m:t>
            </m:r>
          </m:sub>
        </m:sSub>
      </m:oMath>
      <w:r w:rsidR="00DB0656" w:rsidRPr="003F2D9F">
        <w:rPr>
          <w:rFonts w:ascii="宋体" w:hAnsi="宋体"/>
          <w:color w:val="000000" w:themeColor="text1"/>
          <w:kern w:val="2"/>
          <w:sz w:val="24"/>
          <w:szCs w:val="24"/>
        </w:rPr>
        <w:t>──</w:t>
      </w:r>
      <w:r w:rsidR="002C6085" w:rsidRPr="003F2D9F">
        <w:rPr>
          <w:rFonts w:ascii="宋体" w:hAnsi="宋体" w:hint="eastAsia"/>
          <w:color w:val="000000" w:themeColor="text1"/>
          <w:kern w:val="2"/>
          <w:sz w:val="24"/>
          <w:szCs w:val="24"/>
        </w:rPr>
        <w:t>CO</w:t>
      </w:r>
      <w:r w:rsidR="002C6085" w:rsidRPr="003F2D9F">
        <w:rPr>
          <w:rFonts w:ascii="宋体" w:hAnsi="宋体" w:hint="eastAsia"/>
          <w:color w:val="000000" w:themeColor="text1"/>
          <w:kern w:val="2"/>
          <w:sz w:val="24"/>
          <w:szCs w:val="24"/>
          <w:vertAlign w:val="subscript"/>
        </w:rPr>
        <w:t>2</w:t>
      </w:r>
      <w:r w:rsidR="00427201" w:rsidRPr="003F2D9F">
        <w:rPr>
          <w:rFonts w:ascii="宋体" w:hAnsi="宋体" w:hint="eastAsia"/>
          <w:color w:val="000000" w:themeColor="text1"/>
          <w:kern w:val="2"/>
          <w:sz w:val="24"/>
          <w:szCs w:val="24"/>
        </w:rPr>
        <w:t>-CEMS</w:t>
      </w:r>
      <w:r w:rsidR="002C6085" w:rsidRPr="003F2D9F">
        <w:rPr>
          <w:rFonts w:ascii="宋体" w:hAnsi="宋体" w:hint="eastAsia"/>
          <w:color w:val="000000" w:themeColor="text1"/>
          <w:kern w:val="2"/>
          <w:sz w:val="24"/>
          <w:szCs w:val="24"/>
        </w:rPr>
        <w:t>测得的</w:t>
      </w:r>
      <w:r w:rsidR="00A27CE1" w:rsidRPr="003F2D9F">
        <w:rPr>
          <w:rFonts w:ascii="宋体" w:hAnsi="宋体" w:hint="eastAsia"/>
          <w:color w:val="000000" w:themeColor="text1"/>
          <w:kern w:val="2"/>
          <w:sz w:val="24"/>
          <w:szCs w:val="24"/>
        </w:rPr>
        <w:t>干烟气</w:t>
      </w:r>
      <w:r w:rsidR="002C6085" w:rsidRPr="003F2D9F">
        <w:rPr>
          <w:rFonts w:ascii="宋体" w:hAnsi="宋体" w:hint="eastAsia"/>
          <w:color w:val="000000" w:themeColor="text1"/>
          <w:kern w:val="2"/>
          <w:sz w:val="24"/>
          <w:szCs w:val="24"/>
        </w:rPr>
        <w:t>二氧化碳体积浓度，单位为体积百分比（%）</w:t>
      </w:r>
      <w:r w:rsidR="00DB0656" w:rsidRPr="003F2D9F">
        <w:rPr>
          <w:rFonts w:ascii="宋体" w:hAnsi="宋体" w:hint="eastAsia"/>
          <w:color w:val="000000" w:themeColor="text1"/>
          <w:kern w:val="2"/>
          <w:sz w:val="24"/>
          <w:szCs w:val="24"/>
        </w:rPr>
        <w:t>；</w:t>
      </w:r>
    </w:p>
    <w:p w14:paraId="55C8D00D" w14:textId="776FC897" w:rsidR="00DB0656" w:rsidRPr="003F2D9F" w:rsidRDefault="001261D8" w:rsidP="00DB0656">
      <w:pPr>
        <w:pStyle w:val="afff2"/>
        <w:spacing w:line="360" w:lineRule="auto"/>
        <w:ind w:firstLineChars="183" w:firstLine="439"/>
        <w:rPr>
          <w:rFonts w:ascii="宋体" w:hAnsi="宋体"/>
          <w:color w:val="000000" w:themeColor="text1"/>
          <w:kern w:val="2"/>
          <w:sz w:val="24"/>
          <w:szCs w:val="24"/>
        </w:rPr>
      </w:pPr>
      <m:oMath>
        <m:sSub>
          <m:sSubPr>
            <m:ctrlPr>
              <w:rPr>
                <w:rFonts w:ascii="Cambria Math" w:hAnsi="Cambria Math"/>
                <w:color w:val="000000" w:themeColor="text1"/>
                <w:kern w:val="2"/>
                <w:sz w:val="24"/>
                <w:szCs w:val="24"/>
              </w:rPr>
            </m:ctrlPr>
          </m:sSubPr>
          <m:e>
            <m:r>
              <w:rPr>
                <w:rFonts w:ascii="Cambria Math" w:hAnsi="Cambria Math"/>
                <w:color w:val="000000" w:themeColor="text1"/>
                <w:kern w:val="2"/>
                <w:sz w:val="24"/>
                <w:szCs w:val="24"/>
              </w:rPr>
              <m:t>Q</m:t>
            </m:r>
          </m:e>
          <m:sub>
            <m:r>
              <m:rPr>
                <m:sty m:val="p"/>
              </m:rPr>
              <w:rPr>
                <w:rFonts w:ascii="Cambria Math" w:hAnsi="Cambria Math"/>
                <w:color w:val="000000" w:themeColor="text1"/>
                <w:kern w:val="2"/>
                <w:sz w:val="24"/>
                <w:szCs w:val="24"/>
              </w:rPr>
              <m:t>s</m:t>
            </m:r>
          </m:sub>
        </m:sSub>
      </m:oMath>
      <w:r w:rsidR="00DB0656" w:rsidRPr="003F2D9F">
        <w:rPr>
          <w:rFonts w:ascii="宋体" w:hAnsi="宋体"/>
          <w:color w:val="000000" w:themeColor="text1"/>
          <w:kern w:val="2"/>
          <w:sz w:val="24"/>
          <w:szCs w:val="24"/>
        </w:rPr>
        <w:t>──</w:t>
      </w:r>
      <w:r w:rsidR="009A0607" w:rsidRPr="003F2D9F">
        <w:rPr>
          <w:rFonts w:ascii="宋体" w:hAnsi="宋体" w:hint="eastAsia"/>
          <w:color w:val="000000" w:themeColor="text1"/>
          <w:kern w:val="2"/>
          <w:sz w:val="24"/>
          <w:szCs w:val="24"/>
        </w:rPr>
        <w:t>实际工况下湿烟气流量，单位为立方米每小时（m</w:t>
      </w:r>
      <w:r w:rsidR="009A0607" w:rsidRPr="003F2D9F">
        <w:rPr>
          <w:rFonts w:ascii="宋体" w:hAnsi="宋体" w:hint="eastAsia"/>
          <w:color w:val="000000" w:themeColor="text1"/>
          <w:kern w:val="2"/>
          <w:sz w:val="24"/>
          <w:szCs w:val="24"/>
          <w:vertAlign w:val="superscript"/>
        </w:rPr>
        <w:t>3</w:t>
      </w:r>
      <w:r w:rsidR="009A0607" w:rsidRPr="003F2D9F">
        <w:rPr>
          <w:rFonts w:ascii="宋体" w:hAnsi="宋体" w:hint="eastAsia"/>
          <w:color w:val="000000" w:themeColor="text1"/>
          <w:kern w:val="2"/>
          <w:sz w:val="24"/>
          <w:szCs w:val="24"/>
        </w:rPr>
        <w:t>/h）</w:t>
      </w:r>
      <w:r w:rsidR="00DB0656" w:rsidRPr="003F2D9F">
        <w:rPr>
          <w:rFonts w:ascii="宋体" w:hAnsi="宋体" w:hint="eastAsia"/>
          <w:color w:val="000000" w:themeColor="text1"/>
          <w:kern w:val="2"/>
          <w:sz w:val="24"/>
          <w:szCs w:val="24"/>
        </w:rPr>
        <w:t>；</w:t>
      </w:r>
    </w:p>
    <w:p w14:paraId="13E26149" w14:textId="77777777" w:rsidR="00DB0656" w:rsidRPr="003F2D9F" w:rsidRDefault="001261D8" w:rsidP="00DB0656">
      <w:pPr>
        <w:pStyle w:val="afff2"/>
        <w:spacing w:line="360" w:lineRule="auto"/>
        <w:ind w:firstLineChars="183" w:firstLine="439"/>
        <w:rPr>
          <w:rFonts w:ascii="宋体" w:hAnsi="宋体"/>
          <w:color w:val="000000" w:themeColor="text1"/>
          <w:kern w:val="2"/>
          <w:sz w:val="24"/>
          <w:szCs w:val="24"/>
        </w:rPr>
      </w:pPr>
      <m:oMath>
        <m:sSub>
          <m:sSubPr>
            <m:ctrlPr>
              <w:rPr>
                <w:rFonts w:ascii="Cambria Math" w:hAnsi="Cambria Math"/>
                <w:i/>
                <w:color w:val="000000" w:themeColor="text1"/>
                <w:kern w:val="2"/>
                <w:sz w:val="24"/>
                <w:szCs w:val="24"/>
              </w:rPr>
            </m:ctrlPr>
          </m:sSubPr>
          <m:e>
            <m:r>
              <w:rPr>
                <w:rFonts w:ascii="Cambria Math" w:hAnsi="Cambria Math"/>
                <w:color w:val="000000" w:themeColor="text1"/>
                <w:kern w:val="2"/>
              </w:rPr>
              <m:t>t</m:t>
            </m:r>
          </m:e>
          <m:sub>
            <m:r>
              <w:rPr>
                <w:rFonts w:ascii="Cambria Math" w:hAnsi="Cambria Math"/>
                <w:color w:val="000000" w:themeColor="text1"/>
                <w:kern w:val="2"/>
              </w:rPr>
              <m:t>s</m:t>
            </m:r>
          </m:sub>
        </m:sSub>
      </m:oMath>
      <w:r w:rsidR="00DB0656" w:rsidRPr="003F2D9F">
        <w:rPr>
          <w:rFonts w:ascii="宋体" w:hAnsi="宋体"/>
          <w:color w:val="000000" w:themeColor="text1"/>
          <w:kern w:val="2"/>
          <w:sz w:val="24"/>
          <w:szCs w:val="24"/>
        </w:rPr>
        <w:t>──</w:t>
      </w:r>
      <w:r w:rsidR="009A0607" w:rsidRPr="003F2D9F">
        <w:rPr>
          <w:rFonts w:ascii="宋体" w:hAnsi="宋体" w:hint="eastAsia"/>
          <w:color w:val="000000" w:themeColor="text1"/>
          <w:kern w:val="2"/>
          <w:sz w:val="24"/>
          <w:szCs w:val="24"/>
        </w:rPr>
        <w:t>烟气温度，单位为摄氏度（℃）</w:t>
      </w:r>
      <w:r w:rsidR="00DB0656" w:rsidRPr="003F2D9F">
        <w:rPr>
          <w:rFonts w:ascii="宋体" w:hAnsi="宋体" w:hint="eastAsia"/>
          <w:color w:val="000000" w:themeColor="text1"/>
          <w:kern w:val="2"/>
          <w:sz w:val="24"/>
          <w:szCs w:val="24"/>
        </w:rPr>
        <w:t>；</w:t>
      </w:r>
    </w:p>
    <w:p w14:paraId="6EBAF54C" w14:textId="77777777" w:rsidR="00DB0656" w:rsidRPr="003F2D9F" w:rsidRDefault="009A0607" w:rsidP="009A0607">
      <w:pPr>
        <w:pStyle w:val="afff2"/>
        <w:spacing w:line="360" w:lineRule="auto"/>
        <w:ind w:firstLineChars="183" w:firstLine="384"/>
        <w:rPr>
          <w:rFonts w:ascii="宋体" w:hAnsi="宋体"/>
          <w:color w:val="000000" w:themeColor="text1"/>
          <w:kern w:val="2"/>
          <w:sz w:val="24"/>
          <w:szCs w:val="24"/>
        </w:rPr>
      </w:pPr>
      <m:oMath>
        <m:r>
          <w:rPr>
            <w:rFonts w:ascii="Cambria Math" w:hAnsi="Cambria Math"/>
            <w:color w:val="000000" w:themeColor="text1"/>
            <w:kern w:val="2"/>
          </w:rPr>
          <m:t>Ba</m:t>
        </m:r>
      </m:oMath>
      <w:r w:rsidR="00DB0656" w:rsidRPr="003F2D9F">
        <w:rPr>
          <w:rFonts w:ascii="宋体" w:hAnsi="宋体"/>
          <w:color w:val="000000" w:themeColor="text1"/>
          <w:kern w:val="2"/>
          <w:sz w:val="24"/>
          <w:szCs w:val="24"/>
        </w:rPr>
        <w:t>──</w:t>
      </w:r>
      <w:r w:rsidRPr="003F2D9F">
        <w:rPr>
          <w:rFonts w:ascii="宋体" w:hAnsi="宋体" w:hint="eastAsia"/>
          <w:color w:val="000000" w:themeColor="text1"/>
          <w:kern w:val="2"/>
          <w:sz w:val="24"/>
          <w:szCs w:val="24"/>
        </w:rPr>
        <w:t>大气压力，单位为帕斯卡（Pa）</w:t>
      </w:r>
      <w:r w:rsidR="00DB0656" w:rsidRPr="003F2D9F">
        <w:rPr>
          <w:rFonts w:ascii="宋体" w:hAnsi="宋体" w:hint="eastAsia"/>
          <w:color w:val="000000" w:themeColor="text1"/>
          <w:kern w:val="2"/>
          <w:sz w:val="24"/>
          <w:szCs w:val="24"/>
        </w:rPr>
        <w:t>；</w:t>
      </w:r>
    </w:p>
    <w:p w14:paraId="15616544" w14:textId="77777777" w:rsidR="00DB0656" w:rsidRPr="003F2D9F" w:rsidRDefault="001261D8" w:rsidP="00DB0656">
      <w:pPr>
        <w:pStyle w:val="afff2"/>
        <w:spacing w:line="360" w:lineRule="auto"/>
        <w:ind w:firstLineChars="183" w:firstLine="439"/>
        <w:rPr>
          <w:rFonts w:ascii="宋体" w:hAnsi="宋体"/>
          <w:color w:val="000000" w:themeColor="text1"/>
          <w:kern w:val="2"/>
          <w:sz w:val="24"/>
          <w:szCs w:val="24"/>
        </w:rPr>
      </w:pPr>
      <m:oMath>
        <m:sSub>
          <m:sSubPr>
            <m:ctrlPr>
              <w:rPr>
                <w:rFonts w:ascii="Cambria Math" w:hAnsi="Cambria Math"/>
                <w:i/>
                <w:color w:val="000000" w:themeColor="text1"/>
                <w:kern w:val="2"/>
                <w:sz w:val="24"/>
                <w:szCs w:val="24"/>
              </w:rPr>
            </m:ctrlPr>
          </m:sSubPr>
          <m:e>
            <m:r>
              <w:rPr>
                <w:rFonts w:ascii="Cambria Math" w:hAnsi="Cambria Math"/>
                <w:color w:val="000000" w:themeColor="text1"/>
                <w:kern w:val="2"/>
              </w:rPr>
              <m:t>P</m:t>
            </m:r>
          </m:e>
          <m:sub>
            <m:r>
              <w:rPr>
                <w:rFonts w:ascii="Cambria Math" w:hAnsi="Cambria Math"/>
                <w:color w:val="000000" w:themeColor="text1"/>
                <w:kern w:val="2"/>
              </w:rPr>
              <m:t>s</m:t>
            </m:r>
          </m:sub>
        </m:sSub>
      </m:oMath>
      <w:r w:rsidR="00DB0656" w:rsidRPr="003F2D9F">
        <w:rPr>
          <w:rFonts w:ascii="宋体" w:hAnsi="宋体"/>
          <w:color w:val="000000" w:themeColor="text1"/>
          <w:kern w:val="2"/>
          <w:sz w:val="24"/>
          <w:szCs w:val="24"/>
        </w:rPr>
        <w:t>──</w:t>
      </w:r>
      <w:r w:rsidR="00D60093" w:rsidRPr="003F2D9F">
        <w:rPr>
          <w:rFonts w:ascii="宋体" w:hAnsi="宋体" w:hint="eastAsia"/>
          <w:color w:val="000000" w:themeColor="text1"/>
          <w:kern w:val="2"/>
          <w:sz w:val="24"/>
          <w:szCs w:val="24"/>
        </w:rPr>
        <w:t>烟气静压（表压），单位为帕斯卡（Pa）</w:t>
      </w:r>
      <w:r w:rsidR="00DB0656" w:rsidRPr="003F2D9F">
        <w:rPr>
          <w:rFonts w:ascii="宋体" w:hAnsi="宋体" w:hint="eastAsia"/>
          <w:color w:val="000000" w:themeColor="text1"/>
          <w:kern w:val="2"/>
          <w:sz w:val="24"/>
          <w:szCs w:val="24"/>
        </w:rPr>
        <w:t>；</w:t>
      </w:r>
    </w:p>
    <w:p w14:paraId="54769088" w14:textId="022313DF" w:rsidR="002E1B3E" w:rsidRPr="003F2D9F" w:rsidRDefault="001261D8" w:rsidP="002E1B3E">
      <w:pPr>
        <w:pStyle w:val="afff2"/>
        <w:spacing w:line="360" w:lineRule="auto"/>
        <w:ind w:firstLineChars="183" w:firstLine="439"/>
      </w:pPr>
      <m:oMath>
        <m:sSub>
          <m:sSubPr>
            <m:ctrlPr>
              <w:rPr>
                <w:rFonts w:ascii="Cambria Math" w:hAnsi="Cambria Math"/>
                <w:i/>
                <w:color w:val="000000" w:themeColor="text1"/>
                <w:kern w:val="2"/>
                <w:sz w:val="24"/>
                <w:szCs w:val="24"/>
              </w:rPr>
            </m:ctrlPr>
          </m:sSubPr>
          <m:e>
            <m:r>
              <w:rPr>
                <w:rFonts w:ascii="Cambria Math" w:hAnsi="Cambria Math"/>
                <w:color w:val="000000" w:themeColor="text1"/>
                <w:kern w:val="2"/>
              </w:rPr>
              <m:t>X</m:t>
            </m:r>
          </m:e>
          <m:sub>
            <m:r>
              <w:rPr>
                <w:rFonts w:ascii="Cambria Math" w:hAnsi="Cambria Math"/>
                <w:color w:val="000000" w:themeColor="text1"/>
                <w:kern w:val="2"/>
              </w:rPr>
              <m:t>sw</m:t>
            </m:r>
          </m:sub>
        </m:sSub>
      </m:oMath>
      <w:r w:rsidR="00DB0656" w:rsidRPr="003F2D9F">
        <w:rPr>
          <w:rFonts w:ascii="宋体" w:hAnsi="宋体"/>
          <w:color w:val="000000" w:themeColor="text1"/>
          <w:kern w:val="2"/>
          <w:sz w:val="24"/>
          <w:szCs w:val="24"/>
        </w:rPr>
        <w:t>──</w:t>
      </w:r>
      <w:r w:rsidR="00D60093" w:rsidRPr="003F2D9F">
        <w:rPr>
          <w:rFonts w:ascii="宋体" w:hAnsi="宋体" w:hint="eastAsia"/>
          <w:color w:val="000000" w:themeColor="text1"/>
          <w:kern w:val="2"/>
          <w:sz w:val="24"/>
          <w:szCs w:val="24"/>
        </w:rPr>
        <w:t>烟气含湿量</w:t>
      </w:r>
      <w:r w:rsidR="0094679C" w:rsidRPr="003F2D9F">
        <w:rPr>
          <w:rFonts w:ascii="宋体" w:hAnsi="宋体" w:hint="eastAsia"/>
          <w:color w:val="000000" w:themeColor="text1"/>
          <w:kern w:val="2"/>
          <w:sz w:val="24"/>
          <w:szCs w:val="24"/>
        </w:rPr>
        <w:t>（</w:t>
      </w:r>
      <w:r w:rsidR="00740A48" w:rsidRPr="003F2D9F">
        <w:rPr>
          <w:rFonts w:ascii="宋体" w:hAnsi="宋体" w:hint="eastAsia"/>
          <w:color w:val="000000" w:themeColor="text1"/>
          <w:kern w:val="2"/>
          <w:sz w:val="24"/>
          <w:szCs w:val="24"/>
        </w:rPr>
        <w:t>%</w:t>
      </w:r>
      <w:r w:rsidR="0094679C" w:rsidRPr="003F2D9F">
        <w:rPr>
          <w:rFonts w:ascii="宋体" w:hAnsi="宋体" w:hint="eastAsia"/>
          <w:color w:val="000000" w:themeColor="text1"/>
          <w:kern w:val="2"/>
          <w:sz w:val="24"/>
          <w:szCs w:val="24"/>
        </w:rPr>
        <w:t>）。</w:t>
      </w:r>
      <w:bookmarkStart w:id="84" w:name="_GoBack"/>
      <w:bookmarkEnd w:id="84"/>
    </w:p>
    <w:p w14:paraId="63939F66" w14:textId="77777777" w:rsidR="002E1995" w:rsidRPr="003F2D9F" w:rsidRDefault="002E1995" w:rsidP="000F376E">
      <w:pPr>
        <w:pStyle w:val="3"/>
      </w:pPr>
      <w:bookmarkStart w:id="85" w:name="_Toc211241469"/>
      <w:r w:rsidRPr="003F2D9F">
        <w:t xml:space="preserve">5.2 </w:t>
      </w:r>
      <w:r w:rsidRPr="003F2D9F">
        <w:rPr>
          <w:rFonts w:hint="eastAsia"/>
        </w:rPr>
        <w:t>二氧化碳浓度</w:t>
      </w:r>
      <w:r w:rsidRPr="003F2D9F">
        <w:t>C</w:t>
      </w:r>
      <w:r w:rsidRPr="003F2D9F">
        <w:rPr>
          <w:vertAlign w:val="subscript"/>
        </w:rPr>
        <w:t>s</w:t>
      </w:r>
      <w:r w:rsidRPr="003F2D9F">
        <w:rPr>
          <w:rFonts w:hint="eastAsia"/>
        </w:rPr>
        <w:t>的标准不确定度</w:t>
      </w:r>
      <w:bookmarkEnd w:id="85"/>
    </w:p>
    <w:p w14:paraId="3156FEC5" w14:textId="77777777" w:rsidR="002E1995" w:rsidRPr="003F2D9F" w:rsidRDefault="002E1995" w:rsidP="003A2335">
      <w:pPr>
        <w:autoSpaceDE w:val="0"/>
        <w:autoSpaceDN w:val="0"/>
        <w:adjustRightInd w:val="0"/>
        <w:spacing w:line="360" w:lineRule="auto"/>
        <w:ind w:firstLineChars="100" w:firstLine="240"/>
        <w:jc w:val="left"/>
        <w:rPr>
          <w:rFonts w:hAnsi="宋体"/>
          <w:color w:val="000000" w:themeColor="text1"/>
        </w:rPr>
      </w:pPr>
      <w:r w:rsidRPr="003F2D9F">
        <w:rPr>
          <w:rFonts w:hAnsi="宋体" w:hint="eastAsia"/>
          <w:color w:val="000000" w:themeColor="text1"/>
        </w:rPr>
        <w:t>（</w:t>
      </w:r>
      <w:r w:rsidRPr="003F2D9F">
        <w:rPr>
          <w:rFonts w:hAnsi="宋体"/>
          <w:color w:val="000000" w:themeColor="text1"/>
        </w:rPr>
        <w:t>1</w:t>
      </w:r>
      <w:r w:rsidRPr="003F2D9F">
        <w:rPr>
          <w:rFonts w:hAnsi="宋体" w:hint="eastAsia"/>
          <w:color w:val="000000" w:themeColor="text1"/>
        </w:rPr>
        <w:t>）二氧化碳浓度的</w:t>
      </w:r>
      <w:r w:rsidRPr="003F2D9F">
        <w:rPr>
          <w:rFonts w:hAnsi="宋体"/>
          <w:color w:val="000000" w:themeColor="text1"/>
        </w:rPr>
        <w:t>A</w:t>
      </w:r>
      <w:r w:rsidRPr="003F2D9F">
        <w:rPr>
          <w:rFonts w:hAnsi="宋体" w:hint="eastAsia"/>
          <w:color w:val="000000" w:themeColor="text1"/>
        </w:rPr>
        <w:t>类不确定度</w:t>
      </w:r>
      <w:r w:rsidRPr="003F2D9F">
        <w:rPr>
          <w:rFonts w:hAnsi="宋体"/>
          <w:i/>
          <w:iCs/>
          <w:color w:val="000000" w:themeColor="text1"/>
        </w:rPr>
        <w:t>u</w:t>
      </w:r>
      <w:r w:rsidRPr="003F2D9F">
        <w:rPr>
          <w:rFonts w:hAnsi="宋体"/>
          <w:color w:val="000000" w:themeColor="text1"/>
          <w:vertAlign w:val="subscript"/>
        </w:rPr>
        <w:t>11</w:t>
      </w:r>
      <w:r w:rsidRPr="003F2D9F">
        <w:rPr>
          <w:rFonts w:hAnsi="宋体" w:hint="eastAsia"/>
          <w:color w:val="000000" w:themeColor="text1"/>
        </w:rPr>
        <w:t>按照公式</w:t>
      </w:r>
      <w:r w:rsidR="00094B44" w:rsidRPr="003F2D9F">
        <w:rPr>
          <w:rFonts w:hAnsi="宋体" w:hint="eastAsia"/>
          <w:color w:val="000000" w:themeColor="text1"/>
        </w:rPr>
        <w:t>（1）</w:t>
      </w:r>
      <w:r w:rsidR="008C51EB" w:rsidRPr="003F2D9F">
        <w:rPr>
          <w:rFonts w:hAnsi="宋体" w:hint="eastAsia"/>
          <w:color w:val="000000" w:themeColor="text1"/>
        </w:rPr>
        <w:t>、</w:t>
      </w:r>
      <w:r w:rsidRPr="003F2D9F">
        <w:rPr>
          <w:rFonts w:hAnsi="宋体" w:hint="eastAsia"/>
          <w:color w:val="000000" w:themeColor="text1"/>
        </w:rPr>
        <w:t>（</w:t>
      </w:r>
      <w:r w:rsidR="00471466" w:rsidRPr="003F2D9F">
        <w:rPr>
          <w:rFonts w:hAnsi="宋体" w:hint="eastAsia"/>
          <w:color w:val="000000" w:themeColor="text1"/>
        </w:rPr>
        <w:t>2</w:t>
      </w:r>
      <w:r w:rsidRPr="003F2D9F">
        <w:rPr>
          <w:rFonts w:hAnsi="宋体" w:hint="eastAsia"/>
          <w:color w:val="000000" w:themeColor="text1"/>
        </w:rPr>
        <w:t>）计算。</w:t>
      </w:r>
    </w:p>
    <w:p w14:paraId="7178A8ED" w14:textId="5FAFBD4D" w:rsidR="002E1995" w:rsidRPr="003F2D9F" w:rsidRDefault="002E1995" w:rsidP="00BF1194">
      <w:pPr>
        <w:autoSpaceDE w:val="0"/>
        <w:autoSpaceDN w:val="0"/>
        <w:adjustRightInd w:val="0"/>
        <w:spacing w:line="360" w:lineRule="auto"/>
        <w:ind w:firstLineChars="100" w:firstLine="240"/>
        <w:jc w:val="left"/>
        <w:rPr>
          <w:rFonts w:hAnsi="宋体"/>
          <w:color w:val="000000" w:themeColor="text1"/>
        </w:rPr>
      </w:pPr>
      <w:r w:rsidRPr="003F2D9F">
        <w:rPr>
          <w:rFonts w:hAnsi="宋体" w:hint="eastAsia"/>
          <w:color w:val="000000" w:themeColor="text1"/>
        </w:rPr>
        <w:t>（</w:t>
      </w:r>
      <w:r w:rsidRPr="003F2D9F">
        <w:rPr>
          <w:rFonts w:hAnsi="宋体"/>
          <w:color w:val="000000" w:themeColor="text1"/>
        </w:rPr>
        <w:t>2</w:t>
      </w:r>
      <w:r w:rsidRPr="003F2D9F">
        <w:rPr>
          <w:rFonts w:hAnsi="宋体" w:hint="eastAsia"/>
          <w:color w:val="000000" w:themeColor="text1"/>
        </w:rPr>
        <w:t>）二氧化碳浓度的</w:t>
      </w:r>
      <w:r w:rsidRPr="003F2D9F">
        <w:rPr>
          <w:rFonts w:hAnsi="宋体"/>
          <w:color w:val="000000" w:themeColor="text1"/>
        </w:rPr>
        <w:t>B</w:t>
      </w:r>
      <w:r w:rsidRPr="003F2D9F">
        <w:rPr>
          <w:rFonts w:hAnsi="宋体" w:hint="eastAsia"/>
          <w:color w:val="000000" w:themeColor="text1"/>
        </w:rPr>
        <w:t>类不确定度</w:t>
      </w:r>
      <w:r w:rsidRPr="003F2D9F">
        <w:rPr>
          <w:rFonts w:hAnsi="宋体"/>
          <w:i/>
          <w:iCs/>
          <w:color w:val="000000" w:themeColor="text1"/>
        </w:rPr>
        <w:t>u</w:t>
      </w:r>
      <w:r w:rsidRPr="003F2D9F">
        <w:rPr>
          <w:rFonts w:hAnsi="宋体"/>
          <w:color w:val="000000" w:themeColor="text1"/>
          <w:vertAlign w:val="subscript"/>
        </w:rPr>
        <w:t>12</w:t>
      </w:r>
      <w:r w:rsidRPr="003F2D9F">
        <w:rPr>
          <w:rFonts w:hAnsi="宋体" w:hint="eastAsia"/>
          <w:color w:val="000000" w:themeColor="text1"/>
        </w:rPr>
        <w:t>从检定</w:t>
      </w:r>
      <w:r w:rsidR="0094679C" w:rsidRPr="003F2D9F">
        <w:rPr>
          <w:rFonts w:hAnsi="宋体" w:hint="eastAsia"/>
          <w:color w:val="000000" w:themeColor="text1"/>
        </w:rPr>
        <w:t>证书或</w:t>
      </w:r>
      <w:r w:rsidRPr="003F2D9F">
        <w:rPr>
          <w:rFonts w:hAnsi="宋体" w:hint="eastAsia"/>
          <w:color w:val="000000" w:themeColor="text1"/>
        </w:rPr>
        <w:t>校准</w:t>
      </w:r>
      <w:r w:rsidR="0094679C" w:rsidRPr="003F2D9F">
        <w:rPr>
          <w:rFonts w:hAnsi="宋体" w:hint="eastAsia"/>
          <w:color w:val="000000" w:themeColor="text1"/>
        </w:rPr>
        <w:t>证书</w:t>
      </w:r>
      <w:r w:rsidRPr="003F2D9F">
        <w:rPr>
          <w:rFonts w:hAnsi="宋体" w:hint="eastAsia"/>
          <w:color w:val="000000" w:themeColor="text1"/>
        </w:rPr>
        <w:t>中取值。</w:t>
      </w:r>
    </w:p>
    <w:p w14:paraId="3CF57260" w14:textId="77777777" w:rsidR="002E1995" w:rsidRPr="003F2D9F" w:rsidRDefault="002E1995" w:rsidP="00BF1194">
      <w:pPr>
        <w:pStyle w:val="afff3"/>
        <w:spacing w:line="360" w:lineRule="auto"/>
        <w:ind w:firstLineChars="100" w:firstLine="240"/>
        <w:rPr>
          <w:rFonts w:hAnsi="宋体"/>
          <w:noProof w:val="0"/>
          <w:color w:val="000000" w:themeColor="text1"/>
          <w:kern w:val="2"/>
          <w:sz w:val="24"/>
          <w:szCs w:val="24"/>
        </w:rPr>
      </w:pPr>
      <w:r w:rsidRPr="003F2D9F">
        <w:rPr>
          <w:rFonts w:hAnsi="宋体" w:hint="eastAsia"/>
          <w:noProof w:val="0"/>
          <w:color w:val="000000" w:themeColor="text1"/>
          <w:kern w:val="2"/>
          <w:sz w:val="24"/>
          <w:szCs w:val="24"/>
        </w:rPr>
        <w:t>（</w:t>
      </w:r>
      <w:r w:rsidRPr="003F2D9F">
        <w:rPr>
          <w:rFonts w:hAnsi="宋体"/>
          <w:noProof w:val="0"/>
          <w:color w:val="000000" w:themeColor="text1"/>
          <w:kern w:val="2"/>
          <w:sz w:val="24"/>
          <w:szCs w:val="24"/>
        </w:rPr>
        <w:t>3</w:t>
      </w:r>
      <w:r w:rsidRPr="003F2D9F">
        <w:rPr>
          <w:rFonts w:hAnsi="宋体" w:hint="eastAsia"/>
          <w:noProof w:val="0"/>
          <w:color w:val="000000" w:themeColor="text1"/>
          <w:kern w:val="2"/>
          <w:sz w:val="24"/>
          <w:szCs w:val="24"/>
        </w:rPr>
        <w:t>）二氧化碳浓度的标准不确定度</w:t>
      </w:r>
      <w:r w:rsidRPr="003F2D9F">
        <w:rPr>
          <w:rFonts w:hAnsi="宋体"/>
          <w:i/>
          <w:iCs/>
          <w:noProof w:val="0"/>
          <w:color w:val="000000" w:themeColor="text1"/>
          <w:kern w:val="2"/>
          <w:sz w:val="24"/>
          <w:szCs w:val="24"/>
        </w:rPr>
        <w:t>u</w:t>
      </w:r>
      <w:r w:rsidRPr="003F2D9F">
        <w:rPr>
          <w:rFonts w:hAnsi="宋体"/>
          <w:noProof w:val="0"/>
          <w:color w:val="000000" w:themeColor="text1"/>
          <w:kern w:val="2"/>
          <w:sz w:val="24"/>
          <w:szCs w:val="24"/>
          <w:vertAlign w:val="subscript"/>
        </w:rPr>
        <w:t>1</w:t>
      </w:r>
      <w:r w:rsidRPr="003F2D9F">
        <w:rPr>
          <w:rFonts w:hAnsi="宋体" w:hint="eastAsia"/>
          <w:noProof w:val="0"/>
          <w:color w:val="000000" w:themeColor="text1"/>
          <w:kern w:val="2"/>
          <w:sz w:val="24"/>
          <w:szCs w:val="24"/>
        </w:rPr>
        <w:t>按照公式（</w:t>
      </w:r>
      <w:r w:rsidR="000F0382" w:rsidRPr="003F2D9F">
        <w:rPr>
          <w:rFonts w:hAnsi="宋体" w:hint="eastAsia"/>
          <w:noProof w:val="0"/>
          <w:color w:val="000000" w:themeColor="text1"/>
          <w:kern w:val="2"/>
          <w:sz w:val="24"/>
          <w:szCs w:val="24"/>
        </w:rPr>
        <w:t>8</w:t>
      </w:r>
      <w:r w:rsidRPr="003F2D9F">
        <w:rPr>
          <w:rFonts w:hAnsi="宋体" w:hint="eastAsia"/>
          <w:noProof w:val="0"/>
          <w:color w:val="000000" w:themeColor="text1"/>
          <w:kern w:val="2"/>
          <w:sz w:val="24"/>
          <w:szCs w:val="24"/>
        </w:rPr>
        <w:t>）计算：</w:t>
      </w:r>
    </w:p>
    <w:p w14:paraId="2F31A478" w14:textId="7FF17251" w:rsidR="002E1995" w:rsidRPr="003F2D9F" w:rsidRDefault="001261D8" w:rsidP="00F04569">
      <w:pPr>
        <w:pStyle w:val="afff3"/>
        <w:spacing w:line="360" w:lineRule="auto"/>
        <w:ind w:firstLineChars="0" w:firstLine="0"/>
        <w:jc w:val="right"/>
      </w:pPr>
      <m:oMath>
        <m:sSub>
          <m:sSubPr>
            <m:ctrlPr>
              <w:rPr>
                <w:rFonts w:ascii="Cambria Math" w:hAnsi="Cambria Math"/>
                <w:noProof w:val="0"/>
                <w:color w:val="000000" w:themeColor="text1"/>
                <w:kern w:val="2"/>
                <w:sz w:val="24"/>
                <w:szCs w:val="24"/>
              </w:rPr>
            </m:ctrlPr>
          </m:sSubPr>
          <m:e>
            <m:r>
              <w:rPr>
                <w:rFonts w:ascii="Cambria Math" w:hAnsi="Cambria Math"/>
                <w:noProof w:val="0"/>
                <w:color w:val="000000" w:themeColor="text1"/>
                <w:kern w:val="2"/>
                <w:sz w:val="24"/>
                <w:szCs w:val="24"/>
              </w:rPr>
              <m:t>u</m:t>
            </m:r>
          </m:e>
          <m:sub>
            <m:r>
              <m:rPr>
                <m:sty m:val="p"/>
              </m:rPr>
              <w:rPr>
                <w:rFonts w:ascii="Cambria Math" w:hAnsi="Cambria Math"/>
                <w:noProof w:val="0"/>
                <w:color w:val="000000" w:themeColor="text1"/>
                <w:kern w:val="2"/>
                <w:sz w:val="24"/>
                <w:szCs w:val="24"/>
              </w:rPr>
              <m:t>1</m:t>
            </m:r>
          </m:sub>
        </m:sSub>
        <m:r>
          <m:rPr>
            <m:sty m:val="p"/>
          </m:rPr>
          <w:rPr>
            <w:rFonts w:ascii="Cambria Math" w:hAnsi="Cambria Math"/>
            <w:noProof w:val="0"/>
            <w:color w:val="000000" w:themeColor="text1"/>
            <w:kern w:val="2"/>
            <w:sz w:val="24"/>
            <w:szCs w:val="24"/>
          </w:rPr>
          <m:t>=</m:t>
        </m:r>
        <m:r>
          <w:rPr>
            <w:rFonts w:ascii="Cambria Math" w:hAnsi="Cambria Math"/>
            <w:noProof w:val="0"/>
            <w:color w:val="000000" w:themeColor="text1"/>
            <w:kern w:val="2"/>
            <w:sz w:val="24"/>
            <w:szCs w:val="24"/>
          </w:rPr>
          <m:t>u</m:t>
        </m:r>
        <m:d>
          <m:dPr>
            <m:ctrlPr>
              <w:rPr>
                <w:rFonts w:ascii="Cambria Math" w:hAnsi="Cambria Math"/>
                <w:noProof w:val="0"/>
                <w:color w:val="000000" w:themeColor="text1"/>
                <w:kern w:val="2"/>
                <w:sz w:val="24"/>
                <w:szCs w:val="24"/>
              </w:rPr>
            </m:ctrlPr>
          </m:dPr>
          <m:e>
            <m:sSub>
              <m:sSubPr>
                <m:ctrlPr>
                  <w:rPr>
                    <w:rFonts w:ascii="Cambria Math" w:hAnsi="Cambria Math"/>
                    <w:noProof w:val="0"/>
                    <w:color w:val="000000" w:themeColor="text1"/>
                    <w:kern w:val="2"/>
                    <w:sz w:val="24"/>
                    <w:szCs w:val="24"/>
                  </w:rPr>
                </m:ctrlPr>
              </m:sSubPr>
              <m:e>
                <m:r>
                  <m:rPr>
                    <m:sty m:val="p"/>
                  </m:rPr>
                  <w:rPr>
                    <w:rFonts w:ascii="Cambria Math" w:hAnsi="Cambria Math"/>
                    <w:noProof w:val="0"/>
                    <w:color w:val="000000" w:themeColor="text1"/>
                    <w:kern w:val="2"/>
                    <w:sz w:val="24"/>
                    <w:szCs w:val="24"/>
                  </w:rPr>
                  <m:t>C</m:t>
                </m:r>
              </m:e>
              <m:sub>
                <m:r>
                  <m:rPr>
                    <m:sty m:val="p"/>
                  </m:rPr>
                  <w:rPr>
                    <w:rFonts w:ascii="Cambria Math" w:hAnsi="Cambria Math"/>
                    <w:noProof w:val="0"/>
                    <w:color w:val="000000" w:themeColor="text1"/>
                    <w:kern w:val="2"/>
                    <w:sz w:val="24"/>
                    <w:szCs w:val="24"/>
                  </w:rPr>
                  <m:t>s</m:t>
                </m:r>
              </m:sub>
            </m:sSub>
          </m:e>
        </m:d>
        <m:r>
          <m:rPr>
            <m:sty m:val="p"/>
          </m:rPr>
          <w:rPr>
            <w:rFonts w:ascii="Cambria Math" w:hAnsi="Cambria Math"/>
            <w:noProof w:val="0"/>
            <w:color w:val="000000" w:themeColor="text1"/>
            <w:kern w:val="2"/>
            <w:sz w:val="24"/>
            <w:szCs w:val="24"/>
          </w:rPr>
          <m:t>=</m:t>
        </m:r>
        <m:rad>
          <m:radPr>
            <m:degHide m:val="1"/>
            <m:ctrlPr>
              <w:rPr>
                <w:rFonts w:ascii="Cambria Math" w:hAnsi="Cambria Math"/>
                <w:noProof w:val="0"/>
                <w:color w:val="000000" w:themeColor="text1"/>
                <w:kern w:val="2"/>
                <w:sz w:val="24"/>
                <w:szCs w:val="24"/>
              </w:rPr>
            </m:ctrlPr>
          </m:radPr>
          <m:deg/>
          <m:e>
            <m:sSup>
              <m:sSupPr>
                <m:ctrlPr>
                  <w:rPr>
                    <w:rFonts w:ascii="Cambria Math" w:hAnsi="Cambria Math"/>
                    <w:noProof w:val="0"/>
                    <w:color w:val="000000" w:themeColor="text1"/>
                    <w:kern w:val="2"/>
                    <w:sz w:val="24"/>
                    <w:szCs w:val="24"/>
                  </w:rPr>
                </m:ctrlPr>
              </m:sSupPr>
              <m:e>
                <m:sSub>
                  <m:sSubPr>
                    <m:ctrlPr>
                      <w:rPr>
                        <w:rFonts w:ascii="Cambria Math" w:hAnsi="Cambria Math"/>
                        <w:noProof w:val="0"/>
                        <w:color w:val="000000" w:themeColor="text1"/>
                        <w:kern w:val="2"/>
                        <w:sz w:val="24"/>
                        <w:szCs w:val="24"/>
                      </w:rPr>
                    </m:ctrlPr>
                  </m:sSubPr>
                  <m:e>
                    <m:r>
                      <w:rPr>
                        <w:rFonts w:ascii="Cambria Math" w:hAnsi="Cambria Math"/>
                        <w:noProof w:val="0"/>
                        <w:color w:val="000000" w:themeColor="text1"/>
                        <w:kern w:val="2"/>
                        <w:sz w:val="24"/>
                        <w:szCs w:val="24"/>
                      </w:rPr>
                      <m:t>u</m:t>
                    </m:r>
                  </m:e>
                  <m:sub>
                    <m:r>
                      <m:rPr>
                        <m:sty m:val="p"/>
                      </m:rPr>
                      <w:rPr>
                        <w:rFonts w:ascii="Cambria Math" w:hAnsi="Cambria Math"/>
                        <w:noProof w:val="0"/>
                        <w:color w:val="000000" w:themeColor="text1"/>
                        <w:kern w:val="2"/>
                        <w:sz w:val="24"/>
                        <w:szCs w:val="24"/>
                      </w:rPr>
                      <m:t>11</m:t>
                    </m:r>
                  </m:sub>
                </m:sSub>
              </m:e>
              <m:sup>
                <m:r>
                  <m:rPr>
                    <m:sty m:val="p"/>
                  </m:rPr>
                  <w:rPr>
                    <w:rFonts w:ascii="Cambria Math" w:hAnsi="Cambria Math"/>
                    <w:noProof w:val="0"/>
                    <w:color w:val="000000" w:themeColor="text1"/>
                    <w:kern w:val="2"/>
                    <w:sz w:val="24"/>
                    <w:szCs w:val="24"/>
                  </w:rPr>
                  <m:t>2</m:t>
                </m:r>
              </m:sup>
            </m:sSup>
            <m:r>
              <m:rPr>
                <m:sty m:val="p"/>
              </m:rPr>
              <w:rPr>
                <w:rFonts w:ascii="Cambria Math" w:hAnsi="Cambria Math"/>
                <w:noProof w:val="0"/>
                <w:color w:val="000000" w:themeColor="text1"/>
                <w:kern w:val="2"/>
                <w:sz w:val="24"/>
                <w:szCs w:val="24"/>
              </w:rPr>
              <m:t>+</m:t>
            </m:r>
            <m:sSup>
              <m:sSupPr>
                <m:ctrlPr>
                  <w:rPr>
                    <w:rFonts w:ascii="Cambria Math" w:hAnsi="Cambria Math"/>
                    <w:noProof w:val="0"/>
                    <w:color w:val="000000" w:themeColor="text1"/>
                    <w:kern w:val="2"/>
                    <w:sz w:val="24"/>
                    <w:szCs w:val="24"/>
                  </w:rPr>
                </m:ctrlPr>
              </m:sSupPr>
              <m:e>
                <m:sSub>
                  <m:sSubPr>
                    <m:ctrlPr>
                      <w:rPr>
                        <w:rFonts w:ascii="Cambria Math" w:hAnsi="Cambria Math"/>
                        <w:noProof w:val="0"/>
                        <w:color w:val="000000" w:themeColor="text1"/>
                        <w:kern w:val="2"/>
                        <w:sz w:val="24"/>
                        <w:szCs w:val="24"/>
                      </w:rPr>
                    </m:ctrlPr>
                  </m:sSubPr>
                  <m:e>
                    <m:r>
                      <w:rPr>
                        <w:rFonts w:ascii="Cambria Math" w:hAnsi="Cambria Math"/>
                        <w:noProof w:val="0"/>
                        <w:color w:val="000000" w:themeColor="text1"/>
                        <w:kern w:val="2"/>
                        <w:sz w:val="24"/>
                        <w:szCs w:val="24"/>
                      </w:rPr>
                      <m:t>u</m:t>
                    </m:r>
                  </m:e>
                  <m:sub>
                    <m:r>
                      <m:rPr>
                        <m:sty m:val="p"/>
                      </m:rPr>
                      <w:rPr>
                        <w:rFonts w:ascii="Cambria Math" w:hAnsi="Cambria Math"/>
                        <w:noProof w:val="0"/>
                        <w:color w:val="000000" w:themeColor="text1"/>
                        <w:kern w:val="2"/>
                        <w:sz w:val="24"/>
                        <w:szCs w:val="24"/>
                      </w:rPr>
                      <m:t>12</m:t>
                    </m:r>
                  </m:sub>
                </m:sSub>
              </m:e>
              <m:sup>
                <m:r>
                  <m:rPr>
                    <m:sty m:val="p"/>
                  </m:rPr>
                  <w:rPr>
                    <w:rFonts w:ascii="Cambria Math" w:hAnsi="Cambria Math"/>
                    <w:noProof w:val="0"/>
                    <w:color w:val="000000" w:themeColor="text1"/>
                    <w:kern w:val="2"/>
                    <w:sz w:val="24"/>
                    <w:szCs w:val="24"/>
                  </w:rPr>
                  <m:t>2</m:t>
                </m:r>
              </m:sup>
            </m:sSup>
          </m:e>
        </m:rad>
      </m:oMath>
      <w:r w:rsidR="00B3087F" w:rsidRPr="003F2D9F">
        <w:rPr>
          <w:rFonts w:ascii="微软雅黑" w:eastAsia="微软雅黑" w:hAnsi="微软雅黑" w:hint="eastAsia"/>
        </w:rPr>
        <w:t xml:space="preserve">  </w:t>
      </w:r>
      <w:r w:rsidR="00F04569" w:rsidRPr="003F2D9F">
        <w:rPr>
          <w:rFonts w:ascii="微软雅黑" w:eastAsia="微软雅黑" w:hAnsi="微软雅黑"/>
        </w:rPr>
        <w:t>·························································</w:t>
      </w:r>
      <w:r w:rsidR="00F04569" w:rsidRPr="003F2D9F">
        <w:t>(</w:t>
      </w:r>
      <w:r w:rsidR="00F04569" w:rsidRPr="003F2D9F">
        <w:fldChar w:fldCharType="begin"/>
      </w:r>
      <w:r w:rsidR="00F04569" w:rsidRPr="003F2D9F">
        <w:instrText xml:space="preserve"> AUTONUM </w:instrText>
      </w:r>
      <w:r w:rsidR="00F04569" w:rsidRPr="003F2D9F">
        <w:fldChar w:fldCharType="end"/>
      </w:r>
      <w:r w:rsidR="00F04569" w:rsidRPr="003F2D9F">
        <w:t>)</w:t>
      </w:r>
    </w:p>
    <w:p w14:paraId="1E7F5009" w14:textId="77777777" w:rsidR="009941A7" w:rsidRPr="003F2D9F" w:rsidRDefault="009941A7" w:rsidP="000F376E">
      <w:pPr>
        <w:pStyle w:val="3"/>
      </w:pPr>
      <w:bookmarkStart w:id="86" w:name="_Toc211241470"/>
      <w:r w:rsidRPr="003F2D9F">
        <w:t xml:space="preserve">5.3 </w:t>
      </w:r>
      <w:r w:rsidRPr="003F2D9F">
        <w:rPr>
          <w:rFonts w:hint="eastAsia"/>
        </w:rPr>
        <w:t>实测烟气流量的标准不确定度</w:t>
      </w:r>
      <w:bookmarkEnd w:id="86"/>
    </w:p>
    <w:p w14:paraId="152E24D7" w14:textId="77777777" w:rsidR="009941A7" w:rsidRPr="003F2D9F" w:rsidRDefault="009941A7" w:rsidP="00BF1194">
      <w:pPr>
        <w:autoSpaceDE w:val="0"/>
        <w:autoSpaceDN w:val="0"/>
        <w:adjustRightInd w:val="0"/>
        <w:spacing w:line="360" w:lineRule="auto"/>
        <w:ind w:firstLineChars="100" w:firstLine="240"/>
        <w:jc w:val="left"/>
        <w:rPr>
          <w:rFonts w:hAnsi="宋体"/>
          <w:color w:val="000000" w:themeColor="text1"/>
        </w:rPr>
      </w:pPr>
      <w:r w:rsidRPr="003F2D9F">
        <w:rPr>
          <w:rFonts w:hAnsi="宋体" w:hint="eastAsia"/>
          <w:color w:val="000000" w:themeColor="text1"/>
        </w:rPr>
        <w:t>（</w:t>
      </w:r>
      <w:r w:rsidRPr="003F2D9F">
        <w:rPr>
          <w:rFonts w:hAnsi="宋体"/>
          <w:color w:val="000000" w:themeColor="text1"/>
        </w:rPr>
        <w:t>1</w:t>
      </w:r>
      <w:r w:rsidRPr="003F2D9F">
        <w:rPr>
          <w:rFonts w:hAnsi="宋体" w:hint="eastAsia"/>
          <w:color w:val="000000" w:themeColor="text1"/>
        </w:rPr>
        <w:t>）烟气流量的</w:t>
      </w:r>
      <w:r w:rsidR="00D54D9F" w:rsidRPr="003F2D9F">
        <w:rPr>
          <w:rFonts w:hAnsi="宋体"/>
          <w:color w:val="000000" w:themeColor="text1"/>
        </w:rPr>
        <w:t>A</w:t>
      </w:r>
      <w:r w:rsidRPr="003F2D9F">
        <w:rPr>
          <w:rFonts w:hAnsi="宋体" w:hint="eastAsia"/>
          <w:color w:val="000000" w:themeColor="text1"/>
        </w:rPr>
        <w:t>类不确定度</w:t>
      </w:r>
      <w:r w:rsidRPr="003F2D9F">
        <w:rPr>
          <w:rFonts w:hAnsi="宋体"/>
          <w:i/>
          <w:iCs/>
          <w:color w:val="000000" w:themeColor="text1"/>
        </w:rPr>
        <w:t>u</w:t>
      </w:r>
      <w:r w:rsidR="00D54D9F" w:rsidRPr="003F2D9F">
        <w:rPr>
          <w:rFonts w:hAnsi="宋体"/>
          <w:color w:val="000000" w:themeColor="text1"/>
          <w:vertAlign w:val="subscript"/>
        </w:rPr>
        <w:t>21</w:t>
      </w:r>
      <w:r w:rsidRPr="003F2D9F">
        <w:rPr>
          <w:rFonts w:hAnsi="宋体" w:hint="eastAsia"/>
          <w:color w:val="000000" w:themeColor="text1"/>
        </w:rPr>
        <w:t>按照公式</w:t>
      </w:r>
      <w:r w:rsidR="00094B44" w:rsidRPr="003F2D9F">
        <w:rPr>
          <w:rFonts w:hAnsi="宋体" w:hint="eastAsia"/>
          <w:color w:val="000000" w:themeColor="text1"/>
        </w:rPr>
        <w:t>（1）、（2）</w:t>
      </w:r>
      <w:r w:rsidRPr="003F2D9F">
        <w:rPr>
          <w:rFonts w:hAnsi="宋体" w:hint="eastAsia"/>
          <w:color w:val="000000" w:themeColor="text1"/>
        </w:rPr>
        <w:t>计算。</w:t>
      </w:r>
    </w:p>
    <w:p w14:paraId="26480F18" w14:textId="7C619C37" w:rsidR="009941A7" w:rsidRPr="003F2D9F" w:rsidRDefault="009941A7" w:rsidP="00BF1194">
      <w:pPr>
        <w:autoSpaceDE w:val="0"/>
        <w:autoSpaceDN w:val="0"/>
        <w:adjustRightInd w:val="0"/>
        <w:spacing w:line="360" w:lineRule="auto"/>
        <w:ind w:firstLineChars="100" w:firstLine="240"/>
        <w:jc w:val="left"/>
        <w:rPr>
          <w:rFonts w:hAnsi="宋体"/>
          <w:color w:val="000000" w:themeColor="text1"/>
        </w:rPr>
      </w:pPr>
      <w:r w:rsidRPr="003F2D9F">
        <w:rPr>
          <w:rFonts w:hAnsi="宋体" w:hint="eastAsia"/>
          <w:color w:val="000000" w:themeColor="text1"/>
        </w:rPr>
        <w:t>（</w:t>
      </w:r>
      <w:r w:rsidRPr="003F2D9F">
        <w:rPr>
          <w:rFonts w:hAnsi="宋体"/>
          <w:color w:val="000000" w:themeColor="text1"/>
        </w:rPr>
        <w:t>2</w:t>
      </w:r>
      <w:r w:rsidRPr="003F2D9F">
        <w:rPr>
          <w:rFonts w:hAnsi="宋体" w:hint="eastAsia"/>
          <w:color w:val="000000" w:themeColor="text1"/>
        </w:rPr>
        <w:t>）烟气流量的</w:t>
      </w:r>
      <w:r w:rsidR="00D54D9F" w:rsidRPr="003F2D9F">
        <w:rPr>
          <w:rFonts w:hAnsi="宋体"/>
          <w:color w:val="000000" w:themeColor="text1"/>
        </w:rPr>
        <w:t>B</w:t>
      </w:r>
      <w:r w:rsidRPr="003F2D9F">
        <w:rPr>
          <w:rFonts w:hAnsi="宋体" w:hint="eastAsia"/>
          <w:color w:val="000000" w:themeColor="text1"/>
        </w:rPr>
        <w:t>类不确定度</w:t>
      </w:r>
      <w:r w:rsidRPr="003F2D9F">
        <w:rPr>
          <w:rFonts w:hAnsi="宋体"/>
          <w:i/>
          <w:iCs/>
          <w:color w:val="000000" w:themeColor="text1"/>
        </w:rPr>
        <w:t>u</w:t>
      </w:r>
      <w:r w:rsidR="00D54D9F" w:rsidRPr="003F2D9F">
        <w:rPr>
          <w:rFonts w:hAnsi="宋体"/>
          <w:color w:val="000000" w:themeColor="text1"/>
          <w:vertAlign w:val="subscript"/>
        </w:rPr>
        <w:t>22</w:t>
      </w:r>
      <w:r w:rsidRPr="003F2D9F">
        <w:rPr>
          <w:rFonts w:hAnsi="宋体" w:hint="eastAsia"/>
          <w:color w:val="000000" w:themeColor="text1"/>
        </w:rPr>
        <w:t>从检定</w:t>
      </w:r>
      <w:r w:rsidR="0094679C" w:rsidRPr="003F2D9F">
        <w:rPr>
          <w:rFonts w:hAnsi="宋体" w:hint="eastAsia"/>
          <w:color w:val="000000" w:themeColor="text1"/>
        </w:rPr>
        <w:t>证书或</w:t>
      </w:r>
      <w:r w:rsidRPr="003F2D9F">
        <w:rPr>
          <w:rFonts w:hAnsi="宋体" w:hint="eastAsia"/>
          <w:color w:val="000000" w:themeColor="text1"/>
        </w:rPr>
        <w:t>校准</w:t>
      </w:r>
      <w:r w:rsidR="0094679C" w:rsidRPr="003F2D9F">
        <w:rPr>
          <w:rFonts w:hAnsi="宋体" w:hint="eastAsia"/>
          <w:color w:val="000000" w:themeColor="text1"/>
        </w:rPr>
        <w:t>证书</w:t>
      </w:r>
      <w:r w:rsidRPr="003F2D9F">
        <w:rPr>
          <w:rFonts w:hAnsi="宋体" w:hint="eastAsia"/>
          <w:color w:val="000000" w:themeColor="text1"/>
        </w:rPr>
        <w:t>中取值。</w:t>
      </w:r>
    </w:p>
    <w:p w14:paraId="3577CE08" w14:textId="77777777" w:rsidR="00D54D9F" w:rsidRPr="003F2D9F" w:rsidRDefault="009941A7" w:rsidP="00BF1194">
      <w:pPr>
        <w:pStyle w:val="afff3"/>
        <w:spacing w:line="360" w:lineRule="auto"/>
        <w:ind w:firstLineChars="100" w:firstLine="240"/>
        <w:rPr>
          <w:rFonts w:hAnsi="宋体"/>
          <w:noProof w:val="0"/>
          <w:color w:val="000000" w:themeColor="text1"/>
          <w:kern w:val="2"/>
          <w:sz w:val="24"/>
          <w:szCs w:val="24"/>
        </w:rPr>
      </w:pPr>
      <w:r w:rsidRPr="003F2D9F">
        <w:rPr>
          <w:rFonts w:hAnsi="宋体" w:hint="eastAsia"/>
          <w:noProof w:val="0"/>
          <w:color w:val="000000" w:themeColor="text1"/>
          <w:kern w:val="2"/>
          <w:sz w:val="24"/>
          <w:szCs w:val="24"/>
        </w:rPr>
        <w:t>（</w:t>
      </w:r>
      <w:r w:rsidRPr="003F2D9F">
        <w:rPr>
          <w:rFonts w:hAnsi="宋体"/>
          <w:noProof w:val="0"/>
          <w:color w:val="000000" w:themeColor="text1"/>
          <w:kern w:val="2"/>
          <w:sz w:val="24"/>
          <w:szCs w:val="24"/>
        </w:rPr>
        <w:t>3</w:t>
      </w:r>
      <w:r w:rsidRPr="003F2D9F">
        <w:rPr>
          <w:rFonts w:hAnsi="宋体" w:hint="eastAsia"/>
          <w:noProof w:val="0"/>
          <w:color w:val="000000" w:themeColor="text1"/>
          <w:kern w:val="2"/>
          <w:sz w:val="24"/>
          <w:szCs w:val="24"/>
        </w:rPr>
        <w:t>）烟气流量的标准不确定度</w:t>
      </w:r>
      <w:r w:rsidRPr="003F2D9F">
        <w:rPr>
          <w:rFonts w:hAnsi="宋体"/>
          <w:i/>
          <w:iCs/>
          <w:noProof w:val="0"/>
          <w:color w:val="000000" w:themeColor="text1"/>
          <w:kern w:val="2"/>
          <w:sz w:val="24"/>
          <w:szCs w:val="24"/>
        </w:rPr>
        <w:t>u</w:t>
      </w:r>
      <w:r w:rsidR="00D54D9F" w:rsidRPr="003F2D9F">
        <w:rPr>
          <w:rFonts w:hAnsi="宋体"/>
          <w:noProof w:val="0"/>
          <w:color w:val="000000" w:themeColor="text1"/>
          <w:kern w:val="2"/>
          <w:sz w:val="24"/>
          <w:szCs w:val="24"/>
          <w:vertAlign w:val="subscript"/>
        </w:rPr>
        <w:t>2</w:t>
      </w:r>
      <w:r w:rsidRPr="003F2D9F">
        <w:rPr>
          <w:rFonts w:hAnsi="宋体" w:hint="eastAsia"/>
          <w:noProof w:val="0"/>
          <w:color w:val="000000" w:themeColor="text1"/>
          <w:kern w:val="2"/>
          <w:sz w:val="24"/>
          <w:szCs w:val="24"/>
        </w:rPr>
        <w:t>按照公式（</w:t>
      </w:r>
      <w:r w:rsidR="000F0382" w:rsidRPr="003F2D9F">
        <w:rPr>
          <w:rFonts w:hAnsi="宋体" w:hint="eastAsia"/>
          <w:noProof w:val="0"/>
          <w:color w:val="000000" w:themeColor="text1"/>
          <w:kern w:val="2"/>
          <w:sz w:val="24"/>
          <w:szCs w:val="24"/>
        </w:rPr>
        <w:t>9</w:t>
      </w:r>
      <w:r w:rsidRPr="003F2D9F">
        <w:rPr>
          <w:rFonts w:hAnsi="宋体" w:hint="eastAsia"/>
          <w:noProof w:val="0"/>
          <w:color w:val="000000" w:themeColor="text1"/>
          <w:kern w:val="2"/>
          <w:sz w:val="24"/>
          <w:szCs w:val="24"/>
        </w:rPr>
        <w:t>）计算：</w:t>
      </w:r>
    </w:p>
    <w:p w14:paraId="5027D93B" w14:textId="0D6E1901" w:rsidR="009941A7" w:rsidRPr="003F2D9F" w:rsidRDefault="001261D8" w:rsidP="00D54D9F">
      <w:pPr>
        <w:autoSpaceDE w:val="0"/>
        <w:autoSpaceDN w:val="0"/>
        <w:adjustRightInd w:val="0"/>
        <w:spacing w:line="360" w:lineRule="auto"/>
        <w:jc w:val="right"/>
      </w:pPr>
      <m:oMath>
        <m:sSub>
          <m:sSubPr>
            <m:ctrlPr>
              <w:rPr>
                <w:rFonts w:ascii="Cambria Math" w:hAnsi="Cambria Math"/>
                <w:color w:val="000000" w:themeColor="text1"/>
              </w:rPr>
            </m:ctrlPr>
          </m:sSubPr>
          <m:e>
            <m:r>
              <w:rPr>
                <w:rFonts w:ascii="Cambria Math" w:hAnsi="Cambria Math"/>
                <w:color w:val="000000" w:themeColor="text1"/>
              </w:rPr>
              <m:t>u</m:t>
            </m:r>
          </m:e>
          <m:sub>
            <m:r>
              <m:rPr>
                <m:sty m:val="p"/>
              </m:rPr>
              <w:rPr>
                <w:rFonts w:ascii="Cambria Math" w:hAnsi="Cambria Math"/>
                <w:color w:val="000000" w:themeColor="text1"/>
              </w:rPr>
              <m:t>2</m:t>
            </m:r>
          </m:sub>
        </m:sSub>
        <m:r>
          <m:rPr>
            <m:sty m:val="p"/>
          </m:rPr>
          <w:rPr>
            <w:rFonts w:ascii="Cambria Math" w:hAnsi="Cambria Math"/>
            <w:color w:val="000000" w:themeColor="text1"/>
          </w:rPr>
          <m:t>=</m:t>
        </m:r>
        <m:r>
          <w:rPr>
            <w:rFonts w:ascii="Cambria Math" w:hAnsi="Cambria Math"/>
            <w:color w:val="000000" w:themeColor="text1"/>
          </w:rPr>
          <m:t>u</m:t>
        </m:r>
        <m:d>
          <m:dPr>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Q</m:t>
                </m:r>
              </m:e>
              <m:sub>
                <m:r>
                  <m:rPr>
                    <m:sty m:val="p"/>
                  </m:rPr>
                  <w:rPr>
                    <w:rFonts w:ascii="Cambria Math" w:hAnsi="Cambria Math"/>
                    <w:color w:val="000000" w:themeColor="text1"/>
                  </w:rPr>
                  <m:t>s</m:t>
                </m:r>
              </m:sub>
            </m:sSub>
          </m:e>
        </m:d>
        <m:r>
          <m:rPr>
            <m:sty m:val="p"/>
          </m:rPr>
          <w:rPr>
            <w:rFonts w:ascii="Cambria Math" w:hAnsi="Cambria Math"/>
            <w:color w:val="000000" w:themeColor="text1"/>
          </w:rPr>
          <m:t>=</m:t>
        </m:r>
        <m:rad>
          <m:radPr>
            <m:degHide m:val="1"/>
            <m:ctrlPr>
              <w:rPr>
                <w:rFonts w:ascii="Cambria Math" w:hAnsi="Cambria Math"/>
                <w:color w:val="000000" w:themeColor="text1"/>
              </w:rPr>
            </m:ctrlPr>
          </m:radPr>
          <m:deg/>
          <m:e>
            <m:sSup>
              <m:sSupPr>
                <m:ctrlPr>
                  <w:rPr>
                    <w:rFonts w:ascii="Cambria Math" w:hAnsi="Cambria Math"/>
                    <w:color w:val="000000" w:themeColor="text1"/>
                  </w:rPr>
                </m:ctrlPr>
              </m:sSupPr>
              <m:e>
                <m:sSub>
                  <m:sSubPr>
                    <m:ctrlPr>
                      <w:rPr>
                        <w:rFonts w:ascii="Cambria Math" w:hAnsi="Cambria Math"/>
                        <w:color w:val="000000" w:themeColor="text1"/>
                      </w:rPr>
                    </m:ctrlPr>
                  </m:sSubPr>
                  <m:e>
                    <m:r>
                      <w:rPr>
                        <w:rFonts w:ascii="Cambria Math" w:hAnsi="Cambria Math"/>
                        <w:color w:val="000000" w:themeColor="text1"/>
                      </w:rPr>
                      <m:t>u</m:t>
                    </m:r>
                  </m:e>
                  <m:sub>
                    <m:r>
                      <m:rPr>
                        <m:sty m:val="p"/>
                      </m:rPr>
                      <w:rPr>
                        <w:rFonts w:ascii="Cambria Math" w:hAnsi="Cambria Math"/>
                        <w:color w:val="000000" w:themeColor="text1"/>
                      </w:rPr>
                      <m:t>21</m:t>
                    </m:r>
                  </m:sub>
                </m:sSub>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sSub>
                  <m:sSubPr>
                    <m:ctrlPr>
                      <w:rPr>
                        <w:rFonts w:ascii="Cambria Math" w:hAnsi="Cambria Math"/>
                        <w:color w:val="000000" w:themeColor="text1"/>
                      </w:rPr>
                    </m:ctrlPr>
                  </m:sSubPr>
                  <m:e>
                    <m:r>
                      <w:rPr>
                        <w:rFonts w:ascii="Cambria Math" w:hAnsi="Cambria Math"/>
                        <w:color w:val="000000" w:themeColor="text1"/>
                      </w:rPr>
                      <m:t>u</m:t>
                    </m:r>
                  </m:e>
                  <m:sub>
                    <m:r>
                      <m:rPr>
                        <m:sty m:val="p"/>
                      </m:rPr>
                      <w:rPr>
                        <w:rFonts w:ascii="Cambria Math" w:hAnsi="Cambria Math"/>
                        <w:color w:val="000000" w:themeColor="text1"/>
                      </w:rPr>
                      <m:t>22</m:t>
                    </m:r>
                  </m:sub>
                </m:sSub>
              </m:e>
              <m:sup>
                <m:r>
                  <m:rPr>
                    <m:sty m:val="p"/>
                  </m:rPr>
                  <w:rPr>
                    <w:rFonts w:ascii="Cambria Math" w:hAnsi="Cambria Math"/>
                    <w:color w:val="000000" w:themeColor="text1"/>
                  </w:rPr>
                  <m:t>2</m:t>
                </m:r>
              </m:sup>
            </m:sSup>
          </m:e>
        </m:rad>
      </m:oMath>
      <w:r w:rsidR="00D54D9F" w:rsidRPr="003F2D9F">
        <w:rPr>
          <w:rFonts w:ascii="微软雅黑" w:eastAsia="微软雅黑" w:hAnsi="微软雅黑" w:hint="eastAsia"/>
        </w:rPr>
        <w:t xml:space="preserve">  </w:t>
      </w:r>
      <w:r w:rsidR="00D54D9F" w:rsidRPr="003F2D9F">
        <w:rPr>
          <w:rFonts w:ascii="微软雅黑" w:eastAsia="微软雅黑" w:hAnsi="微软雅黑"/>
        </w:rPr>
        <w:t>··············································</w:t>
      </w:r>
      <w:r w:rsidR="00D54D9F" w:rsidRPr="003F2D9F">
        <w:t>(</w:t>
      </w:r>
      <w:r w:rsidR="00D54D9F" w:rsidRPr="003F2D9F">
        <w:fldChar w:fldCharType="begin"/>
      </w:r>
      <w:r w:rsidR="00D54D9F" w:rsidRPr="003F2D9F">
        <w:instrText xml:space="preserve"> AUTONUM </w:instrText>
      </w:r>
      <w:r w:rsidR="00D54D9F" w:rsidRPr="003F2D9F">
        <w:fldChar w:fldCharType="end"/>
      </w:r>
      <w:r w:rsidR="00D54D9F" w:rsidRPr="003F2D9F">
        <w:t>)</w:t>
      </w:r>
    </w:p>
    <w:p w14:paraId="23C57B7C" w14:textId="77777777" w:rsidR="001B269C" w:rsidRPr="003F2D9F" w:rsidRDefault="001B269C" w:rsidP="000F376E">
      <w:pPr>
        <w:pStyle w:val="3"/>
      </w:pPr>
      <w:bookmarkStart w:id="87" w:name="_Toc211241471"/>
      <w:r w:rsidRPr="003F2D9F">
        <w:lastRenderedPageBreak/>
        <w:t xml:space="preserve">5.4 </w:t>
      </w:r>
      <w:r w:rsidRPr="003F2D9F">
        <w:rPr>
          <w:rFonts w:hint="eastAsia"/>
        </w:rPr>
        <w:t>烟气温度的标准不确定度</w:t>
      </w:r>
      <w:bookmarkEnd w:id="87"/>
    </w:p>
    <w:p w14:paraId="6A1F0FB9" w14:textId="77777777" w:rsidR="001B269C" w:rsidRPr="003F2D9F" w:rsidRDefault="001B269C" w:rsidP="00BF1194">
      <w:pPr>
        <w:autoSpaceDE w:val="0"/>
        <w:autoSpaceDN w:val="0"/>
        <w:adjustRightInd w:val="0"/>
        <w:spacing w:line="360" w:lineRule="auto"/>
        <w:ind w:firstLineChars="100" w:firstLine="240"/>
        <w:jc w:val="left"/>
        <w:rPr>
          <w:rFonts w:hAnsi="宋体"/>
          <w:color w:val="000000" w:themeColor="text1"/>
        </w:rPr>
      </w:pPr>
      <w:r w:rsidRPr="003F2D9F">
        <w:rPr>
          <w:rFonts w:hAnsi="宋体" w:hint="eastAsia"/>
          <w:color w:val="000000" w:themeColor="text1"/>
        </w:rPr>
        <w:t>（</w:t>
      </w:r>
      <w:r w:rsidRPr="003F2D9F">
        <w:rPr>
          <w:rFonts w:hAnsi="宋体"/>
          <w:color w:val="000000" w:themeColor="text1"/>
        </w:rPr>
        <w:t>1</w:t>
      </w:r>
      <w:r w:rsidRPr="003F2D9F">
        <w:rPr>
          <w:rFonts w:hAnsi="宋体" w:hint="eastAsia"/>
          <w:color w:val="000000" w:themeColor="text1"/>
        </w:rPr>
        <w:t>）烟气温度的</w:t>
      </w:r>
      <w:r w:rsidRPr="003F2D9F">
        <w:rPr>
          <w:rFonts w:hAnsi="宋体"/>
          <w:color w:val="000000" w:themeColor="text1"/>
        </w:rPr>
        <w:t xml:space="preserve">A </w:t>
      </w:r>
      <w:r w:rsidRPr="003F2D9F">
        <w:rPr>
          <w:rFonts w:hAnsi="宋体" w:hint="eastAsia"/>
          <w:color w:val="000000" w:themeColor="text1"/>
        </w:rPr>
        <w:t>类不确定度</w:t>
      </w:r>
      <w:r w:rsidRPr="003F2D9F">
        <w:rPr>
          <w:rFonts w:hAnsi="宋体"/>
          <w:color w:val="000000" w:themeColor="text1"/>
        </w:rPr>
        <w:t>u</w:t>
      </w:r>
      <w:r w:rsidR="00E4063F" w:rsidRPr="003F2D9F">
        <w:rPr>
          <w:rFonts w:hAnsi="宋体"/>
          <w:color w:val="000000" w:themeColor="text1"/>
          <w:vertAlign w:val="subscript"/>
        </w:rPr>
        <w:t>31</w:t>
      </w:r>
      <w:r w:rsidRPr="003F2D9F">
        <w:rPr>
          <w:rFonts w:hAnsi="宋体" w:hint="eastAsia"/>
          <w:color w:val="000000" w:themeColor="text1"/>
        </w:rPr>
        <w:t>按照公式</w:t>
      </w:r>
      <w:r w:rsidR="00094B44" w:rsidRPr="003F2D9F">
        <w:rPr>
          <w:rFonts w:hAnsi="宋体" w:hint="eastAsia"/>
          <w:color w:val="000000" w:themeColor="text1"/>
        </w:rPr>
        <w:t>（1）、（2）</w:t>
      </w:r>
      <w:r w:rsidR="008C51EB" w:rsidRPr="003F2D9F">
        <w:rPr>
          <w:rFonts w:hAnsi="宋体" w:hint="eastAsia"/>
          <w:color w:val="000000" w:themeColor="text1"/>
        </w:rPr>
        <w:t>）</w:t>
      </w:r>
      <w:r w:rsidRPr="003F2D9F">
        <w:rPr>
          <w:rFonts w:hAnsi="宋体" w:hint="eastAsia"/>
          <w:color w:val="000000" w:themeColor="text1"/>
        </w:rPr>
        <w:t>计算。</w:t>
      </w:r>
    </w:p>
    <w:p w14:paraId="44AB1794" w14:textId="3FD50F62" w:rsidR="001B269C" w:rsidRPr="003F2D9F" w:rsidRDefault="001B269C" w:rsidP="00BF1194">
      <w:pPr>
        <w:autoSpaceDE w:val="0"/>
        <w:autoSpaceDN w:val="0"/>
        <w:adjustRightInd w:val="0"/>
        <w:spacing w:line="360" w:lineRule="auto"/>
        <w:ind w:firstLineChars="100" w:firstLine="240"/>
        <w:jc w:val="left"/>
        <w:rPr>
          <w:rFonts w:hAnsi="宋体"/>
          <w:color w:val="000000" w:themeColor="text1"/>
        </w:rPr>
      </w:pPr>
      <w:r w:rsidRPr="003F2D9F">
        <w:rPr>
          <w:rFonts w:hAnsi="宋体" w:hint="eastAsia"/>
          <w:color w:val="000000" w:themeColor="text1"/>
        </w:rPr>
        <w:t>（</w:t>
      </w:r>
      <w:r w:rsidRPr="003F2D9F">
        <w:rPr>
          <w:rFonts w:hAnsi="宋体"/>
          <w:color w:val="000000" w:themeColor="text1"/>
        </w:rPr>
        <w:t>2</w:t>
      </w:r>
      <w:r w:rsidRPr="003F2D9F">
        <w:rPr>
          <w:rFonts w:hAnsi="宋体" w:hint="eastAsia"/>
          <w:color w:val="000000" w:themeColor="text1"/>
        </w:rPr>
        <w:t>）烟气温度的</w:t>
      </w:r>
      <w:r w:rsidRPr="003F2D9F">
        <w:rPr>
          <w:rFonts w:hAnsi="宋体"/>
          <w:color w:val="000000" w:themeColor="text1"/>
        </w:rPr>
        <w:t xml:space="preserve">B </w:t>
      </w:r>
      <w:r w:rsidRPr="003F2D9F">
        <w:rPr>
          <w:rFonts w:hAnsi="宋体" w:hint="eastAsia"/>
          <w:color w:val="000000" w:themeColor="text1"/>
        </w:rPr>
        <w:t>类不确定度</w:t>
      </w:r>
      <w:r w:rsidRPr="003F2D9F">
        <w:rPr>
          <w:rFonts w:hAnsi="宋体"/>
          <w:color w:val="000000" w:themeColor="text1"/>
        </w:rPr>
        <w:t>u</w:t>
      </w:r>
      <w:r w:rsidR="00E4063F" w:rsidRPr="003F2D9F">
        <w:rPr>
          <w:rFonts w:hAnsi="宋体"/>
          <w:color w:val="000000" w:themeColor="text1"/>
          <w:vertAlign w:val="subscript"/>
        </w:rPr>
        <w:t>32</w:t>
      </w:r>
      <w:r w:rsidRPr="003F2D9F">
        <w:rPr>
          <w:rFonts w:hAnsi="宋体" w:hint="eastAsia"/>
          <w:color w:val="000000" w:themeColor="text1"/>
        </w:rPr>
        <w:t>从检定</w:t>
      </w:r>
      <w:r w:rsidR="0094679C" w:rsidRPr="003F2D9F">
        <w:rPr>
          <w:rFonts w:hAnsi="宋体" w:hint="eastAsia"/>
          <w:color w:val="000000" w:themeColor="text1"/>
        </w:rPr>
        <w:t>证书或</w:t>
      </w:r>
      <w:r w:rsidRPr="003F2D9F">
        <w:rPr>
          <w:rFonts w:hAnsi="宋体" w:hint="eastAsia"/>
          <w:color w:val="000000" w:themeColor="text1"/>
        </w:rPr>
        <w:t>校准</w:t>
      </w:r>
      <w:r w:rsidR="0094679C" w:rsidRPr="003F2D9F">
        <w:rPr>
          <w:rFonts w:hAnsi="宋体" w:hint="eastAsia"/>
          <w:color w:val="000000" w:themeColor="text1"/>
        </w:rPr>
        <w:t>证书</w:t>
      </w:r>
      <w:r w:rsidRPr="003F2D9F">
        <w:rPr>
          <w:rFonts w:hAnsi="宋体" w:hint="eastAsia"/>
          <w:color w:val="000000" w:themeColor="text1"/>
        </w:rPr>
        <w:t>中取值。</w:t>
      </w:r>
    </w:p>
    <w:p w14:paraId="72B46DC4" w14:textId="77777777" w:rsidR="001B269C" w:rsidRPr="003F2D9F" w:rsidRDefault="001B269C" w:rsidP="00BF1194">
      <w:pPr>
        <w:autoSpaceDE w:val="0"/>
        <w:autoSpaceDN w:val="0"/>
        <w:adjustRightInd w:val="0"/>
        <w:spacing w:line="360" w:lineRule="auto"/>
        <w:ind w:firstLineChars="100" w:firstLine="240"/>
        <w:jc w:val="left"/>
        <w:rPr>
          <w:rFonts w:hAnsi="宋体"/>
          <w:color w:val="000000" w:themeColor="text1"/>
        </w:rPr>
      </w:pPr>
      <w:r w:rsidRPr="003F2D9F">
        <w:rPr>
          <w:rFonts w:hAnsi="宋体" w:hint="eastAsia"/>
          <w:color w:val="000000" w:themeColor="text1"/>
        </w:rPr>
        <w:t>（</w:t>
      </w:r>
      <w:r w:rsidRPr="003F2D9F">
        <w:rPr>
          <w:rFonts w:hAnsi="宋体"/>
          <w:color w:val="000000" w:themeColor="text1"/>
        </w:rPr>
        <w:t>3</w:t>
      </w:r>
      <w:r w:rsidRPr="003F2D9F">
        <w:rPr>
          <w:rFonts w:hAnsi="宋体" w:hint="eastAsia"/>
          <w:color w:val="000000" w:themeColor="text1"/>
        </w:rPr>
        <w:t>）烟气温度的标准不确定度</w:t>
      </w:r>
      <w:r w:rsidRPr="003F2D9F">
        <w:rPr>
          <w:rFonts w:hAnsi="宋体"/>
          <w:color w:val="000000" w:themeColor="text1"/>
        </w:rPr>
        <w:t>u</w:t>
      </w:r>
      <w:r w:rsidR="00E4063F" w:rsidRPr="003F2D9F">
        <w:rPr>
          <w:rFonts w:hAnsi="宋体"/>
          <w:color w:val="000000" w:themeColor="text1"/>
          <w:vertAlign w:val="subscript"/>
        </w:rPr>
        <w:t>3</w:t>
      </w:r>
      <w:r w:rsidRPr="003F2D9F">
        <w:rPr>
          <w:rFonts w:hAnsi="宋体" w:hint="eastAsia"/>
          <w:color w:val="000000" w:themeColor="text1"/>
        </w:rPr>
        <w:t>按照公式（</w:t>
      </w:r>
      <w:r w:rsidR="00E4063F" w:rsidRPr="003F2D9F">
        <w:rPr>
          <w:rFonts w:hAnsi="宋体" w:hint="eastAsia"/>
          <w:color w:val="000000" w:themeColor="text1"/>
        </w:rPr>
        <w:t>10</w:t>
      </w:r>
      <w:r w:rsidRPr="003F2D9F">
        <w:rPr>
          <w:rFonts w:hAnsi="宋体" w:hint="eastAsia"/>
          <w:color w:val="000000" w:themeColor="text1"/>
        </w:rPr>
        <w:t>）计算：</w:t>
      </w:r>
    </w:p>
    <w:p w14:paraId="0EE3F2B7" w14:textId="77777777" w:rsidR="009941A7" w:rsidRPr="003F2D9F" w:rsidRDefault="001261D8" w:rsidP="001B269C">
      <w:pPr>
        <w:pStyle w:val="afff3"/>
        <w:spacing w:line="360" w:lineRule="auto"/>
        <w:ind w:firstLineChars="0" w:firstLine="0"/>
        <w:jc w:val="right"/>
      </w:pPr>
      <m:oMath>
        <m:sSub>
          <m:sSubPr>
            <m:ctrlPr>
              <w:rPr>
                <w:rFonts w:ascii="Cambria Math" w:hAnsi="Cambria Math"/>
                <w:noProof w:val="0"/>
                <w:color w:val="000000" w:themeColor="text1"/>
                <w:kern w:val="2"/>
                <w:sz w:val="24"/>
                <w:szCs w:val="24"/>
              </w:rPr>
            </m:ctrlPr>
          </m:sSubPr>
          <m:e>
            <m:r>
              <m:rPr>
                <m:sty m:val="p"/>
              </m:rPr>
              <w:rPr>
                <w:rFonts w:ascii="Cambria Math" w:hAnsi="Cambria Math"/>
                <w:noProof w:val="0"/>
                <w:color w:val="000000" w:themeColor="text1"/>
                <w:kern w:val="2"/>
                <w:sz w:val="24"/>
                <w:szCs w:val="24"/>
              </w:rPr>
              <m:t>u</m:t>
            </m:r>
          </m:e>
          <m:sub>
            <m:r>
              <m:rPr>
                <m:sty m:val="p"/>
              </m:rPr>
              <w:rPr>
                <w:rFonts w:ascii="Cambria Math" w:hAnsi="Cambria Math"/>
                <w:noProof w:val="0"/>
                <w:color w:val="000000" w:themeColor="text1"/>
                <w:kern w:val="2"/>
                <w:sz w:val="24"/>
                <w:szCs w:val="24"/>
              </w:rPr>
              <m:t>3</m:t>
            </m:r>
          </m:sub>
        </m:sSub>
        <m:r>
          <m:rPr>
            <m:sty m:val="p"/>
          </m:rPr>
          <w:rPr>
            <w:rFonts w:ascii="Cambria Math" w:hAnsi="Cambria Math"/>
            <w:noProof w:val="0"/>
            <w:color w:val="000000" w:themeColor="text1"/>
            <w:kern w:val="2"/>
            <w:sz w:val="24"/>
            <w:szCs w:val="24"/>
          </w:rPr>
          <m:t>=u</m:t>
        </m:r>
        <m:d>
          <m:dPr>
            <m:ctrlPr>
              <w:rPr>
                <w:rFonts w:ascii="Cambria Math" w:hAnsi="Cambria Math"/>
                <w:noProof w:val="0"/>
                <w:color w:val="000000" w:themeColor="text1"/>
                <w:kern w:val="2"/>
                <w:sz w:val="24"/>
                <w:szCs w:val="24"/>
              </w:rPr>
            </m:ctrlPr>
          </m:dPr>
          <m:e>
            <m:sSub>
              <m:sSubPr>
                <m:ctrlPr>
                  <w:rPr>
                    <w:rFonts w:ascii="Cambria Math" w:hAnsi="Cambria Math"/>
                    <w:noProof w:val="0"/>
                    <w:color w:val="000000" w:themeColor="text1"/>
                    <w:kern w:val="2"/>
                    <w:sz w:val="24"/>
                    <w:szCs w:val="24"/>
                  </w:rPr>
                </m:ctrlPr>
              </m:sSubPr>
              <m:e>
                <m:r>
                  <m:rPr>
                    <m:sty m:val="p"/>
                  </m:rPr>
                  <w:rPr>
                    <w:rFonts w:ascii="Cambria Math" w:hAnsi="Cambria Math"/>
                    <w:noProof w:val="0"/>
                    <w:color w:val="000000" w:themeColor="text1"/>
                    <w:kern w:val="2"/>
                    <w:sz w:val="24"/>
                    <w:szCs w:val="24"/>
                  </w:rPr>
                  <m:t>t</m:t>
                </m:r>
              </m:e>
              <m:sub>
                <m:r>
                  <w:rPr>
                    <w:rFonts w:ascii="Cambria Math" w:hAnsi="Cambria Math"/>
                    <w:noProof w:val="0"/>
                    <w:color w:val="000000" w:themeColor="text1"/>
                    <w:kern w:val="2"/>
                    <w:sz w:val="24"/>
                    <w:szCs w:val="24"/>
                  </w:rPr>
                  <m:t>s</m:t>
                </m:r>
              </m:sub>
            </m:sSub>
          </m:e>
        </m:d>
        <m:r>
          <m:rPr>
            <m:sty m:val="p"/>
          </m:rPr>
          <w:rPr>
            <w:rFonts w:ascii="Cambria Math" w:hAnsi="Cambria Math"/>
            <w:noProof w:val="0"/>
            <w:color w:val="000000" w:themeColor="text1"/>
            <w:kern w:val="2"/>
            <w:sz w:val="24"/>
            <w:szCs w:val="24"/>
          </w:rPr>
          <m:t>=</m:t>
        </m:r>
        <m:rad>
          <m:radPr>
            <m:degHide m:val="1"/>
            <m:ctrlPr>
              <w:rPr>
                <w:rFonts w:ascii="Cambria Math" w:hAnsi="Cambria Math"/>
                <w:noProof w:val="0"/>
                <w:color w:val="000000" w:themeColor="text1"/>
                <w:kern w:val="2"/>
                <w:sz w:val="24"/>
                <w:szCs w:val="24"/>
              </w:rPr>
            </m:ctrlPr>
          </m:radPr>
          <m:deg/>
          <m:e>
            <m:sSup>
              <m:sSupPr>
                <m:ctrlPr>
                  <w:rPr>
                    <w:rFonts w:ascii="Cambria Math" w:hAnsi="Cambria Math"/>
                    <w:noProof w:val="0"/>
                    <w:color w:val="000000" w:themeColor="text1"/>
                    <w:kern w:val="2"/>
                    <w:sz w:val="24"/>
                    <w:szCs w:val="24"/>
                  </w:rPr>
                </m:ctrlPr>
              </m:sSupPr>
              <m:e>
                <m:sSub>
                  <m:sSubPr>
                    <m:ctrlPr>
                      <w:rPr>
                        <w:rFonts w:ascii="Cambria Math" w:hAnsi="Cambria Math"/>
                        <w:noProof w:val="0"/>
                        <w:color w:val="000000" w:themeColor="text1"/>
                        <w:kern w:val="2"/>
                        <w:sz w:val="24"/>
                        <w:szCs w:val="24"/>
                      </w:rPr>
                    </m:ctrlPr>
                  </m:sSubPr>
                  <m:e>
                    <m:r>
                      <m:rPr>
                        <m:sty m:val="p"/>
                      </m:rPr>
                      <w:rPr>
                        <w:rFonts w:ascii="Cambria Math" w:hAnsi="Cambria Math"/>
                        <w:noProof w:val="0"/>
                        <w:color w:val="000000" w:themeColor="text1"/>
                        <w:kern w:val="2"/>
                        <w:sz w:val="24"/>
                        <w:szCs w:val="24"/>
                      </w:rPr>
                      <m:t>u</m:t>
                    </m:r>
                  </m:e>
                  <m:sub>
                    <m:r>
                      <m:rPr>
                        <m:sty m:val="p"/>
                      </m:rPr>
                      <w:rPr>
                        <w:rFonts w:ascii="Cambria Math" w:hAnsi="Cambria Math"/>
                        <w:noProof w:val="0"/>
                        <w:color w:val="000000" w:themeColor="text1"/>
                        <w:kern w:val="2"/>
                        <w:sz w:val="24"/>
                        <w:szCs w:val="24"/>
                      </w:rPr>
                      <m:t>31</m:t>
                    </m:r>
                  </m:sub>
                </m:sSub>
              </m:e>
              <m:sup>
                <m:r>
                  <m:rPr>
                    <m:sty m:val="p"/>
                  </m:rPr>
                  <w:rPr>
                    <w:rFonts w:ascii="Cambria Math" w:hAnsi="Cambria Math"/>
                    <w:noProof w:val="0"/>
                    <w:color w:val="000000" w:themeColor="text1"/>
                    <w:kern w:val="2"/>
                    <w:sz w:val="24"/>
                    <w:szCs w:val="24"/>
                  </w:rPr>
                  <m:t>2</m:t>
                </m:r>
              </m:sup>
            </m:sSup>
            <m:r>
              <m:rPr>
                <m:sty m:val="p"/>
              </m:rPr>
              <w:rPr>
                <w:rFonts w:ascii="Cambria Math" w:hAnsi="Cambria Math"/>
                <w:noProof w:val="0"/>
                <w:color w:val="000000" w:themeColor="text1"/>
                <w:kern w:val="2"/>
                <w:sz w:val="24"/>
                <w:szCs w:val="24"/>
              </w:rPr>
              <m:t>+</m:t>
            </m:r>
            <m:sSup>
              <m:sSupPr>
                <m:ctrlPr>
                  <w:rPr>
                    <w:rFonts w:ascii="Cambria Math" w:hAnsi="Cambria Math"/>
                    <w:noProof w:val="0"/>
                    <w:color w:val="000000" w:themeColor="text1"/>
                    <w:kern w:val="2"/>
                    <w:sz w:val="24"/>
                    <w:szCs w:val="24"/>
                  </w:rPr>
                </m:ctrlPr>
              </m:sSupPr>
              <m:e>
                <m:sSub>
                  <m:sSubPr>
                    <m:ctrlPr>
                      <w:rPr>
                        <w:rFonts w:ascii="Cambria Math" w:hAnsi="Cambria Math"/>
                        <w:noProof w:val="0"/>
                        <w:color w:val="000000" w:themeColor="text1"/>
                        <w:kern w:val="2"/>
                        <w:sz w:val="24"/>
                        <w:szCs w:val="24"/>
                      </w:rPr>
                    </m:ctrlPr>
                  </m:sSubPr>
                  <m:e>
                    <m:r>
                      <m:rPr>
                        <m:sty m:val="p"/>
                      </m:rPr>
                      <w:rPr>
                        <w:rFonts w:ascii="Cambria Math" w:hAnsi="Cambria Math"/>
                        <w:noProof w:val="0"/>
                        <w:color w:val="000000" w:themeColor="text1"/>
                        <w:kern w:val="2"/>
                        <w:sz w:val="24"/>
                        <w:szCs w:val="24"/>
                      </w:rPr>
                      <m:t>u</m:t>
                    </m:r>
                  </m:e>
                  <m:sub>
                    <m:r>
                      <m:rPr>
                        <m:sty m:val="p"/>
                      </m:rPr>
                      <w:rPr>
                        <w:rFonts w:ascii="Cambria Math" w:hAnsi="Cambria Math"/>
                        <w:noProof w:val="0"/>
                        <w:color w:val="000000" w:themeColor="text1"/>
                        <w:kern w:val="2"/>
                        <w:sz w:val="24"/>
                        <w:szCs w:val="24"/>
                      </w:rPr>
                      <m:t>32</m:t>
                    </m:r>
                  </m:sub>
                </m:sSub>
              </m:e>
              <m:sup>
                <m:r>
                  <m:rPr>
                    <m:sty m:val="p"/>
                  </m:rPr>
                  <w:rPr>
                    <w:rFonts w:ascii="Cambria Math" w:hAnsi="Cambria Math"/>
                    <w:noProof w:val="0"/>
                    <w:color w:val="000000" w:themeColor="text1"/>
                    <w:kern w:val="2"/>
                    <w:sz w:val="24"/>
                    <w:szCs w:val="24"/>
                  </w:rPr>
                  <m:t>2</m:t>
                </m:r>
              </m:sup>
            </m:sSup>
          </m:e>
        </m:rad>
      </m:oMath>
      <w:r w:rsidR="001B269C" w:rsidRPr="003F2D9F">
        <w:rPr>
          <w:rFonts w:ascii="微软雅黑" w:eastAsia="微软雅黑" w:hAnsi="微软雅黑" w:hint="eastAsia"/>
        </w:rPr>
        <w:t xml:space="preserve">  </w:t>
      </w:r>
      <w:r w:rsidR="004733B0" w:rsidRPr="003F2D9F">
        <w:rPr>
          <w:rFonts w:ascii="微软雅黑" w:eastAsia="微软雅黑" w:hAnsi="微软雅黑"/>
        </w:rPr>
        <w:t>······</w:t>
      </w:r>
      <w:r w:rsidR="001B269C" w:rsidRPr="003F2D9F">
        <w:rPr>
          <w:rFonts w:ascii="微软雅黑" w:eastAsia="微软雅黑" w:hAnsi="微软雅黑"/>
        </w:rPr>
        <w:t>··············································</w:t>
      </w:r>
      <w:r w:rsidR="001B269C" w:rsidRPr="003F2D9F">
        <w:t>(</w:t>
      </w:r>
      <w:r w:rsidR="001B269C" w:rsidRPr="003F2D9F">
        <w:fldChar w:fldCharType="begin"/>
      </w:r>
      <w:r w:rsidR="001B269C" w:rsidRPr="003F2D9F">
        <w:instrText xml:space="preserve"> AUTONUM </w:instrText>
      </w:r>
      <w:r w:rsidR="001B269C" w:rsidRPr="003F2D9F">
        <w:fldChar w:fldCharType="end"/>
      </w:r>
      <w:r w:rsidR="001B269C" w:rsidRPr="003F2D9F">
        <w:t>)</w:t>
      </w:r>
    </w:p>
    <w:p w14:paraId="59E3095B" w14:textId="77777777" w:rsidR="001B269C" w:rsidRPr="003F2D9F" w:rsidRDefault="001B269C" w:rsidP="000F376E">
      <w:pPr>
        <w:pStyle w:val="3"/>
      </w:pPr>
      <w:bookmarkStart w:id="88" w:name="_Toc211241472"/>
      <w:r w:rsidRPr="003F2D9F">
        <w:t xml:space="preserve">5.5 </w:t>
      </w:r>
      <w:r w:rsidRPr="003F2D9F">
        <w:rPr>
          <w:rFonts w:hint="eastAsia"/>
        </w:rPr>
        <w:t>烟气压力的标准不确定度</w:t>
      </w:r>
      <w:bookmarkEnd w:id="88"/>
    </w:p>
    <w:p w14:paraId="75EACEB5" w14:textId="77777777" w:rsidR="001B269C" w:rsidRPr="003F2D9F" w:rsidRDefault="001B269C" w:rsidP="00BF1194">
      <w:pPr>
        <w:autoSpaceDE w:val="0"/>
        <w:autoSpaceDN w:val="0"/>
        <w:adjustRightInd w:val="0"/>
        <w:spacing w:line="360" w:lineRule="auto"/>
        <w:ind w:firstLineChars="100" w:firstLine="240"/>
        <w:jc w:val="left"/>
        <w:rPr>
          <w:rFonts w:hAnsi="宋体"/>
          <w:color w:val="000000" w:themeColor="text1"/>
        </w:rPr>
      </w:pPr>
      <w:r w:rsidRPr="003F2D9F">
        <w:rPr>
          <w:rFonts w:hAnsi="宋体" w:hint="eastAsia"/>
          <w:color w:val="000000" w:themeColor="text1"/>
        </w:rPr>
        <w:t>（</w:t>
      </w:r>
      <w:r w:rsidRPr="003F2D9F">
        <w:rPr>
          <w:rFonts w:hAnsi="宋体"/>
          <w:color w:val="000000" w:themeColor="text1"/>
        </w:rPr>
        <w:t>1</w:t>
      </w:r>
      <w:r w:rsidRPr="003F2D9F">
        <w:rPr>
          <w:rFonts w:hAnsi="宋体" w:hint="eastAsia"/>
          <w:color w:val="000000" w:themeColor="text1"/>
        </w:rPr>
        <w:t>）烟气压力的</w:t>
      </w:r>
      <w:r w:rsidR="002D2209" w:rsidRPr="003F2D9F">
        <w:rPr>
          <w:rFonts w:hAnsi="宋体"/>
          <w:color w:val="000000" w:themeColor="text1"/>
        </w:rPr>
        <w:t>A</w:t>
      </w:r>
      <w:r w:rsidRPr="003F2D9F">
        <w:rPr>
          <w:rFonts w:hAnsi="宋体" w:hint="eastAsia"/>
          <w:color w:val="000000" w:themeColor="text1"/>
        </w:rPr>
        <w:t>类不确定度</w:t>
      </w:r>
      <w:r w:rsidRPr="003F2D9F">
        <w:rPr>
          <w:rFonts w:hAnsi="宋体"/>
          <w:color w:val="000000" w:themeColor="text1"/>
        </w:rPr>
        <w:t>u</w:t>
      </w:r>
      <w:r w:rsidR="00E4063F" w:rsidRPr="003F2D9F">
        <w:rPr>
          <w:rFonts w:hAnsi="宋体"/>
          <w:color w:val="000000" w:themeColor="text1"/>
          <w:vertAlign w:val="subscript"/>
        </w:rPr>
        <w:t>41</w:t>
      </w:r>
      <w:r w:rsidRPr="003F2D9F">
        <w:rPr>
          <w:rFonts w:hAnsi="宋体" w:hint="eastAsia"/>
          <w:color w:val="000000" w:themeColor="text1"/>
        </w:rPr>
        <w:t>按照公式</w:t>
      </w:r>
      <w:r w:rsidR="00094B44" w:rsidRPr="003F2D9F">
        <w:rPr>
          <w:rFonts w:hAnsi="宋体" w:hint="eastAsia"/>
          <w:color w:val="000000" w:themeColor="text1"/>
        </w:rPr>
        <w:t>（1）、（2）</w:t>
      </w:r>
      <w:r w:rsidRPr="003F2D9F">
        <w:rPr>
          <w:rFonts w:hAnsi="宋体" w:hint="eastAsia"/>
          <w:color w:val="000000" w:themeColor="text1"/>
        </w:rPr>
        <w:t>计算。</w:t>
      </w:r>
    </w:p>
    <w:p w14:paraId="4C08F01D" w14:textId="5E583919" w:rsidR="001B269C" w:rsidRPr="003F2D9F" w:rsidRDefault="001B269C" w:rsidP="00BF1194">
      <w:pPr>
        <w:autoSpaceDE w:val="0"/>
        <w:autoSpaceDN w:val="0"/>
        <w:adjustRightInd w:val="0"/>
        <w:spacing w:line="360" w:lineRule="auto"/>
        <w:ind w:firstLineChars="100" w:firstLine="240"/>
        <w:jc w:val="left"/>
        <w:rPr>
          <w:rFonts w:hAnsi="宋体"/>
          <w:color w:val="000000" w:themeColor="text1"/>
        </w:rPr>
      </w:pPr>
      <w:r w:rsidRPr="003F2D9F">
        <w:rPr>
          <w:rFonts w:hAnsi="宋体" w:hint="eastAsia"/>
          <w:color w:val="000000" w:themeColor="text1"/>
        </w:rPr>
        <w:t>（</w:t>
      </w:r>
      <w:r w:rsidRPr="003F2D9F">
        <w:rPr>
          <w:rFonts w:hAnsi="宋体"/>
          <w:color w:val="000000" w:themeColor="text1"/>
        </w:rPr>
        <w:t>2</w:t>
      </w:r>
      <w:r w:rsidRPr="003F2D9F">
        <w:rPr>
          <w:rFonts w:hAnsi="宋体" w:hint="eastAsia"/>
          <w:color w:val="000000" w:themeColor="text1"/>
        </w:rPr>
        <w:t>）烟气压力的</w:t>
      </w:r>
      <w:r w:rsidR="002D2209" w:rsidRPr="003F2D9F">
        <w:rPr>
          <w:rFonts w:hAnsi="宋体"/>
          <w:color w:val="000000" w:themeColor="text1"/>
        </w:rPr>
        <w:t>B</w:t>
      </w:r>
      <w:r w:rsidRPr="003F2D9F">
        <w:rPr>
          <w:rFonts w:hAnsi="宋体" w:hint="eastAsia"/>
          <w:color w:val="000000" w:themeColor="text1"/>
        </w:rPr>
        <w:t>类不确定度</w:t>
      </w:r>
      <w:r w:rsidRPr="003F2D9F">
        <w:rPr>
          <w:rFonts w:hAnsi="宋体"/>
          <w:color w:val="000000" w:themeColor="text1"/>
        </w:rPr>
        <w:t>u</w:t>
      </w:r>
      <w:r w:rsidR="00E4063F" w:rsidRPr="003F2D9F">
        <w:rPr>
          <w:rFonts w:hAnsi="宋体"/>
          <w:color w:val="000000" w:themeColor="text1"/>
          <w:vertAlign w:val="subscript"/>
        </w:rPr>
        <w:t>42</w:t>
      </w:r>
      <w:r w:rsidRPr="003F2D9F">
        <w:rPr>
          <w:rFonts w:hAnsi="宋体" w:hint="eastAsia"/>
          <w:color w:val="000000" w:themeColor="text1"/>
        </w:rPr>
        <w:t>从检定</w:t>
      </w:r>
      <w:r w:rsidR="0094679C" w:rsidRPr="003F2D9F">
        <w:rPr>
          <w:rFonts w:hAnsi="宋体" w:hint="eastAsia"/>
          <w:color w:val="000000" w:themeColor="text1"/>
        </w:rPr>
        <w:t>证书或</w:t>
      </w:r>
      <w:r w:rsidRPr="003F2D9F">
        <w:rPr>
          <w:rFonts w:hAnsi="宋体" w:hint="eastAsia"/>
          <w:color w:val="000000" w:themeColor="text1"/>
        </w:rPr>
        <w:t>校准</w:t>
      </w:r>
      <w:r w:rsidR="0094679C" w:rsidRPr="003F2D9F">
        <w:rPr>
          <w:rFonts w:hAnsi="宋体" w:hint="eastAsia"/>
          <w:color w:val="000000" w:themeColor="text1"/>
        </w:rPr>
        <w:t>证书</w:t>
      </w:r>
      <w:r w:rsidRPr="003F2D9F">
        <w:rPr>
          <w:rFonts w:hAnsi="宋体" w:hint="eastAsia"/>
          <w:color w:val="000000" w:themeColor="text1"/>
        </w:rPr>
        <w:t>中取值。</w:t>
      </w:r>
    </w:p>
    <w:p w14:paraId="0DF053D7" w14:textId="77777777" w:rsidR="001B269C" w:rsidRPr="003F2D9F" w:rsidRDefault="001B269C" w:rsidP="00BF1194">
      <w:pPr>
        <w:autoSpaceDE w:val="0"/>
        <w:autoSpaceDN w:val="0"/>
        <w:adjustRightInd w:val="0"/>
        <w:spacing w:line="360" w:lineRule="auto"/>
        <w:ind w:firstLineChars="100" w:firstLine="240"/>
        <w:jc w:val="left"/>
        <w:rPr>
          <w:rFonts w:hAnsi="宋体"/>
          <w:color w:val="000000" w:themeColor="text1"/>
        </w:rPr>
      </w:pPr>
      <w:r w:rsidRPr="003F2D9F">
        <w:rPr>
          <w:rFonts w:hAnsi="宋体" w:hint="eastAsia"/>
          <w:color w:val="000000" w:themeColor="text1"/>
        </w:rPr>
        <w:t>（</w:t>
      </w:r>
      <w:r w:rsidRPr="003F2D9F">
        <w:rPr>
          <w:rFonts w:hAnsi="宋体"/>
          <w:color w:val="000000" w:themeColor="text1"/>
        </w:rPr>
        <w:t>3</w:t>
      </w:r>
      <w:r w:rsidRPr="003F2D9F">
        <w:rPr>
          <w:rFonts w:hAnsi="宋体" w:hint="eastAsia"/>
          <w:color w:val="000000" w:themeColor="text1"/>
        </w:rPr>
        <w:t>）烟气压力的标准不确定度</w:t>
      </w:r>
      <w:r w:rsidRPr="003F2D9F">
        <w:rPr>
          <w:rFonts w:hAnsi="宋体"/>
          <w:color w:val="000000" w:themeColor="text1"/>
        </w:rPr>
        <w:t>u</w:t>
      </w:r>
      <w:r w:rsidR="00E4063F" w:rsidRPr="003F2D9F">
        <w:rPr>
          <w:rFonts w:hAnsi="宋体"/>
          <w:color w:val="000000" w:themeColor="text1"/>
          <w:vertAlign w:val="subscript"/>
        </w:rPr>
        <w:t>4</w:t>
      </w:r>
      <w:r w:rsidRPr="003F2D9F">
        <w:rPr>
          <w:rFonts w:hAnsi="宋体" w:hint="eastAsia"/>
          <w:color w:val="000000" w:themeColor="text1"/>
        </w:rPr>
        <w:t>按照公式（</w:t>
      </w:r>
      <w:r w:rsidR="00E4063F" w:rsidRPr="003F2D9F">
        <w:rPr>
          <w:rFonts w:hAnsi="宋体" w:hint="eastAsia"/>
          <w:color w:val="000000" w:themeColor="text1"/>
        </w:rPr>
        <w:t>11</w:t>
      </w:r>
      <w:r w:rsidRPr="003F2D9F">
        <w:rPr>
          <w:rFonts w:hAnsi="宋体" w:hint="eastAsia"/>
          <w:color w:val="000000" w:themeColor="text1"/>
        </w:rPr>
        <w:t>）计算：</w:t>
      </w:r>
    </w:p>
    <w:p w14:paraId="57CD27A3" w14:textId="77777777" w:rsidR="009941A7" w:rsidRPr="003F2D9F" w:rsidRDefault="001261D8" w:rsidP="001B269C">
      <w:pPr>
        <w:autoSpaceDE w:val="0"/>
        <w:autoSpaceDN w:val="0"/>
        <w:adjustRightInd w:val="0"/>
        <w:jc w:val="right"/>
      </w:pPr>
      <m:oMath>
        <m:sSub>
          <m:sSubPr>
            <m:ctrlPr>
              <w:rPr>
                <w:rFonts w:ascii="Cambria Math" w:hAnsi="Cambria Math"/>
                <w:color w:val="000000" w:themeColor="text1"/>
              </w:rPr>
            </m:ctrlPr>
          </m:sSubPr>
          <m:e>
            <m:r>
              <m:rPr>
                <m:sty m:val="p"/>
              </m:rPr>
              <w:rPr>
                <w:rFonts w:ascii="Cambria Math" w:hAnsi="Cambria Math"/>
                <w:color w:val="000000" w:themeColor="text1"/>
              </w:rPr>
              <m:t>u</m:t>
            </m:r>
          </m:e>
          <m:sub>
            <m:r>
              <m:rPr>
                <m:sty m:val="p"/>
              </m:rPr>
              <w:rPr>
                <w:rFonts w:ascii="Cambria Math" w:hAnsi="Cambria Math"/>
                <w:color w:val="000000" w:themeColor="text1"/>
              </w:rPr>
              <m:t>4</m:t>
            </m:r>
          </m:sub>
        </m:sSub>
        <m:r>
          <m:rPr>
            <m:sty m:val="p"/>
          </m:rPr>
          <w:rPr>
            <w:rFonts w:ascii="Cambria Math" w:hAnsi="Cambria Math"/>
            <w:color w:val="000000" w:themeColor="text1"/>
          </w:rPr>
          <m:t>=u</m:t>
        </m:r>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P</m:t>
                </m:r>
              </m:e>
              <m:sub>
                <m:r>
                  <m:rPr>
                    <m:sty m:val="p"/>
                  </m:rPr>
                  <w:rPr>
                    <w:rFonts w:ascii="Cambria Math" w:hAnsi="Cambria Math"/>
                    <w:color w:val="000000" w:themeColor="text1"/>
                  </w:rPr>
                  <m:t>s</m:t>
                </m:r>
              </m:sub>
            </m:sSub>
          </m:e>
        </m:d>
        <m:r>
          <m:rPr>
            <m:sty m:val="p"/>
          </m:rPr>
          <w:rPr>
            <w:rFonts w:ascii="Cambria Math" w:hAnsi="Cambria Math"/>
            <w:color w:val="000000" w:themeColor="text1"/>
          </w:rPr>
          <m:t>=</m:t>
        </m:r>
        <m:rad>
          <m:radPr>
            <m:degHide m:val="1"/>
            <m:ctrlPr>
              <w:rPr>
                <w:rFonts w:ascii="Cambria Math" w:hAnsi="Cambria Math"/>
                <w:color w:val="000000" w:themeColor="text1"/>
              </w:rPr>
            </m:ctrlPr>
          </m:radPr>
          <m:deg/>
          <m:e>
            <m:sSup>
              <m:sSupPr>
                <m:ctrlPr>
                  <w:rPr>
                    <w:rFonts w:ascii="Cambria Math" w:hAnsi="Cambria Math"/>
                    <w:color w:val="000000" w:themeColor="text1"/>
                  </w:rPr>
                </m:ctrlPr>
              </m:sSupPr>
              <m:e>
                <m:sSub>
                  <m:sSubPr>
                    <m:ctrlPr>
                      <w:rPr>
                        <w:rFonts w:ascii="Cambria Math" w:hAnsi="Cambria Math"/>
                        <w:color w:val="000000" w:themeColor="text1"/>
                      </w:rPr>
                    </m:ctrlPr>
                  </m:sSubPr>
                  <m:e>
                    <m:r>
                      <m:rPr>
                        <m:sty m:val="p"/>
                      </m:rPr>
                      <w:rPr>
                        <w:rFonts w:ascii="Cambria Math" w:hAnsi="Cambria Math"/>
                        <w:color w:val="000000" w:themeColor="text1"/>
                      </w:rPr>
                      <m:t>u</m:t>
                    </m:r>
                  </m:e>
                  <m:sub>
                    <m:r>
                      <m:rPr>
                        <m:sty m:val="p"/>
                      </m:rPr>
                      <w:rPr>
                        <w:rFonts w:ascii="Cambria Math" w:hAnsi="Cambria Math"/>
                        <w:color w:val="000000" w:themeColor="text1"/>
                      </w:rPr>
                      <m:t>41</m:t>
                    </m:r>
                  </m:sub>
                </m:sSub>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sSub>
                  <m:sSubPr>
                    <m:ctrlPr>
                      <w:rPr>
                        <w:rFonts w:ascii="Cambria Math" w:hAnsi="Cambria Math"/>
                        <w:color w:val="000000" w:themeColor="text1"/>
                      </w:rPr>
                    </m:ctrlPr>
                  </m:sSubPr>
                  <m:e>
                    <m:r>
                      <m:rPr>
                        <m:sty m:val="p"/>
                      </m:rPr>
                      <w:rPr>
                        <w:rFonts w:ascii="Cambria Math" w:hAnsi="Cambria Math"/>
                        <w:color w:val="000000" w:themeColor="text1"/>
                      </w:rPr>
                      <m:t>u</m:t>
                    </m:r>
                  </m:e>
                  <m:sub>
                    <m:r>
                      <m:rPr>
                        <m:sty m:val="p"/>
                      </m:rPr>
                      <w:rPr>
                        <w:rFonts w:ascii="Cambria Math" w:hAnsi="Cambria Math"/>
                        <w:color w:val="000000" w:themeColor="text1"/>
                      </w:rPr>
                      <m:t>42</m:t>
                    </m:r>
                  </m:sub>
                </m:sSub>
              </m:e>
              <m:sup>
                <m:r>
                  <m:rPr>
                    <m:sty m:val="p"/>
                  </m:rPr>
                  <w:rPr>
                    <w:rFonts w:ascii="Cambria Math" w:hAnsi="Cambria Math"/>
                    <w:color w:val="000000" w:themeColor="text1"/>
                  </w:rPr>
                  <m:t>2</m:t>
                </m:r>
              </m:sup>
            </m:sSup>
          </m:e>
        </m:rad>
      </m:oMath>
      <w:r w:rsidR="004733B0" w:rsidRPr="003F2D9F">
        <w:rPr>
          <w:rFonts w:ascii="微软雅黑" w:eastAsia="微软雅黑" w:hAnsi="微软雅黑" w:hint="eastAsia"/>
        </w:rPr>
        <w:t xml:space="preserve">  </w:t>
      </w:r>
      <w:r w:rsidR="001B269C" w:rsidRPr="003F2D9F">
        <w:rPr>
          <w:rFonts w:ascii="微软雅黑" w:eastAsia="微软雅黑" w:hAnsi="微软雅黑"/>
        </w:rPr>
        <w:t>············································</w:t>
      </w:r>
      <w:r w:rsidR="001B269C" w:rsidRPr="003F2D9F">
        <w:t>(</w:t>
      </w:r>
      <w:r w:rsidR="001B269C" w:rsidRPr="003F2D9F">
        <w:fldChar w:fldCharType="begin"/>
      </w:r>
      <w:r w:rsidR="001B269C" w:rsidRPr="003F2D9F">
        <w:instrText xml:space="preserve"> AUTONUM </w:instrText>
      </w:r>
      <w:r w:rsidR="001B269C" w:rsidRPr="003F2D9F">
        <w:fldChar w:fldCharType="end"/>
      </w:r>
      <w:r w:rsidR="001B269C" w:rsidRPr="003F2D9F">
        <w:t>)</w:t>
      </w:r>
    </w:p>
    <w:p w14:paraId="74766B75" w14:textId="77777777" w:rsidR="001B269C" w:rsidRPr="003F2D9F" w:rsidRDefault="001B269C" w:rsidP="000F376E">
      <w:pPr>
        <w:pStyle w:val="3"/>
      </w:pPr>
      <w:bookmarkStart w:id="89" w:name="_Toc211241473"/>
      <w:r w:rsidRPr="003F2D9F">
        <w:t xml:space="preserve">5.6 </w:t>
      </w:r>
      <w:r w:rsidRPr="003F2D9F">
        <w:rPr>
          <w:rFonts w:hint="eastAsia"/>
        </w:rPr>
        <w:t>烟气湿度的标准不确定度</w:t>
      </w:r>
      <w:bookmarkEnd w:id="89"/>
    </w:p>
    <w:p w14:paraId="7E056023" w14:textId="799365F8" w:rsidR="001B269C" w:rsidRPr="003F2D9F" w:rsidRDefault="001B269C" w:rsidP="00BF1194">
      <w:pPr>
        <w:autoSpaceDE w:val="0"/>
        <w:autoSpaceDN w:val="0"/>
        <w:adjustRightInd w:val="0"/>
        <w:spacing w:line="360" w:lineRule="auto"/>
        <w:ind w:firstLineChars="100" w:firstLine="240"/>
        <w:jc w:val="left"/>
        <w:rPr>
          <w:rFonts w:hAnsi="宋体"/>
          <w:color w:val="000000" w:themeColor="text1"/>
        </w:rPr>
      </w:pPr>
      <w:r w:rsidRPr="003F2D9F">
        <w:rPr>
          <w:rFonts w:hAnsi="宋体" w:hint="eastAsia"/>
          <w:color w:val="000000" w:themeColor="text1"/>
        </w:rPr>
        <w:t>（</w:t>
      </w:r>
      <w:r w:rsidRPr="003F2D9F">
        <w:rPr>
          <w:rFonts w:hAnsi="宋体"/>
          <w:color w:val="000000" w:themeColor="text1"/>
        </w:rPr>
        <w:t>1</w:t>
      </w:r>
      <w:r w:rsidRPr="003F2D9F">
        <w:rPr>
          <w:rFonts w:hAnsi="宋体" w:hint="eastAsia"/>
          <w:color w:val="000000" w:themeColor="text1"/>
        </w:rPr>
        <w:t>）烟气</w:t>
      </w:r>
      <w:r w:rsidR="0094679C" w:rsidRPr="003F2D9F">
        <w:rPr>
          <w:rFonts w:hAnsi="宋体" w:hint="eastAsia"/>
          <w:color w:val="000000" w:themeColor="text1"/>
        </w:rPr>
        <w:t>含湿量</w:t>
      </w:r>
      <w:r w:rsidRPr="003F2D9F">
        <w:rPr>
          <w:rFonts w:hAnsi="宋体" w:hint="eastAsia"/>
          <w:color w:val="000000" w:themeColor="text1"/>
        </w:rPr>
        <w:t>的</w:t>
      </w:r>
      <w:r w:rsidR="002D2209" w:rsidRPr="003F2D9F">
        <w:rPr>
          <w:rFonts w:hAnsi="宋体"/>
          <w:color w:val="000000" w:themeColor="text1"/>
        </w:rPr>
        <w:t>A</w:t>
      </w:r>
      <w:r w:rsidRPr="003F2D9F">
        <w:rPr>
          <w:rFonts w:hAnsi="宋体" w:hint="eastAsia"/>
          <w:color w:val="000000" w:themeColor="text1"/>
        </w:rPr>
        <w:t>类不确定度</w:t>
      </w:r>
      <w:r w:rsidRPr="003F2D9F">
        <w:rPr>
          <w:rFonts w:hAnsi="宋体"/>
          <w:color w:val="000000" w:themeColor="text1"/>
        </w:rPr>
        <w:t>u</w:t>
      </w:r>
      <w:r w:rsidR="00E4063F" w:rsidRPr="003F2D9F">
        <w:rPr>
          <w:rFonts w:hAnsi="宋体"/>
          <w:color w:val="000000" w:themeColor="text1"/>
          <w:vertAlign w:val="subscript"/>
        </w:rPr>
        <w:t>51</w:t>
      </w:r>
      <w:r w:rsidRPr="003F2D9F">
        <w:rPr>
          <w:rFonts w:hAnsi="宋体" w:hint="eastAsia"/>
          <w:color w:val="000000" w:themeColor="text1"/>
        </w:rPr>
        <w:t>按照公式</w:t>
      </w:r>
      <w:r w:rsidR="00094B44" w:rsidRPr="003F2D9F">
        <w:rPr>
          <w:rFonts w:hAnsi="宋体" w:hint="eastAsia"/>
          <w:color w:val="000000" w:themeColor="text1"/>
        </w:rPr>
        <w:t>（1）、（2）</w:t>
      </w:r>
      <w:r w:rsidRPr="003F2D9F">
        <w:rPr>
          <w:rFonts w:hAnsi="宋体" w:hint="eastAsia"/>
          <w:color w:val="000000" w:themeColor="text1"/>
        </w:rPr>
        <w:t>计算。</w:t>
      </w:r>
    </w:p>
    <w:p w14:paraId="2F4609A4" w14:textId="376557B5" w:rsidR="001B269C" w:rsidRPr="003F2D9F" w:rsidRDefault="001B269C" w:rsidP="00BF1194">
      <w:pPr>
        <w:autoSpaceDE w:val="0"/>
        <w:autoSpaceDN w:val="0"/>
        <w:adjustRightInd w:val="0"/>
        <w:spacing w:line="360" w:lineRule="auto"/>
        <w:ind w:firstLineChars="100" w:firstLine="240"/>
        <w:jc w:val="left"/>
        <w:rPr>
          <w:rFonts w:hAnsi="宋体"/>
          <w:color w:val="000000" w:themeColor="text1"/>
        </w:rPr>
      </w:pPr>
      <w:r w:rsidRPr="003F2D9F">
        <w:rPr>
          <w:rFonts w:hAnsi="宋体" w:hint="eastAsia"/>
          <w:color w:val="000000" w:themeColor="text1"/>
        </w:rPr>
        <w:t>（</w:t>
      </w:r>
      <w:r w:rsidRPr="003F2D9F">
        <w:rPr>
          <w:rFonts w:hAnsi="宋体"/>
          <w:color w:val="000000" w:themeColor="text1"/>
        </w:rPr>
        <w:t>2</w:t>
      </w:r>
      <w:r w:rsidRPr="003F2D9F">
        <w:rPr>
          <w:rFonts w:hAnsi="宋体" w:hint="eastAsia"/>
          <w:color w:val="000000" w:themeColor="text1"/>
        </w:rPr>
        <w:t>）烟气</w:t>
      </w:r>
      <w:r w:rsidR="0094679C" w:rsidRPr="003F2D9F">
        <w:rPr>
          <w:rFonts w:hAnsi="宋体" w:hint="eastAsia"/>
          <w:color w:val="000000" w:themeColor="text1"/>
        </w:rPr>
        <w:t>含湿量</w:t>
      </w:r>
      <w:r w:rsidRPr="003F2D9F">
        <w:rPr>
          <w:rFonts w:hAnsi="宋体" w:hint="eastAsia"/>
          <w:color w:val="000000" w:themeColor="text1"/>
        </w:rPr>
        <w:t>的</w:t>
      </w:r>
      <w:r w:rsidR="002D2209" w:rsidRPr="003F2D9F">
        <w:rPr>
          <w:rFonts w:hAnsi="宋体"/>
          <w:color w:val="000000" w:themeColor="text1"/>
        </w:rPr>
        <w:t>B</w:t>
      </w:r>
      <w:r w:rsidRPr="003F2D9F">
        <w:rPr>
          <w:rFonts w:hAnsi="宋体" w:hint="eastAsia"/>
          <w:color w:val="000000" w:themeColor="text1"/>
        </w:rPr>
        <w:t>类不确定度</w:t>
      </w:r>
      <w:r w:rsidRPr="003F2D9F">
        <w:rPr>
          <w:rFonts w:hAnsi="宋体"/>
          <w:color w:val="000000" w:themeColor="text1"/>
        </w:rPr>
        <w:t>u</w:t>
      </w:r>
      <w:r w:rsidR="00E4063F" w:rsidRPr="003F2D9F">
        <w:rPr>
          <w:rFonts w:hAnsi="宋体"/>
          <w:color w:val="000000" w:themeColor="text1"/>
          <w:vertAlign w:val="subscript"/>
        </w:rPr>
        <w:t>52</w:t>
      </w:r>
      <w:r w:rsidRPr="003F2D9F">
        <w:rPr>
          <w:rFonts w:hAnsi="宋体" w:hint="eastAsia"/>
          <w:color w:val="000000" w:themeColor="text1"/>
        </w:rPr>
        <w:t>从检定</w:t>
      </w:r>
      <w:r w:rsidR="0094679C" w:rsidRPr="003F2D9F">
        <w:rPr>
          <w:rFonts w:hAnsi="宋体" w:hint="eastAsia"/>
          <w:color w:val="000000" w:themeColor="text1"/>
        </w:rPr>
        <w:t>证书或</w:t>
      </w:r>
      <w:r w:rsidRPr="003F2D9F">
        <w:rPr>
          <w:rFonts w:hAnsi="宋体" w:hint="eastAsia"/>
          <w:color w:val="000000" w:themeColor="text1"/>
        </w:rPr>
        <w:t>校准</w:t>
      </w:r>
      <w:r w:rsidR="0094679C" w:rsidRPr="003F2D9F">
        <w:rPr>
          <w:rFonts w:hAnsi="宋体" w:hint="eastAsia"/>
          <w:color w:val="000000" w:themeColor="text1"/>
        </w:rPr>
        <w:t>证书</w:t>
      </w:r>
      <w:r w:rsidRPr="003F2D9F">
        <w:rPr>
          <w:rFonts w:hAnsi="宋体" w:hint="eastAsia"/>
          <w:color w:val="000000" w:themeColor="text1"/>
        </w:rPr>
        <w:t>中取值。</w:t>
      </w:r>
    </w:p>
    <w:p w14:paraId="2CEC93D9" w14:textId="45E29DA9" w:rsidR="001B269C" w:rsidRPr="003F2D9F" w:rsidRDefault="001B269C" w:rsidP="00BF1194">
      <w:pPr>
        <w:autoSpaceDE w:val="0"/>
        <w:autoSpaceDN w:val="0"/>
        <w:adjustRightInd w:val="0"/>
        <w:spacing w:line="360" w:lineRule="auto"/>
        <w:ind w:firstLineChars="100" w:firstLine="240"/>
        <w:jc w:val="left"/>
        <w:rPr>
          <w:rFonts w:cs="宋体"/>
          <w:kern w:val="0"/>
        </w:rPr>
      </w:pPr>
      <w:r w:rsidRPr="003F2D9F">
        <w:rPr>
          <w:rFonts w:hAnsi="宋体" w:hint="eastAsia"/>
          <w:color w:val="000000" w:themeColor="text1"/>
        </w:rPr>
        <w:t>（</w:t>
      </w:r>
      <w:r w:rsidRPr="003F2D9F">
        <w:rPr>
          <w:rFonts w:hAnsi="宋体"/>
          <w:color w:val="000000" w:themeColor="text1"/>
        </w:rPr>
        <w:t>3</w:t>
      </w:r>
      <w:r w:rsidRPr="003F2D9F">
        <w:rPr>
          <w:rFonts w:hAnsi="宋体" w:hint="eastAsia"/>
          <w:color w:val="000000" w:themeColor="text1"/>
        </w:rPr>
        <w:t>）烟气</w:t>
      </w:r>
      <w:r w:rsidR="0094679C" w:rsidRPr="003F2D9F">
        <w:rPr>
          <w:rFonts w:hAnsi="宋体" w:hint="eastAsia"/>
          <w:color w:val="000000" w:themeColor="text1"/>
        </w:rPr>
        <w:t>含湿量</w:t>
      </w:r>
      <w:r w:rsidRPr="003F2D9F">
        <w:rPr>
          <w:rFonts w:hAnsi="宋体" w:hint="eastAsia"/>
          <w:color w:val="000000" w:themeColor="text1"/>
        </w:rPr>
        <w:t>的标准不确定度</w:t>
      </w:r>
      <w:r w:rsidRPr="003F2D9F">
        <w:rPr>
          <w:rFonts w:hAnsi="宋体"/>
          <w:color w:val="000000" w:themeColor="text1"/>
        </w:rPr>
        <w:t>u</w:t>
      </w:r>
      <w:r w:rsidR="00E4063F" w:rsidRPr="003F2D9F">
        <w:rPr>
          <w:rFonts w:hAnsi="宋体"/>
          <w:color w:val="000000" w:themeColor="text1"/>
          <w:vertAlign w:val="subscript"/>
        </w:rPr>
        <w:t>5</w:t>
      </w:r>
      <w:r w:rsidRPr="003F2D9F">
        <w:rPr>
          <w:rFonts w:hAnsi="宋体" w:hint="eastAsia"/>
          <w:color w:val="000000" w:themeColor="text1"/>
        </w:rPr>
        <w:t>按照公式（</w:t>
      </w:r>
      <w:r w:rsidRPr="003F2D9F">
        <w:rPr>
          <w:rFonts w:hAnsi="宋体"/>
          <w:color w:val="000000" w:themeColor="text1"/>
        </w:rPr>
        <w:t>1</w:t>
      </w:r>
      <w:r w:rsidR="009831F5" w:rsidRPr="003F2D9F">
        <w:rPr>
          <w:rFonts w:hAnsi="宋体" w:hint="eastAsia"/>
          <w:color w:val="000000" w:themeColor="text1"/>
        </w:rPr>
        <w:t>2</w:t>
      </w:r>
      <w:r w:rsidRPr="003F2D9F">
        <w:rPr>
          <w:rFonts w:hAnsi="宋体" w:hint="eastAsia"/>
          <w:color w:val="000000" w:themeColor="text1"/>
        </w:rPr>
        <w:t>）计算：</w:t>
      </w:r>
    </w:p>
    <w:p w14:paraId="0AF0B950" w14:textId="77777777" w:rsidR="001B269C" w:rsidRPr="003F2D9F" w:rsidRDefault="001261D8" w:rsidP="001B269C">
      <w:pPr>
        <w:autoSpaceDE w:val="0"/>
        <w:autoSpaceDN w:val="0"/>
        <w:adjustRightInd w:val="0"/>
        <w:jc w:val="right"/>
      </w:pPr>
      <m:oMath>
        <m:sSub>
          <m:sSubPr>
            <m:ctrlPr>
              <w:rPr>
                <w:rFonts w:ascii="Cambria Math" w:hAnsi="Cambria Math"/>
                <w:color w:val="000000" w:themeColor="text1"/>
              </w:rPr>
            </m:ctrlPr>
          </m:sSubPr>
          <m:e>
            <m:r>
              <m:rPr>
                <m:sty m:val="p"/>
              </m:rPr>
              <w:rPr>
                <w:rFonts w:ascii="Cambria Math" w:hAnsi="Cambria Math"/>
                <w:color w:val="000000" w:themeColor="text1"/>
              </w:rPr>
              <m:t>u</m:t>
            </m:r>
          </m:e>
          <m:sub>
            <m:r>
              <m:rPr>
                <m:sty m:val="p"/>
              </m:rPr>
              <w:rPr>
                <w:rFonts w:ascii="Cambria Math" w:hAnsi="Cambria Math"/>
                <w:color w:val="000000" w:themeColor="text1"/>
              </w:rPr>
              <m:t>5</m:t>
            </m:r>
          </m:sub>
        </m:sSub>
        <m:r>
          <m:rPr>
            <m:sty m:val="p"/>
          </m:rPr>
          <w:rPr>
            <w:rFonts w:ascii="Cambria Math" w:hAnsi="Cambria Math"/>
            <w:color w:val="000000" w:themeColor="text1"/>
          </w:rPr>
          <m:t>=u</m:t>
        </m:r>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sw</m:t>
                </m:r>
              </m:sub>
            </m:sSub>
          </m:e>
        </m:d>
        <m:r>
          <m:rPr>
            <m:sty m:val="p"/>
          </m:rPr>
          <w:rPr>
            <w:rFonts w:ascii="Cambria Math" w:hAnsi="Cambria Math"/>
            <w:color w:val="000000" w:themeColor="text1"/>
          </w:rPr>
          <m:t>=</m:t>
        </m:r>
        <m:rad>
          <m:radPr>
            <m:degHide m:val="1"/>
            <m:ctrlPr>
              <w:rPr>
                <w:rFonts w:ascii="Cambria Math" w:hAnsi="Cambria Math"/>
                <w:color w:val="000000" w:themeColor="text1"/>
              </w:rPr>
            </m:ctrlPr>
          </m:radPr>
          <m:deg/>
          <m:e>
            <m:sSup>
              <m:sSupPr>
                <m:ctrlPr>
                  <w:rPr>
                    <w:rFonts w:ascii="Cambria Math" w:hAnsi="Cambria Math"/>
                    <w:color w:val="000000" w:themeColor="text1"/>
                  </w:rPr>
                </m:ctrlPr>
              </m:sSupPr>
              <m:e>
                <m:sSub>
                  <m:sSubPr>
                    <m:ctrlPr>
                      <w:rPr>
                        <w:rFonts w:ascii="Cambria Math" w:hAnsi="Cambria Math"/>
                        <w:color w:val="000000" w:themeColor="text1"/>
                      </w:rPr>
                    </m:ctrlPr>
                  </m:sSubPr>
                  <m:e>
                    <m:r>
                      <m:rPr>
                        <m:sty m:val="p"/>
                      </m:rPr>
                      <w:rPr>
                        <w:rFonts w:ascii="Cambria Math" w:hAnsi="Cambria Math"/>
                        <w:color w:val="000000" w:themeColor="text1"/>
                      </w:rPr>
                      <m:t>u</m:t>
                    </m:r>
                  </m:e>
                  <m:sub>
                    <m:r>
                      <m:rPr>
                        <m:sty m:val="p"/>
                      </m:rPr>
                      <w:rPr>
                        <w:rFonts w:ascii="Cambria Math" w:hAnsi="Cambria Math"/>
                        <w:color w:val="000000" w:themeColor="text1"/>
                      </w:rPr>
                      <m:t>51</m:t>
                    </m:r>
                  </m:sub>
                </m:sSub>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sSub>
                  <m:sSubPr>
                    <m:ctrlPr>
                      <w:rPr>
                        <w:rFonts w:ascii="Cambria Math" w:hAnsi="Cambria Math"/>
                        <w:color w:val="000000" w:themeColor="text1"/>
                      </w:rPr>
                    </m:ctrlPr>
                  </m:sSubPr>
                  <m:e>
                    <m:r>
                      <m:rPr>
                        <m:sty m:val="p"/>
                      </m:rPr>
                      <w:rPr>
                        <w:rFonts w:ascii="Cambria Math" w:hAnsi="Cambria Math"/>
                        <w:color w:val="000000" w:themeColor="text1"/>
                      </w:rPr>
                      <m:t>u</m:t>
                    </m:r>
                  </m:e>
                  <m:sub>
                    <m:r>
                      <m:rPr>
                        <m:sty m:val="p"/>
                      </m:rPr>
                      <w:rPr>
                        <w:rFonts w:ascii="Cambria Math" w:hAnsi="Cambria Math"/>
                        <w:color w:val="000000" w:themeColor="text1"/>
                      </w:rPr>
                      <m:t>52</m:t>
                    </m:r>
                  </m:sub>
                </m:sSub>
              </m:e>
              <m:sup>
                <m:r>
                  <m:rPr>
                    <m:sty m:val="p"/>
                  </m:rPr>
                  <w:rPr>
                    <w:rFonts w:ascii="Cambria Math" w:hAnsi="Cambria Math"/>
                    <w:color w:val="000000" w:themeColor="text1"/>
                  </w:rPr>
                  <m:t>2</m:t>
                </m:r>
              </m:sup>
            </m:sSup>
          </m:e>
        </m:rad>
      </m:oMath>
      <w:r w:rsidR="004733B0" w:rsidRPr="003F2D9F">
        <w:rPr>
          <w:rFonts w:ascii="微软雅黑" w:eastAsia="微软雅黑" w:hAnsi="微软雅黑" w:hint="eastAsia"/>
        </w:rPr>
        <w:t xml:space="preserve"> </w:t>
      </w:r>
      <w:r w:rsidR="001B269C" w:rsidRPr="003F2D9F">
        <w:rPr>
          <w:rFonts w:ascii="微软雅黑" w:eastAsia="微软雅黑" w:hAnsi="微软雅黑"/>
        </w:rPr>
        <w:t>···········································</w:t>
      </w:r>
      <w:r w:rsidR="001B269C" w:rsidRPr="003F2D9F">
        <w:t>(</w:t>
      </w:r>
      <w:r w:rsidR="001B269C" w:rsidRPr="003F2D9F">
        <w:fldChar w:fldCharType="begin"/>
      </w:r>
      <w:r w:rsidR="001B269C" w:rsidRPr="003F2D9F">
        <w:instrText xml:space="preserve"> AUTONUM </w:instrText>
      </w:r>
      <w:r w:rsidR="001B269C" w:rsidRPr="003F2D9F">
        <w:fldChar w:fldCharType="end"/>
      </w:r>
      <w:r w:rsidR="001B269C" w:rsidRPr="003F2D9F">
        <w:t>)</w:t>
      </w:r>
    </w:p>
    <w:p w14:paraId="5001DE7F" w14:textId="77777777" w:rsidR="00014191" w:rsidRPr="003F2D9F" w:rsidRDefault="00014191" w:rsidP="000F376E">
      <w:pPr>
        <w:pStyle w:val="3"/>
      </w:pPr>
      <w:bookmarkStart w:id="90" w:name="_Toc211241474"/>
      <w:r w:rsidRPr="003F2D9F">
        <w:rPr>
          <w:rFonts w:hint="eastAsia"/>
        </w:rPr>
        <w:t xml:space="preserve">5.7 </w:t>
      </w:r>
      <w:r w:rsidR="00DF6520" w:rsidRPr="003F2D9F">
        <w:rPr>
          <w:rFonts w:hint="eastAsia"/>
        </w:rPr>
        <w:t>水泥行业</w:t>
      </w:r>
      <w:r w:rsidRPr="003F2D9F">
        <w:rPr>
          <w:rFonts w:hint="eastAsia"/>
        </w:rPr>
        <w:t>烟气直测法碳排放量的合成标准不确定度</w:t>
      </w:r>
      <w:bookmarkEnd w:id="90"/>
    </w:p>
    <w:p w14:paraId="72C17CF5" w14:textId="77777777" w:rsidR="00014191" w:rsidRPr="003F2D9F" w:rsidRDefault="00014191" w:rsidP="00BF1194">
      <w:pPr>
        <w:autoSpaceDE w:val="0"/>
        <w:autoSpaceDN w:val="0"/>
        <w:adjustRightInd w:val="0"/>
        <w:spacing w:line="360" w:lineRule="auto"/>
        <w:ind w:firstLineChars="100" w:firstLine="240"/>
        <w:jc w:val="left"/>
        <w:rPr>
          <w:rFonts w:hAnsi="宋体"/>
          <w:color w:val="000000" w:themeColor="text1"/>
        </w:rPr>
      </w:pPr>
      <w:r w:rsidRPr="003F2D9F">
        <w:rPr>
          <w:rFonts w:hAnsi="宋体" w:hint="eastAsia"/>
          <w:color w:val="000000" w:themeColor="text1"/>
        </w:rPr>
        <w:t>（</w:t>
      </w:r>
      <w:r w:rsidRPr="003F2D9F">
        <w:rPr>
          <w:rFonts w:hAnsi="宋体"/>
          <w:color w:val="000000" w:themeColor="text1"/>
        </w:rPr>
        <w:t>1</w:t>
      </w:r>
      <w:r w:rsidRPr="003F2D9F">
        <w:rPr>
          <w:rFonts w:hAnsi="宋体" w:hint="eastAsia"/>
          <w:color w:val="000000" w:themeColor="text1"/>
        </w:rPr>
        <w:t>）各参数的灵敏系数按照公式（1</w:t>
      </w:r>
      <w:r w:rsidR="00CB3408" w:rsidRPr="003F2D9F">
        <w:rPr>
          <w:rFonts w:hAnsi="宋体" w:hint="eastAsia"/>
          <w:color w:val="000000" w:themeColor="text1"/>
        </w:rPr>
        <w:t>3</w:t>
      </w:r>
      <w:r w:rsidRPr="003F2D9F">
        <w:rPr>
          <w:rFonts w:hAnsi="宋体" w:hint="eastAsia"/>
          <w:color w:val="000000" w:themeColor="text1"/>
        </w:rPr>
        <w:t>）—（1</w:t>
      </w:r>
      <w:r w:rsidR="00CB3408" w:rsidRPr="003F2D9F">
        <w:rPr>
          <w:rFonts w:hAnsi="宋体" w:hint="eastAsia"/>
          <w:color w:val="000000" w:themeColor="text1"/>
        </w:rPr>
        <w:t>7</w:t>
      </w:r>
      <w:r w:rsidRPr="003F2D9F">
        <w:rPr>
          <w:rFonts w:hAnsi="宋体" w:hint="eastAsia"/>
          <w:color w:val="000000" w:themeColor="text1"/>
        </w:rPr>
        <w:t>）计算:</w:t>
      </w:r>
    </w:p>
    <w:p w14:paraId="03E3C682" w14:textId="725C8540" w:rsidR="006634C7" w:rsidRPr="003F2D9F" w:rsidRDefault="001261D8" w:rsidP="001E4F34">
      <w:pPr>
        <w:autoSpaceDE w:val="0"/>
        <w:autoSpaceDN w:val="0"/>
        <w:adjustRightInd w:val="0"/>
        <w:spacing w:line="360" w:lineRule="auto"/>
        <w:jc w:val="right"/>
        <w:rPr>
          <w:rFonts w:asciiTheme="minorEastAsia" w:eastAsiaTheme="minorEastAsia" w:hAnsiTheme="minorEastAsia"/>
          <w:color w:val="000000" w:themeColor="text1"/>
        </w:rPr>
      </w:pPr>
      <m:oMath>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C</m:t>
                    </m:r>
                  </m:sub>
                </m:sSub>
              </m:e>
            </m:d>
          </m:num>
          <m:den>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s</m:t>
                    </m:r>
                  </m:sub>
                </m:sSub>
              </m:e>
            </m:d>
          </m:den>
        </m:f>
        <m:r>
          <w:rPr>
            <w:rFonts w:ascii="Cambria Math" w:eastAsiaTheme="minorEastAsia" w:hAnsi="Cambria Math"/>
          </w:rPr>
          <m:t>=</m:t>
        </m:r>
        <m:f>
          <m:fPr>
            <m:ctrlPr>
              <w:rPr>
                <w:rFonts w:ascii="Cambria Math" w:eastAsiaTheme="minorEastAsia" w:hAnsi="Cambria Math"/>
                <w:color w:val="000000" w:themeColor="text1"/>
              </w:rPr>
            </m:ctrlPr>
          </m:fPr>
          <m:num>
            <m:r>
              <m:rPr>
                <m:sty m:val="p"/>
              </m:rPr>
              <w:rPr>
                <w:rFonts w:ascii="Cambria Math" w:eastAsiaTheme="minorEastAsia" w:hAnsi="Cambria Math"/>
                <w:color w:val="000000" w:themeColor="text1"/>
              </w:rPr>
              <m:t>440</m:t>
            </m:r>
          </m:num>
          <m:den>
            <m:r>
              <m:rPr>
                <m:sty m:val="p"/>
              </m:rPr>
              <w:rPr>
                <w:rFonts w:ascii="Cambria Math" w:eastAsiaTheme="minorEastAsia" w:hAnsi="Cambria Math"/>
                <w:color w:val="000000" w:themeColor="text1"/>
              </w:rPr>
              <m:t>22.4</m:t>
            </m:r>
          </m:den>
        </m:f>
        <m:r>
          <m:rPr>
            <m:sty m:val="p"/>
          </m:rPr>
          <w:rPr>
            <w:rFonts w:ascii="Cambria Math" w:eastAsiaTheme="minorEastAsia" w:hAnsi="Cambria Math"/>
            <w:color w:val="000000" w:themeColor="text1"/>
          </w:rPr>
          <m:t>×</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Q</m:t>
            </m:r>
          </m:e>
          <m:sub>
            <m:r>
              <w:rPr>
                <w:rFonts w:ascii="Cambria Math" w:eastAsiaTheme="minorEastAsia" w:hAnsi="Cambria Math"/>
                <w:color w:val="000000" w:themeColor="text1"/>
              </w:rPr>
              <m:t>S</m:t>
            </m:r>
          </m:sub>
        </m:sSub>
        <m:r>
          <m:rPr>
            <m:sty m:val="p"/>
          </m:rPr>
          <w:rPr>
            <w:rFonts w:ascii="Cambria Math" w:eastAsiaTheme="minorEastAsia" w:hAnsi="Cambria Math"/>
            <w:color w:val="000000" w:themeColor="text1"/>
          </w:rPr>
          <m:t>×</m:t>
        </m:r>
        <m:f>
          <m:fPr>
            <m:ctrlPr>
              <w:rPr>
                <w:rFonts w:ascii="Cambria Math" w:eastAsiaTheme="minorEastAsia" w:hAnsi="Cambria Math"/>
                <w:color w:val="000000" w:themeColor="text1"/>
              </w:rPr>
            </m:ctrlPr>
          </m:fPr>
          <m:num>
            <m:r>
              <m:rPr>
                <m:sty m:val="p"/>
              </m:rPr>
              <w:rPr>
                <w:rFonts w:ascii="Cambria Math" w:eastAsiaTheme="minorEastAsia" w:hAnsi="Cambria Math"/>
                <w:color w:val="000000" w:themeColor="text1"/>
              </w:rPr>
              <m:t>273</m:t>
            </m:r>
          </m:num>
          <m:den>
            <m:r>
              <m:rPr>
                <m:sty m:val="p"/>
              </m:rPr>
              <w:rPr>
                <w:rFonts w:ascii="Cambria Math" w:eastAsiaTheme="minorEastAsia" w:hAnsi="Cambria Math"/>
                <w:color w:val="000000" w:themeColor="text1"/>
              </w:rPr>
              <m:t>273+</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t</m:t>
                </m:r>
              </m:e>
              <m:sub>
                <m:r>
                  <w:rPr>
                    <w:rFonts w:ascii="Cambria Math" w:eastAsiaTheme="minorEastAsia" w:hAnsi="Cambria Math"/>
                    <w:color w:val="000000" w:themeColor="text1"/>
                  </w:rPr>
                  <m:t>s</m:t>
                </m:r>
              </m:sub>
            </m:sSub>
          </m:den>
        </m:f>
        <m:r>
          <m:rPr>
            <m:sty m:val="p"/>
          </m:rPr>
          <w:rPr>
            <w:rFonts w:ascii="Cambria Math" w:eastAsiaTheme="minorEastAsia" w:hAnsi="Cambria Math"/>
            <w:color w:val="000000" w:themeColor="text1"/>
          </w:rPr>
          <m:t>×</m:t>
        </m:r>
        <m:f>
          <m:fPr>
            <m:ctrlPr>
              <w:rPr>
                <w:rFonts w:ascii="Cambria Math" w:eastAsiaTheme="minorEastAsia" w:hAnsi="Cambria Math"/>
                <w:color w:val="000000" w:themeColor="text1"/>
              </w:rPr>
            </m:ctrlPr>
          </m:fPr>
          <m:num>
            <m:r>
              <w:rPr>
                <w:rFonts w:ascii="Cambria Math" w:eastAsiaTheme="minorEastAsia" w:hAnsi="Cambria Math"/>
                <w:color w:val="000000" w:themeColor="text1"/>
              </w:rPr>
              <m:t>Ba</m:t>
            </m:r>
            <m:r>
              <m:rPr>
                <m:sty m:val="p"/>
              </m:rPr>
              <w:rPr>
                <w:rFonts w:ascii="Cambria Math" w:eastAsiaTheme="minorEastAsia" w:hAnsi="Cambria Math"/>
                <w:color w:val="000000" w:themeColor="text1"/>
              </w:rPr>
              <m:t>+</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P</m:t>
                </m:r>
              </m:e>
              <m:sub>
                <m:r>
                  <w:rPr>
                    <w:rFonts w:ascii="Cambria Math" w:eastAsiaTheme="minorEastAsia" w:hAnsi="Cambria Math"/>
                    <w:color w:val="000000" w:themeColor="text1"/>
                  </w:rPr>
                  <m:t>s</m:t>
                </m:r>
              </m:sub>
            </m:sSub>
          </m:num>
          <m:den>
            <m:r>
              <m:rPr>
                <m:sty m:val="p"/>
              </m:rPr>
              <w:rPr>
                <w:rFonts w:ascii="Cambria Math" w:eastAsiaTheme="minorEastAsia" w:hAnsi="Cambria Math"/>
                <w:color w:val="000000" w:themeColor="text1"/>
              </w:rPr>
              <m:t>101325</m:t>
            </m:r>
          </m:den>
        </m:f>
        <m:r>
          <m:rPr>
            <m:sty m:val="p"/>
          </m:rPr>
          <w:rPr>
            <w:rFonts w:ascii="Cambria Math" w:eastAsiaTheme="minorEastAsia" w:hAnsi="Cambria Math"/>
            <w:color w:val="000000" w:themeColor="text1"/>
          </w:rPr>
          <m:t>×</m:t>
        </m:r>
        <m:d>
          <m:dPr>
            <m:ctrlPr>
              <w:rPr>
                <w:rFonts w:ascii="Cambria Math" w:eastAsiaTheme="minorEastAsia" w:hAnsi="Cambria Math"/>
                <w:color w:val="000000" w:themeColor="text1"/>
              </w:rPr>
            </m:ctrlPr>
          </m:dPr>
          <m:e>
            <m:r>
              <m:rPr>
                <m:sty m:val="p"/>
              </m:rPr>
              <w:rPr>
                <w:rFonts w:ascii="Cambria Math" w:eastAsiaTheme="minorEastAsia" w:hAnsi="Cambria Math"/>
                <w:color w:val="000000" w:themeColor="text1"/>
              </w:rPr>
              <m:t>1-</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X</m:t>
                </m:r>
              </m:e>
              <m:sub>
                <m:r>
                  <w:rPr>
                    <w:rFonts w:ascii="Cambria Math" w:eastAsiaTheme="minorEastAsia" w:hAnsi="Cambria Math"/>
                    <w:color w:val="000000" w:themeColor="text1"/>
                  </w:rPr>
                  <m:t>sw</m:t>
                </m:r>
              </m:sub>
            </m:sSub>
          </m:e>
        </m:d>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-6</m:t>
            </m:r>
          </m:sup>
        </m:sSup>
      </m:oMath>
      <w:r w:rsidR="001E4F34" w:rsidRPr="003F2D9F">
        <w:rPr>
          <w:rFonts w:ascii="微软雅黑" w:eastAsia="微软雅黑" w:hAnsi="微软雅黑"/>
        </w:rPr>
        <w:t>······························</w:t>
      </w:r>
      <w:r w:rsidR="001E4F34" w:rsidRPr="003F2D9F">
        <w:t>(</w:t>
      </w:r>
      <w:r w:rsidR="001E4F34" w:rsidRPr="003F2D9F">
        <w:fldChar w:fldCharType="begin"/>
      </w:r>
      <w:r w:rsidR="001E4F34" w:rsidRPr="003F2D9F">
        <w:instrText xml:space="preserve"> AUTONUM </w:instrText>
      </w:r>
      <w:r w:rsidR="001E4F34" w:rsidRPr="003F2D9F">
        <w:fldChar w:fldCharType="end"/>
      </w:r>
      <w:r w:rsidR="001E4F34" w:rsidRPr="003F2D9F">
        <w:t>)</w:t>
      </w:r>
    </w:p>
    <w:p w14:paraId="5443144F" w14:textId="6270DB7D" w:rsidR="00AA4E48" w:rsidRPr="003F2D9F" w:rsidRDefault="001261D8" w:rsidP="001E4F34">
      <w:pPr>
        <w:autoSpaceDE w:val="0"/>
        <w:autoSpaceDN w:val="0"/>
        <w:adjustRightInd w:val="0"/>
        <w:spacing w:line="360" w:lineRule="auto"/>
        <w:jc w:val="right"/>
        <w:rPr>
          <w:rFonts w:asciiTheme="minorEastAsia" w:eastAsiaTheme="minorEastAsia" w:hAnsiTheme="minorEastAsia"/>
          <w:color w:val="000000" w:themeColor="text1"/>
        </w:rPr>
      </w:pPr>
      <m:oMath>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C</m:t>
                    </m:r>
                  </m:sub>
                </m:sSub>
              </m:e>
            </m:d>
          </m:num>
          <m:den>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s</m:t>
                    </m:r>
                  </m:sub>
                </m:sSub>
              </m:e>
            </m:d>
          </m:den>
        </m:f>
        <m:r>
          <w:rPr>
            <w:rFonts w:ascii="Cambria Math" w:eastAsiaTheme="minorEastAsia" w:hAnsi="Cambria Math"/>
          </w:rPr>
          <m:t>=</m:t>
        </m:r>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S</m:t>
            </m:r>
          </m:sub>
        </m:sSub>
        <m:r>
          <m:rPr>
            <m:sty m:val="p"/>
          </m:rPr>
          <w:rPr>
            <w:rFonts w:ascii="Cambria Math" w:eastAsiaTheme="minorEastAsia" w:hAnsi="Cambria Math"/>
            <w:color w:val="000000" w:themeColor="text1"/>
          </w:rPr>
          <m:t>×</m:t>
        </m:r>
        <m:f>
          <m:fPr>
            <m:ctrlPr>
              <w:rPr>
                <w:rFonts w:ascii="Cambria Math" w:eastAsiaTheme="minorEastAsia" w:hAnsi="Cambria Math"/>
                <w:color w:val="000000" w:themeColor="text1"/>
              </w:rPr>
            </m:ctrlPr>
          </m:fPr>
          <m:num>
            <m:r>
              <m:rPr>
                <m:sty m:val="p"/>
              </m:rPr>
              <w:rPr>
                <w:rFonts w:ascii="Cambria Math" w:eastAsiaTheme="minorEastAsia" w:hAnsi="Cambria Math"/>
                <w:color w:val="000000" w:themeColor="text1"/>
              </w:rPr>
              <m:t>440</m:t>
            </m:r>
          </m:num>
          <m:den>
            <m:r>
              <m:rPr>
                <m:sty m:val="p"/>
              </m:rPr>
              <w:rPr>
                <w:rFonts w:ascii="Cambria Math" w:eastAsiaTheme="minorEastAsia" w:hAnsi="Cambria Math"/>
                <w:color w:val="000000" w:themeColor="text1"/>
              </w:rPr>
              <m:t>22.4</m:t>
            </m:r>
          </m:den>
        </m:f>
        <m:r>
          <m:rPr>
            <m:sty m:val="p"/>
          </m:rPr>
          <w:rPr>
            <w:rFonts w:ascii="Cambria Math" w:eastAsiaTheme="minorEastAsia" w:hAnsi="Cambria Math"/>
            <w:color w:val="000000" w:themeColor="text1"/>
          </w:rPr>
          <m:t>×</m:t>
        </m:r>
        <m:f>
          <m:fPr>
            <m:ctrlPr>
              <w:rPr>
                <w:rFonts w:ascii="Cambria Math" w:eastAsiaTheme="minorEastAsia" w:hAnsi="Cambria Math"/>
                <w:color w:val="000000" w:themeColor="text1"/>
              </w:rPr>
            </m:ctrlPr>
          </m:fPr>
          <m:num>
            <m:r>
              <m:rPr>
                <m:sty m:val="p"/>
              </m:rPr>
              <w:rPr>
                <w:rFonts w:ascii="Cambria Math" w:eastAsiaTheme="minorEastAsia" w:hAnsi="Cambria Math"/>
                <w:color w:val="000000" w:themeColor="text1"/>
              </w:rPr>
              <m:t>273</m:t>
            </m:r>
          </m:num>
          <m:den>
            <m:r>
              <m:rPr>
                <m:sty m:val="p"/>
              </m:rPr>
              <w:rPr>
                <w:rFonts w:ascii="Cambria Math" w:eastAsiaTheme="minorEastAsia" w:hAnsi="Cambria Math"/>
                <w:color w:val="000000" w:themeColor="text1"/>
              </w:rPr>
              <m:t>273+</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t</m:t>
                </m:r>
              </m:e>
              <m:sub>
                <m:r>
                  <w:rPr>
                    <w:rFonts w:ascii="Cambria Math" w:eastAsiaTheme="minorEastAsia" w:hAnsi="Cambria Math"/>
                    <w:color w:val="000000" w:themeColor="text1"/>
                  </w:rPr>
                  <m:t>s</m:t>
                </m:r>
              </m:sub>
            </m:sSub>
          </m:den>
        </m:f>
        <m:r>
          <m:rPr>
            <m:sty m:val="p"/>
          </m:rPr>
          <w:rPr>
            <w:rFonts w:ascii="Cambria Math" w:eastAsiaTheme="minorEastAsia" w:hAnsi="Cambria Math"/>
            <w:color w:val="000000" w:themeColor="text1"/>
          </w:rPr>
          <m:t>×</m:t>
        </m:r>
        <m:f>
          <m:fPr>
            <m:ctrlPr>
              <w:rPr>
                <w:rFonts w:ascii="Cambria Math" w:eastAsiaTheme="minorEastAsia" w:hAnsi="Cambria Math"/>
                <w:color w:val="000000" w:themeColor="text1"/>
              </w:rPr>
            </m:ctrlPr>
          </m:fPr>
          <m:num>
            <m:r>
              <w:rPr>
                <w:rFonts w:ascii="Cambria Math" w:eastAsiaTheme="minorEastAsia" w:hAnsi="Cambria Math"/>
                <w:color w:val="000000" w:themeColor="text1"/>
              </w:rPr>
              <m:t>Ba</m:t>
            </m:r>
            <m:r>
              <m:rPr>
                <m:sty m:val="p"/>
              </m:rPr>
              <w:rPr>
                <w:rFonts w:ascii="Cambria Math" w:eastAsiaTheme="minorEastAsia" w:hAnsi="Cambria Math"/>
                <w:color w:val="000000" w:themeColor="text1"/>
              </w:rPr>
              <m:t>+</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P</m:t>
                </m:r>
              </m:e>
              <m:sub>
                <m:r>
                  <w:rPr>
                    <w:rFonts w:ascii="Cambria Math" w:eastAsiaTheme="minorEastAsia" w:hAnsi="Cambria Math"/>
                    <w:color w:val="000000" w:themeColor="text1"/>
                  </w:rPr>
                  <m:t>s</m:t>
                </m:r>
              </m:sub>
            </m:sSub>
          </m:num>
          <m:den>
            <m:r>
              <m:rPr>
                <m:sty m:val="p"/>
              </m:rPr>
              <w:rPr>
                <w:rFonts w:ascii="Cambria Math" w:eastAsiaTheme="minorEastAsia" w:hAnsi="Cambria Math"/>
                <w:color w:val="000000" w:themeColor="text1"/>
              </w:rPr>
              <m:t>101325</m:t>
            </m:r>
          </m:den>
        </m:f>
        <m:r>
          <m:rPr>
            <m:sty m:val="p"/>
          </m:rPr>
          <w:rPr>
            <w:rFonts w:ascii="Cambria Math" w:eastAsiaTheme="minorEastAsia" w:hAnsi="Cambria Math"/>
            <w:color w:val="000000" w:themeColor="text1"/>
          </w:rPr>
          <m:t>×</m:t>
        </m:r>
        <m:d>
          <m:dPr>
            <m:ctrlPr>
              <w:rPr>
                <w:rFonts w:ascii="Cambria Math" w:eastAsiaTheme="minorEastAsia" w:hAnsi="Cambria Math"/>
                <w:color w:val="000000" w:themeColor="text1"/>
              </w:rPr>
            </m:ctrlPr>
          </m:dPr>
          <m:e>
            <m:r>
              <m:rPr>
                <m:sty m:val="p"/>
              </m:rPr>
              <w:rPr>
                <w:rFonts w:ascii="Cambria Math" w:eastAsiaTheme="minorEastAsia" w:hAnsi="Cambria Math"/>
                <w:color w:val="000000" w:themeColor="text1"/>
              </w:rPr>
              <m:t>1-</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X</m:t>
                </m:r>
              </m:e>
              <m:sub>
                <m:r>
                  <w:rPr>
                    <w:rFonts w:ascii="Cambria Math" w:eastAsiaTheme="minorEastAsia" w:hAnsi="Cambria Math"/>
                    <w:color w:val="000000" w:themeColor="text1"/>
                  </w:rPr>
                  <m:t>sw</m:t>
                </m:r>
              </m:sub>
            </m:sSub>
          </m:e>
        </m:d>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-6</m:t>
            </m:r>
          </m:sup>
        </m:sSup>
      </m:oMath>
      <w:r w:rsidR="001E4F34" w:rsidRPr="003F2D9F">
        <w:rPr>
          <w:rFonts w:ascii="微软雅黑" w:eastAsia="微软雅黑" w:hAnsi="微软雅黑"/>
        </w:rPr>
        <w:t>·······························</w:t>
      </w:r>
      <w:r w:rsidR="001E4F34" w:rsidRPr="003F2D9F">
        <w:t>(</w:t>
      </w:r>
      <w:r w:rsidR="001E4F34" w:rsidRPr="003F2D9F">
        <w:fldChar w:fldCharType="begin"/>
      </w:r>
      <w:r w:rsidR="001E4F34" w:rsidRPr="003F2D9F">
        <w:instrText xml:space="preserve"> AUTONUM </w:instrText>
      </w:r>
      <w:r w:rsidR="001E4F34" w:rsidRPr="003F2D9F">
        <w:fldChar w:fldCharType="end"/>
      </w:r>
      <w:r w:rsidR="001E4F34" w:rsidRPr="003F2D9F">
        <w:t>)</w:t>
      </w:r>
    </w:p>
    <w:p w14:paraId="2C6F058C" w14:textId="1EA13230" w:rsidR="00AA4E48" w:rsidRPr="003F2D9F" w:rsidRDefault="001261D8" w:rsidP="001E4F34">
      <w:pPr>
        <w:autoSpaceDE w:val="0"/>
        <w:autoSpaceDN w:val="0"/>
        <w:adjustRightInd w:val="0"/>
        <w:spacing w:line="360" w:lineRule="auto"/>
        <w:jc w:val="right"/>
        <w:rPr>
          <w:rFonts w:asciiTheme="minorEastAsia" w:eastAsiaTheme="minorEastAsia" w:hAnsiTheme="minorEastAsia"/>
          <w:color w:val="000000" w:themeColor="text1"/>
        </w:rPr>
      </w:pPr>
      <m:oMath>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3</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C</m:t>
                    </m:r>
                  </m:sub>
                </m:sSub>
              </m:e>
            </m:d>
          </m:num>
          <m:den>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e>
            </m:d>
          </m:den>
        </m:f>
        <m:r>
          <w:rPr>
            <w:rFonts w:ascii="Cambria Math" w:eastAsiaTheme="minorEastAsia" w:hAnsi="Cambria Math"/>
          </w:rPr>
          <m:t>=-</m:t>
        </m:r>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S</m:t>
            </m:r>
          </m:sub>
        </m:sSub>
        <m:r>
          <m:rPr>
            <m:sty m:val="p"/>
          </m:rPr>
          <w:rPr>
            <w:rFonts w:ascii="Cambria Math" w:eastAsiaTheme="minorEastAsia" w:hAnsi="Cambria Math"/>
            <w:color w:val="000000" w:themeColor="text1"/>
          </w:rPr>
          <m:t>×</m:t>
        </m:r>
        <m:f>
          <m:fPr>
            <m:ctrlPr>
              <w:rPr>
                <w:rFonts w:ascii="Cambria Math" w:eastAsiaTheme="minorEastAsia" w:hAnsi="Cambria Math"/>
                <w:color w:val="000000" w:themeColor="text1"/>
              </w:rPr>
            </m:ctrlPr>
          </m:fPr>
          <m:num>
            <m:r>
              <m:rPr>
                <m:sty m:val="p"/>
              </m:rPr>
              <w:rPr>
                <w:rFonts w:ascii="Cambria Math" w:eastAsiaTheme="minorEastAsia" w:hAnsi="Cambria Math"/>
                <w:color w:val="000000" w:themeColor="text1"/>
              </w:rPr>
              <m:t>440</m:t>
            </m:r>
          </m:num>
          <m:den>
            <m:r>
              <m:rPr>
                <m:sty m:val="p"/>
              </m:rPr>
              <w:rPr>
                <w:rFonts w:ascii="Cambria Math" w:eastAsiaTheme="minorEastAsia" w:hAnsi="Cambria Math"/>
                <w:color w:val="000000" w:themeColor="text1"/>
              </w:rPr>
              <m:t>22.4</m:t>
            </m:r>
          </m:den>
        </m:f>
        <m:r>
          <m:rPr>
            <m:sty m:val="p"/>
          </m:rPr>
          <w:rPr>
            <w:rFonts w:ascii="Cambria Math" w:eastAsiaTheme="minorEastAsia" w:hAnsi="Cambria Math"/>
            <w:color w:val="000000" w:themeColor="text1"/>
          </w:rPr>
          <m:t>×</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Q</m:t>
            </m:r>
          </m:e>
          <m:sub>
            <m:r>
              <w:rPr>
                <w:rFonts w:ascii="Cambria Math" w:eastAsiaTheme="minorEastAsia" w:hAnsi="Cambria Math"/>
                <w:color w:val="000000" w:themeColor="text1"/>
              </w:rPr>
              <m:t>S</m:t>
            </m:r>
          </m:sub>
        </m:sSub>
        <m:r>
          <m:rPr>
            <m:sty m:val="p"/>
          </m:rPr>
          <w:rPr>
            <w:rFonts w:ascii="Cambria Math" w:eastAsiaTheme="minorEastAsia" w:hAnsi="Cambria Math"/>
            <w:color w:val="000000" w:themeColor="text1"/>
          </w:rPr>
          <m:t>×</m:t>
        </m:r>
        <m:f>
          <m:fPr>
            <m:ctrlPr>
              <w:rPr>
                <w:rFonts w:ascii="Cambria Math" w:eastAsiaTheme="minorEastAsia" w:hAnsi="Cambria Math"/>
                <w:color w:val="000000" w:themeColor="text1"/>
              </w:rPr>
            </m:ctrlPr>
          </m:fPr>
          <m:num>
            <m:r>
              <m:rPr>
                <m:sty m:val="p"/>
              </m:rPr>
              <w:rPr>
                <w:rFonts w:ascii="Cambria Math" w:eastAsiaTheme="minorEastAsia" w:hAnsi="Cambria Math"/>
                <w:color w:val="000000" w:themeColor="text1"/>
              </w:rPr>
              <m:t>273</m:t>
            </m:r>
          </m:num>
          <m:den>
            <m:sSup>
              <m:sSupPr>
                <m:ctrlPr>
                  <w:rPr>
                    <w:rFonts w:ascii="Cambria Math" w:eastAsiaTheme="minorEastAsia" w:hAnsi="Cambria Math"/>
                    <w:color w:val="000000" w:themeColor="text1"/>
                  </w:rPr>
                </m:ctrlPr>
              </m:sSupPr>
              <m:e>
                <m:d>
                  <m:dPr>
                    <m:ctrlPr>
                      <w:rPr>
                        <w:rFonts w:ascii="Cambria Math" w:eastAsiaTheme="minorEastAsia" w:hAnsi="Cambria Math"/>
                        <w:color w:val="000000" w:themeColor="text1"/>
                      </w:rPr>
                    </m:ctrlPr>
                  </m:dPr>
                  <m:e>
                    <m:r>
                      <m:rPr>
                        <m:sty m:val="p"/>
                      </m:rPr>
                      <w:rPr>
                        <w:rFonts w:ascii="Cambria Math" w:eastAsiaTheme="minorEastAsia" w:hAnsi="Cambria Math"/>
                        <w:color w:val="000000" w:themeColor="text1"/>
                      </w:rPr>
                      <m:t>273+</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t</m:t>
                        </m:r>
                      </m:e>
                      <m:sub>
                        <m:r>
                          <w:rPr>
                            <w:rFonts w:ascii="Cambria Math" w:eastAsiaTheme="minorEastAsia" w:hAnsi="Cambria Math"/>
                            <w:color w:val="000000" w:themeColor="text1"/>
                          </w:rPr>
                          <m:t>s</m:t>
                        </m:r>
                      </m:sub>
                    </m:sSub>
                  </m:e>
                </m:d>
              </m:e>
              <m:sup>
                <m:r>
                  <w:rPr>
                    <w:rFonts w:ascii="Cambria Math" w:eastAsiaTheme="minorEastAsia" w:hAnsi="Cambria Math"/>
                    <w:color w:val="000000" w:themeColor="text1"/>
                  </w:rPr>
                  <m:t>2</m:t>
                </m:r>
              </m:sup>
            </m:sSup>
          </m:den>
        </m:f>
        <m:r>
          <m:rPr>
            <m:sty m:val="p"/>
          </m:rPr>
          <w:rPr>
            <w:rFonts w:ascii="Cambria Math" w:eastAsiaTheme="minorEastAsia" w:hAnsi="Cambria Math"/>
            <w:color w:val="000000" w:themeColor="text1"/>
          </w:rPr>
          <m:t>×</m:t>
        </m:r>
        <m:f>
          <m:fPr>
            <m:ctrlPr>
              <w:rPr>
                <w:rFonts w:ascii="Cambria Math" w:eastAsiaTheme="minorEastAsia" w:hAnsi="Cambria Math"/>
                <w:color w:val="000000" w:themeColor="text1"/>
              </w:rPr>
            </m:ctrlPr>
          </m:fPr>
          <m:num>
            <m:r>
              <w:rPr>
                <w:rFonts w:ascii="Cambria Math" w:eastAsiaTheme="minorEastAsia" w:hAnsi="Cambria Math"/>
                <w:color w:val="000000" w:themeColor="text1"/>
              </w:rPr>
              <m:t>Ba</m:t>
            </m:r>
            <m:r>
              <m:rPr>
                <m:sty m:val="p"/>
              </m:rPr>
              <w:rPr>
                <w:rFonts w:ascii="Cambria Math" w:eastAsiaTheme="minorEastAsia" w:hAnsi="Cambria Math"/>
                <w:color w:val="000000" w:themeColor="text1"/>
              </w:rPr>
              <m:t>+</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P</m:t>
                </m:r>
              </m:e>
              <m:sub>
                <m:r>
                  <w:rPr>
                    <w:rFonts w:ascii="Cambria Math" w:eastAsiaTheme="minorEastAsia" w:hAnsi="Cambria Math"/>
                    <w:color w:val="000000" w:themeColor="text1"/>
                  </w:rPr>
                  <m:t>s</m:t>
                </m:r>
              </m:sub>
            </m:sSub>
          </m:num>
          <m:den>
            <m:r>
              <m:rPr>
                <m:sty m:val="p"/>
              </m:rPr>
              <w:rPr>
                <w:rFonts w:ascii="Cambria Math" w:eastAsiaTheme="minorEastAsia" w:hAnsi="Cambria Math"/>
                <w:color w:val="000000" w:themeColor="text1"/>
              </w:rPr>
              <m:t>101325</m:t>
            </m:r>
          </m:den>
        </m:f>
        <m:r>
          <m:rPr>
            <m:sty m:val="p"/>
          </m:rPr>
          <w:rPr>
            <w:rFonts w:ascii="Cambria Math" w:eastAsiaTheme="minorEastAsia" w:hAnsi="Cambria Math"/>
            <w:color w:val="000000" w:themeColor="text1"/>
          </w:rPr>
          <m:t>×</m:t>
        </m:r>
        <m:d>
          <m:dPr>
            <m:ctrlPr>
              <w:rPr>
                <w:rFonts w:ascii="Cambria Math" w:eastAsiaTheme="minorEastAsia" w:hAnsi="Cambria Math"/>
                <w:color w:val="000000" w:themeColor="text1"/>
              </w:rPr>
            </m:ctrlPr>
          </m:dPr>
          <m:e>
            <m:r>
              <m:rPr>
                <m:sty m:val="p"/>
              </m:rPr>
              <w:rPr>
                <w:rFonts w:ascii="Cambria Math" w:eastAsiaTheme="minorEastAsia" w:hAnsi="Cambria Math"/>
                <w:color w:val="000000" w:themeColor="text1"/>
              </w:rPr>
              <m:t>1-</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X</m:t>
                </m:r>
              </m:e>
              <m:sub>
                <m:r>
                  <w:rPr>
                    <w:rFonts w:ascii="Cambria Math" w:eastAsiaTheme="minorEastAsia" w:hAnsi="Cambria Math"/>
                    <w:color w:val="000000" w:themeColor="text1"/>
                  </w:rPr>
                  <m:t>sw</m:t>
                </m:r>
              </m:sub>
            </m:sSub>
          </m:e>
        </m:d>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-6</m:t>
            </m:r>
          </m:sup>
        </m:sSup>
      </m:oMath>
      <w:r w:rsidR="001E4F34" w:rsidRPr="003F2D9F">
        <w:rPr>
          <w:rFonts w:ascii="微软雅黑" w:eastAsia="微软雅黑" w:hAnsi="微软雅黑"/>
        </w:rPr>
        <w:t>··············</w:t>
      </w:r>
      <w:r w:rsidR="001E4F34" w:rsidRPr="003F2D9F">
        <w:t>(</w:t>
      </w:r>
      <w:r w:rsidR="001E4F34" w:rsidRPr="003F2D9F">
        <w:fldChar w:fldCharType="begin"/>
      </w:r>
      <w:r w:rsidR="001E4F34" w:rsidRPr="003F2D9F">
        <w:instrText xml:space="preserve"> AUTONUM </w:instrText>
      </w:r>
      <w:r w:rsidR="001E4F34" w:rsidRPr="003F2D9F">
        <w:fldChar w:fldCharType="end"/>
      </w:r>
      <w:r w:rsidR="001E4F34" w:rsidRPr="003F2D9F">
        <w:t>)</w:t>
      </w:r>
    </w:p>
    <w:p w14:paraId="3A34A673" w14:textId="290F24DE" w:rsidR="00AA4E48" w:rsidRPr="003F2D9F" w:rsidRDefault="001261D8" w:rsidP="001E4F34">
      <w:pPr>
        <w:autoSpaceDE w:val="0"/>
        <w:autoSpaceDN w:val="0"/>
        <w:adjustRightInd w:val="0"/>
        <w:spacing w:line="360" w:lineRule="auto"/>
        <w:jc w:val="right"/>
        <w:rPr>
          <w:rFonts w:asciiTheme="minorEastAsia" w:eastAsiaTheme="minorEastAsia" w:hAnsiTheme="minorEastAsia"/>
          <w:color w:val="000000" w:themeColor="text1"/>
        </w:rPr>
      </w:pPr>
      <m:oMath>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C</m:t>
                    </m:r>
                  </m:sub>
                </m:sSub>
              </m:e>
            </m:d>
          </m:num>
          <m:den>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m:t>
                    </m:r>
                  </m:sub>
                </m:sSub>
              </m:e>
            </m:d>
          </m:den>
        </m:f>
        <m:r>
          <w:rPr>
            <w:rFonts w:ascii="Cambria Math" w:eastAsiaTheme="minorEastAsia" w:hAnsi="Cambria Math"/>
          </w:rPr>
          <m:t>=</m:t>
        </m:r>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S</m:t>
            </m:r>
          </m:sub>
        </m:sSub>
        <m:r>
          <m:rPr>
            <m:sty m:val="p"/>
          </m:rPr>
          <w:rPr>
            <w:rFonts w:ascii="Cambria Math" w:eastAsiaTheme="minorEastAsia" w:hAnsi="Cambria Math"/>
            <w:color w:val="000000" w:themeColor="text1"/>
          </w:rPr>
          <m:t>×</m:t>
        </m:r>
        <m:f>
          <m:fPr>
            <m:ctrlPr>
              <w:rPr>
                <w:rFonts w:ascii="Cambria Math" w:eastAsiaTheme="minorEastAsia" w:hAnsi="Cambria Math"/>
                <w:color w:val="000000" w:themeColor="text1"/>
              </w:rPr>
            </m:ctrlPr>
          </m:fPr>
          <m:num>
            <m:r>
              <m:rPr>
                <m:sty m:val="p"/>
              </m:rPr>
              <w:rPr>
                <w:rFonts w:ascii="Cambria Math" w:eastAsiaTheme="minorEastAsia" w:hAnsi="Cambria Math"/>
                <w:color w:val="000000" w:themeColor="text1"/>
              </w:rPr>
              <m:t>440</m:t>
            </m:r>
          </m:num>
          <m:den>
            <m:r>
              <m:rPr>
                <m:sty m:val="p"/>
              </m:rPr>
              <w:rPr>
                <w:rFonts w:ascii="Cambria Math" w:eastAsiaTheme="minorEastAsia" w:hAnsi="Cambria Math"/>
                <w:color w:val="000000" w:themeColor="text1"/>
              </w:rPr>
              <m:t>22.4</m:t>
            </m:r>
          </m:den>
        </m:f>
        <m:r>
          <m:rPr>
            <m:sty m:val="p"/>
          </m:rPr>
          <w:rPr>
            <w:rFonts w:ascii="Cambria Math" w:eastAsiaTheme="minorEastAsia" w:hAnsi="Cambria Math"/>
            <w:color w:val="000000" w:themeColor="text1"/>
          </w:rPr>
          <m:t>×</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Q</m:t>
            </m:r>
          </m:e>
          <m:sub>
            <m:r>
              <w:rPr>
                <w:rFonts w:ascii="Cambria Math" w:eastAsiaTheme="minorEastAsia" w:hAnsi="Cambria Math"/>
                <w:color w:val="000000" w:themeColor="text1"/>
              </w:rPr>
              <m:t>S</m:t>
            </m:r>
          </m:sub>
        </m:sSub>
        <m:r>
          <m:rPr>
            <m:sty m:val="p"/>
          </m:rPr>
          <w:rPr>
            <w:rFonts w:ascii="Cambria Math" w:eastAsiaTheme="minorEastAsia" w:hAnsi="Cambria Math"/>
            <w:color w:val="000000" w:themeColor="text1"/>
          </w:rPr>
          <m:t>×</m:t>
        </m:r>
        <m:f>
          <m:fPr>
            <m:ctrlPr>
              <w:rPr>
                <w:rFonts w:ascii="Cambria Math" w:eastAsiaTheme="minorEastAsia" w:hAnsi="Cambria Math"/>
                <w:color w:val="000000" w:themeColor="text1"/>
              </w:rPr>
            </m:ctrlPr>
          </m:fPr>
          <m:num>
            <m:r>
              <m:rPr>
                <m:sty m:val="p"/>
              </m:rPr>
              <w:rPr>
                <w:rFonts w:ascii="Cambria Math" w:eastAsiaTheme="minorEastAsia" w:hAnsi="Cambria Math"/>
                <w:color w:val="000000" w:themeColor="text1"/>
              </w:rPr>
              <m:t>273</m:t>
            </m:r>
          </m:num>
          <m:den>
            <m:r>
              <m:rPr>
                <m:sty m:val="p"/>
              </m:rPr>
              <w:rPr>
                <w:rFonts w:ascii="Cambria Math" w:eastAsiaTheme="minorEastAsia" w:hAnsi="Cambria Math"/>
                <w:color w:val="000000" w:themeColor="text1"/>
              </w:rPr>
              <m:t>273+</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t</m:t>
                </m:r>
              </m:e>
              <m:sub>
                <m:r>
                  <w:rPr>
                    <w:rFonts w:ascii="Cambria Math" w:eastAsiaTheme="minorEastAsia" w:hAnsi="Cambria Math"/>
                    <w:color w:val="000000" w:themeColor="text1"/>
                  </w:rPr>
                  <m:t>s</m:t>
                </m:r>
              </m:sub>
            </m:sSub>
          </m:den>
        </m:f>
        <m:r>
          <m:rPr>
            <m:sty m:val="p"/>
          </m:rPr>
          <w:rPr>
            <w:rFonts w:ascii="Cambria Math" w:eastAsiaTheme="minorEastAsia" w:hAnsi="Cambria Math"/>
            <w:color w:val="000000" w:themeColor="text1"/>
          </w:rPr>
          <m:t>×</m:t>
        </m:r>
        <m:f>
          <m:fPr>
            <m:ctrlPr>
              <w:rPr>
                <w:rFonts w:ascii="Cambria Math" w:eastAsiaTheme="minorEastAsia" w:hAnsi="Cambria Math"/>
                <w:color w:val="000000" w:themeColor="text1"/>
              </w:rPr>
            </m:ctrlPr>
          </m:fPr>
          <m:num>
            <m:r>
              <m:rPr>
                <m:sty m:val="p"/>
              </m:rPr>
              <w:rPr>
                <w:rFonts w:ascii="Cambria Math" w:eastAsiaTheme="minorEastAsia" w:hAnsi="Cambria Math"/>
                <w:color w:val="000000" w:themeColor="text1"/>
              </w:rPr>
              <m:t>1</m:t>
            </m:r>
          </m:num>
          <m:den>
            <m:r>
              <m:rPr>
                <m:sty m:val="p"/>
              </m:rPr>
              <w:rPr>
                <w:rFonts w:ascii="Cambria Math" w:eastAsiaTheme="minorEastAsia" w:hAnsi="Cambria Math"/>
                <w:color w:val="000000" w:themeColor="text1"/>
              </w:rPr>
              <m:t>101325</m:t>
            </m:r>
          </m:den>
        </m:f>
        <m:r>
          <m:rPr>
            <m:sty m:val="p"/>
          </m:rPr>
          <w:rPr>
            <w:rFonts w:ascii="Cambria Math" w:eastAsiaTheme="minorEastAsia" w:hAnsi="Cambria Math"/>
            <w:color w:val="000000" w:themeColor="text1"/>
          </w:rPr>
          <m:t>×</m:t>
        </m:r>
        <m:d>
          <m:dPr>
            <m:ctrlPr>
              <w:rPr>
                <w:rFonts w:ascii="Cambria Math" w:eastAsiaTheme="minorEastAsia" w:hAnsi="Cambria Math"/>
                <w:color w:val="000000" w:themeColor="text1"/>
              </w:rPr>
            </m:ctrlPr>
          </m:dPr>
          <m:e>
            <m:r>
              <m:rPr>
                <m:sty m:val="p"/>
              </m:rPr>
              <w:rPr>
                <w:rFonts w:ascii="Cambria Math" w:eastAsiaTheme="minorEastAsia" w:hAnsi="Cambria Math"/>
                <w:color w:val="000000" w:themeColor="text1"/>
              </w:rPr>
              <m:t>1-</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X</m:t>
                </m:r>
              </m:e>
              <m:sub>
                <m:r>
                  <w:rPr>
                    <w:rFonts w:ascii="Cambria Math" w:eastAsiaTheme="minorEastAsia" w:hAnsi="Cambria Math"/>
                    <w:color w:val="000000" w:themeColor="text1"/>
                  </w:rPr>
                  <m:t>sw</m:t>
                </m:r>
              </m:sub>
            </m:sSub>
          </m:e>
        </m:d>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-6</m:t>
            </m:r>
          </m:sup>
        </m:sSup>
      </m:oMath>
      <w:r w:rsidR="001E4F34" w:rsidRPr="003F2D9F">
        <w:rPr>
          <w:rFonts w:ascii="微软雅黑" w:eastAsia="微软雅黑" w:hAnsi="微软雅黑"/>
        </w:rPr>
        <w:t>·····················</w:t>
      </w:r>
      <w:r w:rsidR="001E4F34" w:rsidRPr="003F2D9F">
        <w:t>(</w:t>
      </w:r>
      <w:r w:rsidR="001E4F34" w:rsidRPr="003F2D9F">
        <w:fldChar w:fldCharType="begin"/>
      </w:r>
      <w:r w:rsidR="001E4F34" w:rsidRPr="003F2D9F">
        <w:instrText xml:space="preserve"> AUTONUM </w:instrText>
      </w:r>
      <w:r w:rsidR="001E4F34" w:rsidRPr="003F2D9F">
        <w:fldChar w:fldCharType="end"/>
      </w:r>
      <w:r w:rsidR="001E4F34" w:rsidRPr="003F2D9F">
        <w:t>)</w:t>
      </w:r>
    </w:p>
    <w:p w14:paraId="10E25469" w14:textId="450632CA" w:rsidR="00AA4E48" w:rsidRPr="003F2D9F" w:rsidRDefault="001261D8" w:rsidP="001E4F34">
      <w:pPr>
        <w:autoSpaceDE w:val="0"/>
        <w:autoSpaceDN w:val="0"/>
        <w:adjustRightInd w:val="0"/>
        <w:spacing w:line="360" w:lineRule="auto"/>
        <w:jc w:val="right"/>
        <w:rPr>
          <w:rFonts w:asciiTheme="minorEastAsia" w:eastAsiaTheme="minorEastAsia" w:hAnsiTheme="minorEastAsia"/>
        </w:rPr>
      </w:pPr>
      <m:oMath>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5</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C</m:t>
                    </m:r>
                  </m:sub>
                </m:sSub>
              </m:e>
            </m:d>
          </m:num>
          <m:den>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sw</m:t>
                    </m:r>
                  </m:sub>
                </m:sSub>
              </m:e>
            </m:d>
          </m:den>
        </m:f>
        <m:r>
          <w:rPr>
            <w:rFonts w:ascii="Cambria Math" w:eastAsiaTheme="minorEastAsia" w:hAnsi="Cambria Math"/>
          </w:rPr>
          <m:t>=-</m:t>
        </m:r>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S</m:t>
            </m:r>
          </m:sub>
        </m:sSub>
        <m:r>
          <m:rPr>
            <m:sty m:val="p"/>
          </m:rPr>
          <w:rPr>
            <w:rFonts w:ascii="Cambria Math" w:eastAsiaTheme="minorEastAsia" w:hAnsi="Cambria Math"/>
            <w:color w:val="000000" w:themeColor="text1"/>
          </w:rPr>
          <m:t>×</m:t>
        </m:r>
        <m:f>
          <m:fPr>
            <m:ctrlPr>
              <w:rPr>
                <w:rFonts w:ascii="Cambria Math" w:eastAsiaTheme="minorEastAsia" w:hAnsi="Cambria Math"/>
                <w:color w:val="000000" w:themeColor="text1"/>
              </w:rPr>
            </m:ctrlPr>
          </m:fPr>
          <m:num>
            <m:r>
              <m:rPr>
                <m:sty m:val="p"/>
              </m:rPr>
              <w:rPr>
                <w:rFonts w:ascii="Cambria Math" w:eastAsiaTheme="minorEastAsia" w:hAnsi="Cambria Math"/>
                <w:color w:val="000000" w:themeColor="text1"/>
              </w:rPr>
              <m:t>440</m:t>
            </m:r>
          </m:num>
          <m:den>
            <m:r>
              <m:rPr>
                <m:sty m:val="p"/>
              </m:rPr>
              <w:rPr>
                <w:rFonts w:ascii="Cambria Math" w:eastAsiaTheme="minorEastAsia" w:hAnsi="Cambria Math"/>
                <w:color w:val="000000" w:themeColor="text1"/>
              </w:rPr>
              <m:t>22.4</m:t>
            </m:r>
          </m:den>
        </m:f>
        <m:r>
          <m:rPr>
            <m:sty m:val="p"/>
          </m:rPr>
          <w:rPr>
            <w:rFonts w:ascii="Cambria Math" w:eastAsiaTheme="minorEastAsia" w:hAnsi="Cambria Math"/>
            <w:color w:val="000000" w:themeColor="text1"/>
          </w:rPr>
          <m:t>×</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Q</m:t>
            </m:r>
          </m:e>
          <m:sub>
            <m:r>
              <w:rPr>
                <w:rFonts w:ascii="Cambria Math" w:eastAsiaTheme="minorEastAsia" w:hAnsi="Cambria Math"/>
                <w:color w:val="000000" w:themeColor="text1"/>
              </w:rPr>
              <m:t>S</m:t>
            </m:r>
          </m:sub>
        </m:sSub>
        <m:r>
          <m:rPr>
            <m:sty m:val="p"/>
          </m:rPr>
          <w:rPr>
            <w:rFonts w:ascii="Cambria Math" w:eastAsiaTheme="minorEastAsia" w:hAnsi="Cambria Math"/>
            <w:color w:val="000000" w:themeColor="text1"/>
          </w:rPr>
          <m:t>×</m:t>
        </m:r>
        <m:f>
          <m:fPr>
            <m:ctrlPr>
              <w:rPr>
                <w:rFonts w:ascii="Cambria Math" w:eastAsiaTheme="minorEastAsia" w:hAnsi="Cambria Math"/>
                <w:color w:val="000000" w:themeColor="text1"/>
              </w:rPr>
            </m:ctrlPr>
          </m:fPr>
          <m:num>
            <m:r>
              <m:rPr>
                <m:sty m:val="p"/>
              </m:rPr>
              <w:rPr>
                <w:rFonts w:ascii="Cambria Math" w:eastAsiaTheme="minorEastAsia" w:hAnsi="Cambria Math"/>
                <w:color w:val="000000" w:themeColor="text1"/>
              </w:rPr>
              <m:t>273</m:t>
            </m:r>
          </m:num>
          <m:den>
            <m:r>
              <m:rPr>
                <m:sty m:val="p"/>
              </m:rPr>
              <w:rPr>
                <w:rFonts w:ascii="Cambria Math" w:eastAsiaTheme="minorEastAsia" w:hAnsi="Cambria Math"/>
                <w:color w:val="000000" w:themeColor="text1"/>
              </w:rPr>
              <m:t>273+</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t</m:t>
                </m:r>
              </m:e>
              <m:sub>
                <m:r>
                  <w:rPr>
                    <w:rFonts w:ascii="Cambria Math" w:eastAsiaTheme="minorEastAsia" w:hAnsi="Cambria Math"/>
                    <w:color w:val="000000" w:themeColor="text1"/>
                  </w:rPr>
                  <m:t>s</m:t>
                </m:r>
              </m:sub>
            </m:sSub>
          </m:den>
        </m:f>
        <m:r>
          <m:rPr>
            <m:sty m:val="p"/>
          </m:rPr>
          <w:rPr>
            <w:rFonts w:ascii="Cambria Math" w:eastAsiaTheme="minorEastAsia" w:hAnsi="Cambria Math"/>
            <w:color w:val="000000" w:themeColor="text1"/>
          </w:rPr>
          <m:t>×</m:t>
        </m:r>
        <m:f>
          <m:fPr>
            <m:ctrlPr>
              <w:rPr>
                <w:rFonts w:ascii="Cambria Math" w:eastAsiaTheme="minorEastAsia" w:hAnsi="Cambria Math"/>
                <w:color w:val="000000" w:themeColor="text1"/>
              </w:rPr>
            </m:ctrlPr>
          </m:fPr>
          <m:num>
            <m:r>
              <w:rPr>
                <w:rFonts w:ascii="Cambria Math" w:eastAsiaTheme="minorEastAsia" w:hAnsi="Cambria Math"/>
                <w:color w:val="000000" w:themeColor="text1"/>
              </w:rPr>
              <m:t>Ba</m:t>
            </m:r>
            <m:r>
              <m:rPr>
                <m:sty m:val="p"/>
              </m:rPr>
              <w:rPr>
                <w:rFonts w:ascii="Cambria Math" w:eastAsiaTheme="minorEastAsia" w:hAnsi="Cambria Math"/>
                <w:color w:val="000000" w:themeColor="text1"/>
              </w:rPr>
              <m:t>+</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P</m:t>
                </m:r>
              </m:e>
              <m:sub>
                <m:r>
                  <w:rPr>
                    <w:rFonts w:ascii="Cambria Math" w:eastAsiaTheme="minorEastAsia" w:hAnsi="Cambria Math"/>
                    <w:color w:val="000000" w:themeColor="text1"/>
                  </w:rPr>
                  <m:t>s</m:t>
                </m:r>
              </m:sub>
            </m:sSub>
          </m:num>
          <m:den>
            <m:r>
              <m:rPr>
                <m:sty m:val="p"/>
              </m:rPr>
              <w:rPr>
                <w:rFonts w:ascii="Cambria Math" w:eastAsiaTheme="minorEastAsia" w:hAnsi="Cambria Math"/>
                <w:color w:val="000000" w:themeColor="text1"/>
              </w:rPr>
              <m:t>101325</m:t>
            </m:r>
          </m:den>
        </m:f>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-6</m:t>
            </m:r>
          </m:sup>
        </m:sSup>
      </m:oMath>
      <w:r w:rsidR="001E4F34" w:rsidRPr="003F2D9F">
        <w:rPr>
          <w:rFonts w:ascii="微软雅黑" w:eastAsia="微软雅黑" w:hAnsi="微软雅黑"/>
        </w:rPr>
        <w:t>······································</w:t>
      </w:r>
      <w:r w:rsidR="001E4F34" w:rsidRPr="003F2D9F">
        <w:t>(</w:t>
      </w:r>
      <w:r w:rsidR="001E4F34" w:rsidRPr="003F2D9F">
        <w:fldChar w:fldCharType="begin"/>
      </w:r>
      <w:r w:rsidR="001E4F34" w:rsidRPr="003F2D9F">
        <w:instrText xml:space="preserve"> AUTONUM </w:instrText>
      </w:r>
      <w:r w:rsidR="001E4F34" w:rsidRPr="003F2D9F">
        <w:fldChar w:fldCharType="end"/>
      </w:r>
      <w:r w:rsidR="001E4F34" w:rsidRPr="003F2D9F">
        <w:t>)</w:t>
      </w:r>
    </w:p>
    <w:p w14:paraId="55CCF053" w14:textId="4BE6BB17" w:rsidR="007F3655" w:rsidRPr="003F2D9F" w:rsidRDefault="008E3038" w:rsidP="00BF1194">
      <w:pPr>
        <w:autoSpaceDE w:val="0"/>
        <w:autoSpaceDN w:val="0"/>
        <w:adjustRightInd w:val="0"/>
        <w:spacing w:line="360" w:lineRule="auto"/>
        <w:ind w:firstLineChars="100" w:firstLine="240"/>
        <w:jc w:val="left"/>
        <w:rPr>
          <w:rFonts w:hAnsi="宋体"/>
          <w:color w:val="000000" w:themeColor="text1"/>
        </w:rPr>
      </w:pPr>
      <w:bookmarkStart w:id="91" w:name="_Toc50475091"/>
      <w:bookmarkEnd w:id="76"/>
      <w:bookmarkEnd w:id="77"/>
      <w:bookmarkEnd w:id="78"/>
      <w:bookmarkEnd w:id="79"/>
      <w:bookmarkEnd w:id="80"/>
      <w:bookmarkEnd w:id="81"/>
      <w:r w:rsidRPr="003F2D9F">
        <w:rPr>
          <w:rFonts w:hAnsi="宋体" w:hint="eastAsia"/>
          <w:color w:val="000000" w:themeColor="text1"/>
        </w:rPr>
        <w:t>（2）</w:t>
      </w:r>
      <w:r w:rsidR="00C72661" w:rsidRPr="003F2D9F">
        <w:rPr>
          <w:rFonts w:hAnsi="宋体" w:hint="eastAsia"/>
          <w:color w:val="000000" w:themeColor="text1"/>
        </w:rPr>
        <w:t>烟气直测法</w:t>
      </w:r>
      <w:r w:rsidRPr="003F2D9F">
        <w:rPr>
          <w:rFonts w:hAnsi="宋体" w:hint="eastAsia"/>
          <w:color w:val="000000" w:themeColor="text1"/>
        </w:rPr>
        <w:t>碳排放量的</w:t>
      </w:r>
      <w:r w:rsidR="00C72661" w:rsidRPr="003F2D9F">
        <w:rPr>
          <w:rFonts w:hAnsi="宋体" w:hint="eastAsia"/>
          <w:color w:val="000000" w:themeColor="text1"/>
        </w:rPr>
        <w:t>各项参数</w:t>
      </w:r>
      <w:r w:rsidRPr="003F2D9F">
        <w:rPr>
          <w:rFonts w:hAnsi="宋体" w:hint="eastAsia"/>
          <w:color w:val="000000" w:themeColor="text1"/>
        </w:rPr>
        <w:t>不确定度分量之间相互独立且不相关，不同分量之间的相关系数为</w:t>
      </w:r>
      <w:r w:rsidRPr="003F2D9F">
        <w:rPr>
          <w:rFonts w:hAnsi="宋体"/>
          <w:color w:val="000000" w:themeColor="text1"/>
        </w:rPr>
        <w:t>0</w:t>
      </w:r>
      <w:r w:rsidRPr="003F2D9F">
        <w:rPr>
          <w:rFonts w:hAnsi="宋体" w:hint="eastAsia"/>
          <w:color w:val="000000" w:themeColor="text1"/>
        </w:rPr>
        <w:t>。故</w:t>
      </w:r>
      <w:r w:rsidR="00C72661" w:rsidRPr="003F2D9F">
        <w:rPr>
          <w:rFonts w:hAnsi="宋体" w:hint="eastAsia"/>
          <w:color w:val="000000" w:themeColor="text1"/>
        </w:rPr>
        <w:t>水泥行业</w:t>
      </w:r>
      <w:r w:rsidRPr="003F2D9F">
        <w:rPr>
          <w:rFonts w:hAnsi="宋体" w:hint="eastAsia"/>
          <w:color w:val="000000" w:themeColor="text1"/>
        </w:rPr>
        <w:t>烟气直测法碳排放量的合成标准不确定度</w:t>
      </w:r>
      <w:r w:rsidR="00402725" w:rsidRPr="003F2D9F">
        <w:rPr>
          <w:rFonts w:hAnsi="宋体" w:hint="eastAsia"/>
          <w:color w:val="000000" w:themeColor="text1"/>
        </w:rPr>
        <w:t>按照</w:t>
      </w:r>
      <w:r w:rsidR="00FB5E75" w:rsidRPr="003F2D9F">
        <w:rPr>
          <w:rFonts w:hAnsi="宋体" w:hint="eastAsia"/>
          <w:color w:val="000000" w:themeColor="text1"/>
        </w:rPr>
        <w:t>公式</w:t>
      </w:r>
      <w:r w:rsidR="00402725" w:rsidRPr="003F2D9F">
        <w:rPr>
          <w:rFonts w:hAnsi="宋体" w:hint="eastAsia"/>
          <w:color w:val="000000" w:themeColor="text1"/>
        </w:rPr>
        <w:t>（18）计算</w:t>
      </w:r>
      <w:r w:rsidRPr="003F2D9F">
        <w:rPr>
          <w:rFonts w:hAnsi="宋体"/>
          <w:color w:val="000000" w:themeColor="text1"/>
        </w:rPr>
        <w:t>:</w:t>
      </w:r>
      <w:r w:rsidR="0092181C" w:rsidRPr="003F2D9F">
        <w:rPr>
          <w:rFonts w:hAnsi="宋体"/>
          <w:color w:val="000000" w:themeColor="text1"/>
        </w:rPr>
        <w:t xml:space="preserve"> </w:t>
      </w:r>
    </w:p>
    <w:p w14:paraId="322C7220" w14:textId="77777777" w:rsidR="00E91DED" w:rsidRPr="003F2D9F" w:rsidRDefault="001261D8" w:rsidP="00E91DED">
      <w:pPr>
        <w:autoSpaceDE w:val="0"/>
        <w:autoSpaceDN w:val="0"/>
        <w:adjustRightInd w:val="0"/>
        <w:spacing w:line="360" w:lineRule="auto"/>
        <w:jc w:val="left"/>
        <w:rPr>
          <w:rFonts w:hAnsi="宋体"/>
          <w:color w:val="000000" w:themeColor="text1"/>
        </w:rPr>
      </w:pPr>
      <m:oMathPara>
        <m:oMathParaPr>
          <m:jc m:val="center"/>
        </m:oMathParaPr>
        <m:oMath>
          <m:sSub>
            <m:sSubPr>
              <m:ctrlPr>
                <w:rPr>
                  <w:rFonts w:ascii="Cambria Math" w:hAnsi="Cambria Math" w:cs="宋体"/>
                  <w:kern w:val="0"/>
                </w:rPr>
              </m:ctrlPr>
            </m:sSubPr>
            <m:e>
              <m:r>
                <w:rPr>
                  <w:rFonts w:ascii="Cambria Math" w:hAnsi="Cambria Math" w:cs="宋体"/>
                  <w:kern w:val="0"/>
                </w:rPr>
                <m:t>u</m:t>
              </m:r>
            </m:e>
            <m:sub>
              <m:r>
                <w:rPr>
                  <w:rFonts w:ascii="Cambria Math" w:hAnsi="Cambria Math" w:cs="宋体"/>
                  <w:kern w:val="0"/>
                </w:rPr>
                <m:t>c</m:t>
              </m:r>
            </m:sub>
          </m:sSub>
          <m:d>
            <m:dPr>
              <m:ctrlPr>
                <w:rPr>
                  <w:rFonts w:ascii="Cambria Math" w:hAnsi="Cambria Math" w:cs="宋体"/>
                  <w:i/>
                  <w:kern w:val="0"/>
                </w:rPr>
              </m:ctrlPr>
            </m:dPr>
            <m:e>
              <m:sSub>
                <m:sSubPr>
                  <m:ctrlPr>
                    <w:rPr>
                      <w:rFonts w:ascii="Cambria Math" w:hAnsi="Cambria Math" w:cs="宋体"/>
                      <w:i/>
                      <w:kern w:val="0"/>
                    </w:rPr>
                  </m:ctrlPr>
                </m:sSubPr>
                <m:e>
                  <m:r>
                    <w:rPr>
                      <w:rFonts w:ascii="Cambria Math" w:hAnsi="Cambria Math" w:cs="宋体"/>
                      <w:kern w:val="0"/>
                    </w:rPr>
                    <m:t>G</m:t>
                  </m:r>
                </m:e>
                <m:sub>
                  <m:r>
                    <w:rPr>
                      <w:rFonts w:ascii="Cambria Math" w:hAnsi="Cambria Math" w:cs="宋体"/>
                      <w:kern w:val="0"/>
                    </w:rPr>
                    <m:t>c</m:t>
                  </m:r>
                </m:sub>
              </m:sSub>
            </m:e>
          </m:d>
          <m:r>
            <w:rPr>
              <w:rFonts w:ascii="Cambria Math" w:hAnsi="Cambria Math" w:cs="宋体"/>
              <w:kern w:val="0"/>
            </w:rPr>
            <m:t>=</m:t>
          </m:r>
          <m:rad>
            <m:radPr>
              <m:degHide m:val="1"/>
              <m:ctrlPr>
                <w:rPr>
                  <w:rFonts w:ascii="Cambria Math" w:hAnsi="Cambria Math" w:cs="宋体"/>
                  <w:i/>
                  <w:kern w:val="0"/>
                </w:rPr>
              </m:ctrlPr>
            </m:radPr>
            <m:deg/>
            <m:e>
              <m:nary>
                <m:naryPr>
                  <m:chr m:val="∑"/>
                  <m:limLoc m:val="undOvr"/>
                  <m:ctrlPr>
                    <w:rPr>
                      <w:rFonts w:ascii="Cambria Math" w:hAnsi="Cambria Math" w:cs="宋体"/>
                      <w:i/>
                      <w:kern w:val="0"/>
                    </w:rPr>
                  </m:ctrlPr>
                </m:naryPr>
                <m:sub>
                  <m:r>
                    <w:rPr>
                      <w:rFonts w:ascii="Cambria Math" w:hAnsi="Cambria Math" w:cs="宋体"/>
                      <w:kern w:val="0"/>
                    </w:rPr>
                    <m:t>i=1</m:t>
                  </m:r>
                </m:sub>
                <m:sup>
                  <m:r>
                    <w:rPr>
                      <w:rFonts w:ascii="Cambria Math" w:hAnsi="Cambria Math" w:cs="宋体"/>
                      <w:kern w:val="0"/>
                    </w:rPr>
                    <m:t>N</m:t>
                  </m:r>
                </m:sup>
                <m:e>
                  <m:sSup>
                    <m:sSupPr>
                      <m:ctrlPr>
                        <w:rPr>
                          <w:rFonts w:ascii="Cambria Math" w:hAnsi="Cambria Math" w:cs="宋体"/>
                          <w:i/>
                          <w:kern w:val="0"/>
                        </w:rPr>
                      </m:ctrlPr>
                    </m:sSupPr>
                    <m:e>
                      <m:d>
                        <m:dPr>
                          <m:begChr m:val="["/>
                          <m:endChr m:val="]"/>
                          <m:ctrlPr>
                            <w:rPr>
                              <w:rFonts w:ascii="Cambria Math" w:hAnsi="Cambria Math" w:cs="宋体"/>
                              <w:i/>
                              <w:kern w:val="0"/>
                            </w:rPr>
                          </m:ctrlPr>
                        </m:dPr>
                        <m:e>
                          <m:f>
                            <m:fPr>
                              <m:ctrlPr>
                                <w:rPr>
                                  <w:rFonts w:ascii="Cambria Math" w:hAnsi="Cambria Math" w:cs="宋体"/>
                                  <w:i/>
                                  <w:kern w:val="0"/>
                                </w:rPr>
                              </m:ctrlPr>
                            </m:fPr>
                            <m:num>
                              <m:r>
                                <w:rPr>
                                  <w:rFonts w:ascii="Cambria Math" w:hAnsi="Cambria Math" w:cs="宋体"/>
                                  <w:kern w:val="0"/>
                                </w:rPr>
                                <m:t>∂f</m:t>
                              </m:r>
                            </m:num>
                            <m:den>
                              <m:r>
                                <w:rPr>
                                  <w:rFonts w:ascii="Cambria Math" w:hAnsi="Cambria Math" w:cs="宋体"/>
                                  <w:kern w:val="0"/>
                                </w:rPr>
                                <m:t>∂</m:t>
                              </m:r>
                              <m:sSub>
                                <m:sSubPr>
                                  <m:ctrlPr>
                                    <w:rPr>
                                      <w:rFonts w:ascii="Cambria Math" w:hAnsi="Cambria Math" w:cs="宋体"/>
                                      <w:i/>
                                      <w:kern w:val="0"/>
                                    </w:rPr>
                                  </m:ctrlPr>
                                </m:sSubPr>
                                <m:e>
                                  <m:r>
                                    <w:rPr>
                                      <w:rFonts w:ascii="Cambria Math" w:hAnsi="Cambria Math" w:cs="宋体"/>
                                      <w:kern w:val="0"/>
                                    </w:rPr>
                                    <m:t>x</m:t>
                                  </m:r>
                                </m:e>
                                <m:sub>
                                  <m:r>
                                    <w:rPr>
                                      <w:rFonts w:ascii="Cambria Math" w:hAnsi="Cambria Math" w:cs="宋体"/>
                                      <w:kern w:val="0"/>
                                    </w:rPr>
                                    <m:t>i</m:t>
                                  </m:r>
                                </m:sub>
                              </m:sSub>
                            </m:den>
                          </m:f>
                        </m:e>
                      </m:d>
                    </m:e>
                    <m:sup>
                      <m:r>
                        <w:rPr>
                          <w:rFonts w:ascii="Cambria Math" w:hAnsi="Cambria Math" w:cs="宋体"/>
                          <w:kern w:val="0"/>
                        </w:rPr>
                        <m:t>2</m:t>
                      </m:r>
                    </m:sup>
                  </m:sSup>
                  <m:sSup>
                    <m:sSupPr>
                      <m:ctrlPr>
                        <w:rPr>
                          <w:rFonts w:ascii="Cambria Math" w:hAnsi="Cambria Math" w:cs="宋体"/>
                          <w:i/>
                          <w:kern w:val="0"/>
                        </w:rPr>
                      </m:ctrlPr>
                    </m:sSupPr>
                    <m:e>
                      <m:r>
                        <w:rPr>
                          <w:rFonts w:ascii="Cambria Math" w:hAnsi="Cambria Math" w:cs="宋体"/>
                          <w:kern w:val="0"/>
                        </w:rPr>
                        <m:t>u</m:t>
                      </m:r>
                    </m:e>
                    <m:sup>
                      <m:r>
                        <w:rPr>
                          <w:rFonts w:ascii="Cambria Math" w:hAnsi="Cambria Math" w:cs="宋体"/>
                          <w:kern w:val="0"/>
                        </w:rPr>
                        <m:t>2</m:t>
                      </m:r>
                    </m:sup>
                  </m:sSup>
                  <m:d>
                    <m:dPr>
                      <m:ctrlPr>
                        <w:rPr>
                          <w:rFonts w:ascii="Cambria Math" w:hAnsi="Cambria Math" w:cs="宋体"/>
                          <w:i/>
                          <w:kern w:val="0"/>
                        </w:rPr>
                      </m:ctrlPr>
                    </m:dPr>
                    <m:e>
                      <m:sSub>
                        <m:sSubPr>
                          <m:ctrlPr>
                            <w:rPr>
                              <w:rFonts w:ascii="Cambria Math" w:hAnsi="Cambria Math" w:cs="宋体"/>
                              <w:i/>
                              <w:kern w:val="0"/>
                            </w:rPr>
                          </m:ctrlPr>
                        </m:sSubPr>
                        <m:e>
                          <m:r>
                            <w:rPr>
                              <w:rFonts w:ascii="Cambria Math" w:hAnsi="Cambria Math" w:cs="宋体"/>
                              <w:kern w:val="0"/>
                            </w:rPr>
                            <m:t>x</m:t>
                          </m:r>
                        </m:e>
                        <m:sub>
                          <m:r>
                            <w:rPr>
                              <w:rFonts w:ascii="Cambria Math" w:hAnsi="Cambria Math" w:cs="宋体"/>
                              <w:kern w:val="0"/>
                            </w:rPr>
                            <m:t>i</m:t>
                          </m:r>
                        </m:sub>
                      </m:sSub>
                    </m:e>
                  </m:d>
                </m:e>
              </m:nary>
            </m:e>
          </m:rad>
        </m:oMath>
      </m:oMathPara>
      <w:bookmarkEnd w:id="91"/>
    </w:p>
    <w:p w14:paraId="6E230486" w14:textId="77777777" w:rsidR="00F44C9E" w:rsidRPr="003F2D9F" w:rsidRDefault="007F3655" w:rsidP="00F44C9E">
      <w:pPr>
        <w:autoSpaceDE w:val="0"/>
        <w:autoSpaceDN w:val="0"/>
        <w:adjustRightInd w:val="0"/>
        <w:spacing w:line="360" w:lineRule="auto"/>
        <w:jc w:val="right"/>
      </w:pPr>
      <m:oMath>
        <m:r>
          <w:rPr>
            <w:rFonts w:ascii="Cambria Math" w:hAnsi="Cambria Math" w:cs="宋体"/>
            <w:kern w:val="0"/>
          </w:rPr>
          <m:t>=</m:t>
        </m:r>
        <m:rad>
          <m:radPr>
            <m:degHide m:val="1"/>
            <m:ctrlPr>
              <w:rPr>
                <w:rFonts w:ascii="Cambria Math" w:hAnsi="Cambria Math" w:cs="宋体"/>
                <w:i/>
                <w:kern w:val="0"/>
              </w:rPr>
            </m:ctrlPr>
          </m:radPr>
          <m:deg/>
          <m:e>
            <m:sSup>
              <m:sSupPr>
                <m:ctrlPr>
                  <w:rPr>
                    <w:rFonts w:ascii="Cambria Math" w:hAnsi="Cambria Math" w:cs="宋体"/>
                    <w:i/>
                    <w:kern w:val="0"/>
                  </w:rPr>
                </m:ctrlPr>
              </m:sSupPr>
              <m:e>
                <m:sSub>
                  <m:sSubPr>
                    <m:ctrlPr>
                      <w:rPr>
                        <w:rFonts w:ascii="Cambria Math" w:hAnsi="Cambria Math" w:cs="宋体"/>
                        <w:i/>
                        <w:kern w:val="0"/>
                      </w:rPr>
                    </m:ctrlPr>
                  </m:sSubPr>
                  <m:e>
                    <m:r>
                      <w:rPr>
                        <w:rFonts w:ascii="Cambria Math" w:hAnsi="Cambria Math" w:cs="宋体"/>
                        <w:kern w:val="0"/>
                      </w:rPr>
                      <m:t>C</m:t>
                    </m:r>
                  </m:e>
                  <m:sub>
                    <m:r>
                      <w:rPr>
                        <w:rFonts w:ascii="Cambria Math" w:hAnsi="Cambria Math" w:cs="宋体"/>
                        <w:kern w:val="0"/>
                      </w:rPr>
                      <m:t>1</m:t>
                    </m:r>
                  </m:sub>
                </m:sSub>
              </m:e>
              <m:sup>
                <m:r>
                  <w:rPr>
                    <w:rFonts w:ascii="Cambria Math" w:hAnsi="Cambria Math" w:cs="宋体"/>
                    <w:kern w:val="0"/>
                  </w:rPr>
                  <m:t>2</m:t>
                </m:r>
              </m:sup>
            </m:sSup>
            <m:sSup>
              <m:sSupPr>
                <m:ctrlPr>
                  <w:rPr>
                    <w:rFonts w:ascii="Cambria Math" w:hAnsi="Cambria Math" w:cs="宋体"/>
                    <w:i/>
                    <w:kern w:val="0"/>
                  </w:rPr>
                </m:ctrlPr>
              </m:sSupPr>
              <m:e>
                <m:sSub>
                  <m:sSubPr>
                    <m:ctrlPr>
                      <w:rPr>
                        <w:rFonts w:ascii="Cambria Math" w:hAnsi="Cambria Math" w:cs="宋体"/>
                        <w:i/>
                        <w:kern w:val="0"/>
                      </w:rPr>
                    </m:ctrlPr>
                  </m:sSubPr>
                  <m:e>
                    <m:r>
                      <w:rPr>
                        <w:rFonts w:ascii="Cambria Math" w:hAnsi="Cambria Math" w:cs="宋体"/>
                        <w:kern w:val="0"/>
                      </w:rPr>
                      <m:t>u</m:t>
                    </m:r>
                  </m:e>
                  <m:sub>
                    <m:r>
                      <w:rPr>
                        <w:rFonts w:ascii="Cambria Math" w:hAnsi="Cambria Math" w:cs="宋体"/>
                        <w:kern w:val="0"/>
                      </w:rPr>
                      <m:t>1</m:t>
                    </m:r>
                  </m:sub>
                </m:sSub>
              </m:e>
              <m:sup>
                <m:r>
                  <w:rPr>
                    <w:rFonts w:ascii="Cambria Math" w:hAnsi="Cambria Math" w:cs="宋体"/>
                    <w:kern w:val="0"/>
                  </w:rPr>
                  <m:t>2</m:t>
                </m:r>
              </m:sup>
            </m:sSup>
            <m:r>
              <w:rPr>
                <w:rFonts w:ascii="Cambria Math" w:hAnsi="Cambria Math" w:cs="宋体"/>
                <w:kern w:val="0"/>
              </w:rPr>
              <m:t>+</m:t>
            </m:r>
            <m:sSup>
              <m:sSupPr>
                <m:ctrlPr>
                  <w:rPr>
                    <w:rFonts w:ascii="Cambria Math" w:hAnsi="Cambria Math" w:cs="宋体"/>
                    <w:i/>
                    <w:kern w:val="0"/>
                  </w:rPr>
                </m:ctrlPr>
              </m:sSupPr>
              <m:e>
                <m:sSub>
                  <m:sSubPr>
                    <m:ctrlPr>
                      <w:rPr>
                        <w:rFonts w:ascii="Cambria Math" w:hAnsi="Cambria Math" w:cs="宋体"/>
                        <w:i/>
                        <w:kern w:val="0"/>
                      </w:rPr>
                    </m:ctrlPr>
                  </m:sSubPr>
                  <m:e>
                    <m:r>
                      <w:rPr>
                        <w:rFonts w:ascii="Cambria Math" w:hAnsi="Cambria Math" w:cs="宋体"/>
                        <w:kern w:val="0"/>
                      </w:rPr>
                      <m:t>C</m:t>
                    </m:r>
                  </m:e>
                  <m:sub>
                    <m:r>
                      <w:rPr>
                        <w:rFonts w:ascii="Cambria Math" w:hAnsi="Cambria Math" w:cs="宋体"/>
                        <w:kern w:val="0"/>
                      </w:rPr>
                      <m:t>2</m:t>
                    </m:r>
                  </m:sub>
                </m:sSub>
              </m:e>
              <m:sup>
                <m:r>
                  <w:rPr>
                    <w:rFonts w:ascii="Cambria Math" w:hAnsi="Cambria Math" w:cs="宋体"/>
                    <w:kern w:val="0"/>
                  </w:rPr>
                  <m:t>2</m:t>
                </m:r>
              </m:sup>
            </m:sSup>
            <m:sSup>
              <m:sSupPr>
                <m:ctrlPr>
                  <w:rPr>
                    <w:rFonts w:ascii="Cambria Math" w:hAnsi="Cambria Math" w:cs="宋体"/>
                    <w:i/>
                    <w:kern w:val="0"/>
                  </w:rPr>
                </m:ctrlPr>
              </m:sSupPr>
              <m:e>
                <m:sSub>
                  <m:sSubPr>
                    <m:ctrlPr>
                      <w:rPr>
                        <w:rFonts w:ascii="Cambria Math" w:hAnsi="Cambria Math" w:cs="宋体"/>
                        <w:i/>
                        <w:kern w:val="0"/>
                      </w:rPr>
                    </m:ctrlPr>
                  </m:sSubPr>
                  <m:e>
                    <m:r>
                      <w:rPr>
                        <w:rFonts w:ascii="Cambria Math" w:hAnsi="Cambria Math" w:cs="宋体"/>
                        <w:kern w:val="0"/>
                      </w:rPr>
                      <m:t>u</m:t>
                    </m:r>
                  </m:e>
                  <m:sub>
                    <m:r>
                      <w:rPr>
                        <w:rFonts w:ascii="Cambria Math" w:hAnsi="Cambria Math" w:cs="宋体"/>
                        <w:kern w:val="0"/>
                      </w:rPr>
                      <m:t>2</m:t>
                    </m:r>
                  </m:sub>
                </m:sSub>
              </m:e>
              <m:sup>
                <m:r>
                  <w:rPr>
                    <w:rFonts w:ascii="Cambria Math" w:hAnsi="Cambria Math" w:cs="宋体"/>
                    <w:kern w:val="0"/>
                  </w:rPr>
                  <m:t>2</m:t>
                </m:r>
              </m:sup>
            </m:sSup>
            <m:sSup>
              <m:sSupPr>
                <m:ctrlPr>
                  <w:rPr>
                    <w:rFonts w:ascii="Cambria Math" w:hAnsi="Cambria Math" w:cs="宋体"/>
                    <w:i/>
                    <w:kern w:val="0"/>
                  </w:rPr>
                </m:ctrlPr>
              </m:sSupPr>
              <m:e>
                <m:r>
                  <w:rPr>
                    <w:rFonts w:ascii="Cambria Math" w:hAnsi="Cambria Math" w:cs="宋体"/>
                    <w:kern w:val="0"/>
                  </w:rPr>
                  <m:t>+</m:t>
                </m:r>
                <m:sSub>
                  <m:sSubPr>
                    <m:ctrlPr>
                      <w:rPr>
                        <w:rFonts w:ascii="Cambria Math" w:hAnsi="Cambria Math" w:cs="宋体"/>
                        <w:i/>
                        <w:kern w:val="0"/>
                      </w:rPr>
                    </m:ctrlPr>
                  </m:sSubPr>
                  <m:e>
                    <m:r>
                      <w:rPr>
                        <w:rFonts w:ascii="Cambria Math" w:hAnsi="Cambria Math" w:cs="宋体"/>
                        <w:kern w:val="0"/>
                      </w:rPr>
                      <m:t>C</m:t>
                    </m:r>
                  </m:e>
                  <m:sub>
                    <m:r>
                      <w:rPr>
                        <w:rFonts w:ascii="Cambria Math" w:hAnsi="Cambria Math" w:cs="宋体"/>
                        <w:kern w:val="0"/>
                      </w:rPr>
                      <m:t>3</m:t>
                    </m:r>
                  </m:sub>
                </m:sSub>
              </m:e>
              <m:sup>
                <m:r>
                  <w:rPr>
                    <w:rFonts w:ascii="Cambria Math" w:hAnsi="Cambria Math" w:cs="宋体"/>
                    <w:kern w:val="0"/>
                  </w:rPr>
                  <m:t>2</m:t>
                </m:r>
              </m:sup>
            </m:sSup>
            <m:sSup>
              <m:sSupPr>
                <m:ctrlPr>
                  <w:rPr>
                    <w:rFonts w:ascii="Cambria Math" w:hAnsi="Cambria Math" w:cs="宋体"/>
                    <w:i/>
                    <w:kern w:val="0"/>
                  </w:rPr>
                </m:ctrlPr>
              </m:sSupPr>
              <m:e>
                <m:sSub>
                  <m:sSubPr>
                    <m:ctrlPr>
                      <w:rPr>
                        <w:rFonts w:ascii="Cambria Math" w:hAnsi="Cambria Math" w:cs="宋体"/>
                        <w:i/>
                        <w:kern w:val="0"/>
                      </w:rPr>
                    </m:ctrlPr>
                  </m:sSubPr>
                  <m:e>
                    <m:r>
                      <w:rPr>
                        <w:rFonts w:ascii="Cambria Math" w:hAnsi="Cambria Math" w:cs="宋体"/>
                        <w:kern w:val="0"/>
                      </w:rPr>
                      <m:t>u</m:t>
                    </m:r>
                  </m:e>
                  <m:sub>
                    <m:r>
                      <w:rPr>
                        <w:rFonts w:ascii="Cambria Math" w:hAnsi="Cambria Math" w:cs="宋体"/>
                        <w:kern w:val="0"/>
                      </w:rPr>
                      <m:t>3</m:t>
                    </m:r>
                  </m:sub>
                </m:sSub>
              </m:e>
              <m:sup>
                <m:r>
                  <w:rPr>
                    <w:rFonts w:ascii="Cambria Math" w:hAnsi="Cambria Math" w:cs="宋体"/>
                    <w:kern w:val="0"/>
                  </w:rPr>
                  <m:t>2</m:t>
                </m:r>
              </m:sup>
            </m:sSup>
            <m:sSup>
              <m:sSupPr>
                <m:ctrlPr>
                  <w:rPr>
                    <w:rFonts w:ascii="Cambria Math" w:hAnsi="Cambria Math" w:cs="宋体"/>
                    <w:i/>
                    <w:kern w:val="0"/>
                  </w:rPr>
                </m:ctrlPr>
              </m:sSupPr>
              <m:e>
                <m:sSub>
                  <m:sSubPr>
                    <m:ctrlPr>
                      <w:rPr>
                        <w:rFonts w:ascii="Cambria Math" w:hAnsi="Cambria Math" w:cs="宋体"/>
                        <w:i/>
                        <w:kern w:val="0"/>
                      </w:rPr>
                    </m:ctrlPr>
                  </m:sSubPr>
                  <m:e>
                    <m:r>
                      <w:rPr>
                        <w:rFonts w:ascii="Cambria Math" w:hAnsi="Cambria Math" w:cs="宋体"/>
                        <w:kern w:val="0"/>
                      </w:rPr>
                      <m:t>+C</m:t>
                    </m:r>
                  </m:e>
                  <m:sub>
                    <m:r>
                      <w:rPr>
                        <w:rFonts w:ascii="Cambria Math" w:hAnsi="Cambria Math" w:cs="宋体"/>
                        <w:kern w:val="0"/>
                      </w:rPr>
                      <m:t>4</m:t>
                    </m:r>
                  </m:sub>
                </m:sSub>
              </m:e>
              <m:sup>
                <m:r>
                  <w:rPr>
                    <w:rFonts w:ascii="Cambria Math" w:hAnsi="Cambria Math" w:cs="宋体"/>
                    <w:kern w:val="0"/>
                  </w:rPr>
                  <m:t>2</m:t>
                </m:r>
              </m:sup>
            </m:sSup>
            <m:sSup>
              <m:sSupPr>
                <m:ctrlPr>
                  <w:rPr>
                    <w:rFonts w:ascii="Cambria Math" w:hAnsi="Cambria Math" w:cs="宋体"/>
                    <w:i/>
                    <w:kern w:val="0"/>
                  </w:rPr>
                </m:ctrlPr>
              </m:sSupPr>
              <m:e>
                <m:sSub>
                  <m:sSubPr>
                    <m:ctrlPr>
                      <w:rPr>
                        <w:rFonts w:ascii="Cambria Math" w:hAnsi="Cambria Math" w:cs="宋体"/>
                        <w:i/>
                        <w:kern w:val="0"/>
                      </w:rPr>
                    </m:ctrlPr>
                  </m:sSubPr>
                  <m:e>
                    <m:r>
                      <w:rPr>
                        <w:rFonts w:ascii="Cambria Math" w:hAnsi="Cambria Math" w:cs="宋体"/>
                        <w:kern w:val="0"/>
                      </w:rPr>
                      <m:t>u</m:t>
                    </m:r>
                  </m:e>
                  <m:sub>
                    <m:r>
                      <w:rPr>
                        <w:rFonts w:ascii="Cambria Math" w:hAnsi="Cambria Math" w:cs="宋体"/>
                        <w:kern w:val="0"/>
                      </w:rPr>
                      <m:t>4</m:t>
                    </m:r>
                  </m:sub>
                </m:sSub>
              </m:e>
              <m:sup>
                <m:r>
                  <w:rPr>
                    <w:rFonts w:ascii="Cambria Math" w:hAnsi="Cambria Math" w:cs="宋体"/>
                    <w:kern w:val="0"/>
                  </w:rPr>
                  <m:t>2</m:t>
                </m:r>
              </m:sup>
            </m:sSup>
            <m:sSup>
              <m:sSupPr>
                <m:ctrlPr>
                  <w:rPr>
                    <w:rFonts w:ascii="Cambria Math" w:hAnsi="Cambria Math" w:cs="宋体"/>
                    <w:i/>
                    <w:kern w:val="0"/>
                  </w:rPr>
                </m:ctrlPr>
              </m:sSupPr>
              <m:e>
                <m:sSub>
                  <m:sSubPr>
                    <m:ctrlPr>
                      <w:rPr>
                        <w:rFonts w:ascii="Cambria Math" w:hAnsi="Cambria Math" w:cs="宋体"/>
                        <w:i/>
                        <w:kern w:val="0"/>
                      </w:rPr>
                    </m:ctrlPr>
                  </m:sSubPr>
                  <m:e>
                    <m:r>
                      <w:rPr>
                        <w:rFonts w:ascii="Cambria Math" w:hAnsi="Cambria Math" w:cs="宋体"/>
                        <w:kern w:val="0"/>
                      </w:rPr>
                      <m:t>+C</m:t>
                    </m:r>
                  </m:e>
                  <m:sub>
                    <m:r>
                      <w:rPr>
                        <w:rFonts w:ascii="Cambria Math" w:hAnsi="Cambria Math" w:cs="宋体"/>
                        <w:kern w:val="0"/>
                      </w:rPr>
                      <m:t>5</m:t>
                    </m:r>
                  </m:sub>
                </m:sSub>
              </m:e>
              <m:sup>
                <m:r>
                  <w:rPr>
                    <w:rFonts w:ascii="Cambria Math" w:hAnsi="Cambria Math" w:cs="宋体"/>
                    <w:kern w:val="0"/>
                  </w:rPr>
                  <m:t>2</m:t>
                </m:r>
              </m:sup>
            </m:sSup>
            <m:sSup>
              <m:sSupPr>
                <m:ctrlPr>
                  <w:rPr>
                    <w:rFonts w:ascii="Cambria Math" w:hAnsi="Cambria Math" w:cs="宋体"/>
                    <w:i/>
                    <w:kern w:val="0"/>
                  </w:rPr>
                </m:ctrlPr>
              </m:sSupPr>
              <m:e>
                <m:sSub>
                  <m:sSubPr>
                    <m:ctrlPr>
                      <w:rPr>
                        <w:rFonts w:ascii="Cambria Math" w:hAnsi="Cambria Math" w:cs="宋体"/>
                        <w:i/>
                        <w:kern w:val="0"/>
                      </w:rPr>
                    </m:ctrlPr>
                  </m:sSubPr>
                  <m:e>
                    <m:r>
                      <w:rPr>
                        <w:rFonts w:ascii="Cambria Math" w:hAnsi="Cambria Math" w:cs="宋体"/>
                        <w:kern w:val="0"/>
                      </w:rPr>
                      <m:t>u</m:t>
                    </m:r>
                  </m:e>
                  <m:sub>
                    <m:r>
                      <w:rPr>
                        <w:rFonts w:ascii="Cambria Math" w:hAnsi="Cambria Math" w:cs="宋体"/>
                        <w:kern w:val="0"/>
                      </w:rPr>
                      <m:t>5</m:t>
                    </m:r>
                  </m:sub>
                </m:sSub>
              </m:e>
              <m:sup>
                <m:r>
                  <w:rPr>
                    <w:rFonts w:ascii="Cambria Math" w:hAnsi="Cambria Math" w:cs="宋体"/>
                    <w:kern w:val="0"/>
                  </w:rPr>
                  <m:t>2</m:t>
                </m:r>
              </m:sup>
            </m:sSup>
          </m:e>
        </m:rad>
      </m:oMath>
      <w:r w:rsidRPr="003F2D9F">
        <w:rPr>
          <w:rFonts w:asciiTheme="minorEastAsia" w:hAnsiTheme="minorEastAsia" w:hint="eastAsia"/>
          <w:kern w:val="0"/>
        </w:rPr>
        <w:t xml:space="preserve"> </w:t>
      </w:r>
      <w:r w:rsidRPr="003F2D9F">
        <w:rPr>
          <w:rFonts w:ascii="微软雅黑" w:eastAsia="微软雅黑" w:hAnsi="微软雅黑" w:hint="eastAsia"/>
        </w:rPr>
        <w:t xml:space="preserve"> </w:t>
      </w:r>
      <w:r w:rsidR="00FC1C3C" w:rsidRPr="003F2D9F">
        <w:t>(</w:t>
      </w:r>
      <w:r w:rsidR="00FC1C3C" w:rsidRPr="003F2D9F">
        <w:fldChar w:fldCharType="begin"/>
      </w:r>
      <w:r w:rsidR="00FC1C3C" w:rsidRPr="003F2D9F">
        <w:instrText xml:space="preserve"> AUTONUM </w:instrText>
      </w:r>
      <w:r w:rsidR="00FC1C3C" w:rsidRPr="003F2D9F">
        <w:fldChar w:fldCharType="end"/>
      </w:r>
      <w:r w:rsidR="00FC1C3C" w:rsidRPr="003F2D9F">
        <w:t>)</w:t>
      </w:r>
    </w:p>
    <w:p w14:paraId="50716CC9" w14:textId="7150F610" w:rsidR="00DF6520" w:rsidRPr="003F2D9F" w:rsidRDefault="00DF6520" w:rsidP="00F44C9E">
      <w:pPr>
        <w:pStyle w:val="3"/>
      </w:pPr>
      <w:bookmarkStart w:id="92" w:name="_Toc211241475"/>
      <w:r w:rsidRPr="003F2D9F">
        <w:rPr>
          <w:rFonts w:hint="eastAsia"/>
        </w:rPr>
        <w:t>5.8 水泥行业烟气直测法碳排放量的相对</w:t>
      </w:r>
      <w:r w:rsidR="003275FE" w:rsidRPr="003F2D9F">
        <w:rPr>
          <w:rFonts w:hint="eastAsia"/>
        </w:rPr>
        <w:t>合成</w:t>
      </w:r>
      <w:r w:rsidRPr="003F2D9F">
        <w:rPr>
          <w:rFonts w:hint="eastAsia"/>
        </w:rPr>
        <w:t>标准不确定度和相对扩展不确定度</w:t>
      </w:r>
      <w:bookmarkEnd w:id="92"/>
    </w:p>
    <w:p w14:paraId="2A672846" w14:textId="34CE8114" w:rsidR="00DF6520" w:rsidRPr="003F2D9F" w:rsidRDefault="00DF6520" w:rsidP="00F44C9E">
      <w:pPr>
        <w:autoSpaceDE w:val="0"/>
        <w:autoSpaceDN w:val="0"/>
        <w:adjustRightInd w:val="0"/>
        <w:spacing w:line="360" w:lineRule="auto"/>
        <w:ind w:firstLineChars="100" w:firstLine="240"/>
        <w:jc w:val="left"/>
        <w:rPr>
          <w:rFonts w:hAnsi="宋体"/>
          <w:color w:val="000000" w:themeColor="text1"/>
        </w:rPr>
      </w:pPr>
      <w:r w:rsidRPr="003F2D9F">
        <w:rPr>
          <w:rFonts w:hAnsi="宋体" w:hint="eastAsia"/>
          <w:color w:val="000000" w:themeColor="text1"/>
        </w:rPr>
        <w:t>（1）相对标准不确定度</w:t>
      </w:r>
      <w:r w:rsidR="00572DB1" w:rsidRPr="003F2D9F">
        <w:rPr>
          <w:rFonts w:hAnsi="宋体" w:hint="eastAsia"/>
          <w:color w:val="000000" w:themeColor="text1"/>
        </w:rPr>
        <w:t>按公式（19）计算</w:t>
      </w:r>
      <w:r w:rsidR="00BB6D88" w:rsidRPr="003F2D9F">
        <w:rPr>
          <w:rFonts w:hAnsi="宋体" w:hint="eastAsia"/>
          <w:color w:val="000000" w:themeColor="text1"/>
        </w:rPr>
        <w:t>:</w:t>
      </w:r>
    </w:p>
    <w:p w14:paraId="5280C352" w14:textId="77777777" w:rsidR="00247768" w:rsidRPr="003F2D9F" w:rsidRDefault="001261D8" w:rsidP="00247768">
      <w:pPr>
        <w:autoSpaceDE w:val="0"/>
        <w:autoSpaceDN w:val="0"/>
        <w:adjustRightInd w:val="0"/>
        <w:spacing w:line="360" w:lineRule="auto"/>
        <w:jc w:val="right"/>
        <w:rPr>
          <w:rFonts w:ascii="Cambria Math" w:hAnsi="Cambria Math" w:cs="宋体"/>
          <w:kern w:val="0"/>
        </w:rPr>
      </w:pPr>
      <m:oMath>
        <m:sSub>
          <m:sSubPr>
            <m:ctrlPr>
              <w:rPr>
                <w:rFonts w:ascii="Cambria Math" w:hAnsi="Cambria Math" w:cs="宋体"/>
                <w:kern w:val="0"/>
              </w:rPr>
            </m:ctrlPr>
          </m:sSubPr>
          <m:e>
            <m:r>
              <m:rPr>
                <m:sty m:val="p"/>
              </m:rPr>
              <w:rPr>
                <w:rFonts w:ascii="Cambria Math" w:hAnsi="Cambria Math" w:cs="宋体"/>
                <w:kern w:val="0"/>
              </w:rPr>
              <m:t>u</m:t>
            </m:r>
          </m:e>
          <m:sub>
            <m:r>
              <m:rPr>
                <m:sty m:val="p"/>
              </m:rPr>
              <w:rPr>
                <w:rFonts w:ascii="Cambria Math" w:hAnsi="Cambria Math" w:cs="宋体"/>
                <w:kern w:val="0"/>
              </w:rPr>
              <m:t>r</m:t>
            </m:r>
          </m:sub>
        </m:sSub>
        <m:d>
          <m:dPr>
            <m:ctrlPr>
              <w:rPr>
                <w:rFonts w:ascii="Cambria Math" w:hAnsi="Cambria Math" w:cs="宋体"/>
                <w:kern w:val="0"/>
              </w:rPr>
            </m:ctrlPr>
          </m:dPr>
          <m:e>
            <m:sSub>
              <m:sSubPr>
                <m:ctrlPr>
                  <w:rPr>
                    <w:rFonts w:ascii="Cambria Math" w:hAnsi="Cambria Math" w:cs="宋体"/>
                    <w:kern w:val="0"/>
                  </w:rPr>
                </m:ctrlPr>
              </m:sSubPr>
              <m:e>
                <m:r>
                  <m:rPr>
                    <m:sty m:val="p"/>
                  </m:rPr>
                  <w:rPr>
                    <w:rFonts w:ascii="Cambria Math" w:hAnsi="Cambria Math" w:cs="宋体"/>
                    <w:kern w:val="0"/>
                  </w:rPr>
                  <m:t>G</m:t>
                </m:r>
              </m:e>
              <m:sub>
                <m:r>
                  <m:rPr>
                    <m:sty m:val="p"/>
                  </m:rPr>
                  <w:rPr>
                    <w:rFonts w:ascii="Cambria Math" w:hAnsi="Cambria Math" w:cs="宋体"/>
                    <w:kern w:val="0"/>
                  </w:rPr>
                  <m:t>c</m:t>
                </m:r>
              </m:sub>
            </m:sSub>
          </m:e>
        </m:d>
        <m:r>
          <m:rPr>
            <m:sty m:val="p"/>
          </m:rPr>
          <w:rPr>
            <w:rFonts w:ascii="Cambria Math" w:hAnsi="Cambria Math" w:cs="宋体"/>
            <w:kern w:val="0"/>
          </w:rPr>
          <m:t>=</m:t>
        </m:r>
        <m:f>
          <m:fPr>
            <m:ctrlPr>
              <w:rPr>
                <w:rFonts w:ascii="Cambria Math" w:hAnsi="Cambria Math" w:cs="宋体"/>
                <w:kern w:val="0"/>
              </w:rPr>
            </m:ctrlPr>
          </m:fPr>
          <m:num>
            <m:sSub>
              <m:sSubPr>
                <m:ctrlPr>
                  <w:rPr>
                    <w:rFonts w:ascii="Cambria Math" w:hAnsi="Cambria Math" w:cs="宋体"/>
                    <w:kern w:val="0"/>
                  </w:rPr>
                </m:ctrlPr>
              </m:sSubPr>
              <m:e>
                <m:r>
                  <m:rPr>
                    <m:sty m:val="p"/>
                  </m:rPr>
                  <w:rPr>
                    <w:rFonts w:ascii="Cambria Math" w:hAnsi="Cambria Math" w:cs="宋体"/>
                    <w:kern w:val="0"/>
                  </w:rPr>
                  <m:t>u</m:t>
                </m:r>
              </m:e>
              <m:sub>
                <m:r>
                  <m:rPr>
                    <m:sty m:val="p"/>
                  </m:rPr>
                  <w:rPr>
                    <w:rFonts w:ascii="Cambria Math" w:hAnsi="Cambria Math" w:cs="宋体"/>
                    <w:kern w:val="0"/>
                  </w:rPr>
                  <m:t>c</m:t>
                </m:r>
              </m:sub>
            </m:sSub>
            <m:d>
              <m:dPr>
                <m:ctrlPr>
                  <w:rPr>
                    <w:rFonts w:ascii="Cambria Math" w:hAnsi="Cambria Math" w:cs="宋体"/>
                    <w:kern w:val="0"/>
                  </w:rPr>
                </m:ctrlPr>
              </m:dPr>
              <m:e>
                <m:sSub>
                  <m:sSubPr>
                    <m:ctrlPr>
                      <w:rPr>
                        <w:rFonts w:ascii="Cambria Math" w:hAnsi="Cambria Math" w:cs="宋体"/>
                        <w:kern w:val="0"/>
                      </w:rPr>
                    </m:ctrlPr>
                  </m:sSubPr>
                  <m:e>
                    <m:r>
                      <m:rPr>
                        <m:sty m:val="p"/>
                      </m:rPr>
                      <w:rPr>
                        <w:rFonts w:ascii="Cambria Math" w:hAnsi="Cambria Math" w:cs="宋体"/>
                        <w:kern w:val="0"/>
                      </w:rPr>
                      <m:t>G</m:t>
                    </m:r>
                  </m:e>
                  <m:sub>
                    <m:r>
                      <m:rPr>
                        <m:sty m:val="p"/>
                      </m:rPr>
                      <w:rPr>
                        <w:rFonts w:ascii="Cambria Math" w:hAnsi="Cambria Math" w:cs="宋体"/>
                        <w:kern w:val="0"/>
                      </w:rPr>
                      <m:t>c</m:t>
                    </m:r>
                  </m:sub>
                </m:sSub>
              </m:e>
            </m:d>
          </m:num>
          <m:den>
            <m:r>
              <m:rPr>
                <m:sty m:val="p"/>
              </m:rPr>
              <w:rPr>
                <w:rFonts w:ascii="Cambria Math" w:hAnsi="Cambria Math" w:cs="宋体"/>
                <w:kern w:val="0"/>
              </w:rPr>
              <w:sym w:font="Symbol" w:char="F060"/>
            </m:r>
            <m:sSub>
              <m:sSubPr>
                <m:ctrlPr>
                  <w:rPr>
                    <w:rFonts w:ascii="Cambria Math" w:hAnsi="Cambria Math" w:cs="宋体"/>
                    <w:kern w:val="0"/>
                  </w:rPr>
                </m:ctrlPr>
              </m:sSubPr>
              <m:e>
                <m:r>
                  <m:rPr>
                    <m:sty m:val="p"/>
                  </m:rPr>
                  <w:rPr>
                    <w:rFonts w:ascii="Cambria Math" w:hAnsi="Cambria Math" w:cs="宋体"/>
                    <w:kern w:val="0"/>
                  </w:rPr>
                  <m:t>G</m:t>
                </m:r>
              </m:e>
              <m:sub>
                <m:r>
                  <m:rPr>
                    <m:sty m:val="p"/>
                  </m:rPr>
                  <w:rPr>
                    <w:rFonts w:ascii="Cambria Math" w:hAnsi="Cambria Math" w:cs="宋体"/>
                    <w:kern w:val="0"/>
                  </w:rPr>
                  <m:t>c</m:t>
                </m:r>
              </m:sub>
            </m:sSub>
          </m:den>
        </m:f>
      </m:oMath>
      <w:r w:rsidR="0043713C" w:rsidRPr="003F2D9F">
        <w:rPr>
          <w:rFonts w:ascii="微软雅黑" w:eastAsia="微软雅黑" w:hAnsi="微软雅黑"/>
        </w:rPr>
        <w:t>······························································</w:t>
      </w:r>
      <w:r w:rsidR="0043713C" w:rsidRPr="003F2D9F">
        <w:t>(</w:t>
      </w:r>
      <w:r w:rsidR="0043713C" w:rsidRPr="003F2D9F">
        <w:fldChar w:fldCharType="begin"/>
      </w:r>
      <w:r w:rsidR="0043713C" w:rsidRPr="003F2D9F">
        <w:instrText xml:space="preserve"> AUTONUM </w:instrText>
      </w:r>
      <w:r w:rsidR="0043713C" w:rsidRPr="003F2D9F">
        <w:fldChar w:fldCharType="end"/>
      </w:r>
      <w:r w:rsidR="0043713C" w:rsidRPr="003F2D9F">
        <w:t>)</w:t>
      </w:r>
    </w:p>
    <w:p w14:paraId="30D1FBFA" w14:textId="713ABBDF" w:rsidR="00DF6520" w:rsidRPr="003F2D9F" w:rsidRDefault="00DF6520" w:rsidP="00D1194E">
      <w:pPr>
        <w:autoSpaceDE w:val="0"/>
        <w:autoSpaceDN w:val="0"/>
        <w:adjustRightInd w:val="0"/>
        <w:spacing w:line="360" w:lineRule="auto"/>
        <w:ind w:firstLineChars="100" w:firstLine="240"/>
        <w:jc w:val="left"/>
        <w:rPr>
          <w:rFonts w:ascii="Cambria Math" w:hAnsi="Cambria Math" w:cs="宋体"/>
          <w:kern w:val="0"/>
        </w:rPr>
      </w:pPr>
      <w:r w:rsidRPr="003F2D9F">
        <w:rPr>
          <w:rFonts w:hAnsi="宋体" w:hint="eastAsia"/>
          <w:color w:val="000000" w:themeColor="text1"/>
        </w:rPr>
        <w:t>（2）相对扩展不确定度</w:t>
      </w:r>
      <w:r w:rsidR="00572DB1" w:rsidRPr="003F2D9F">
        <w:rPr>
          <w:rFonts w:hAnsi="宋体" w:hint="eastAsia"/>
          <w:color w:val="000000" w:themeColor="text1"/>
        </w:rPr>
        <w:t>按公式（20）计算</w:t>
      </w:r>
      <w:r w:rsidR="00247768" w:rsidRPr="003F2D9F">
        <w:rPr>
          <w:rFonts w:hAnsi="宋体" w:hint="eastAsia"/>
          <w:color w:val="000000" w:themeColor="text1"/>
        </w:rPr>
        <w:t>：</w:t>
      </w:r>
    </w:p>
    <w:p w14:paraId="02BC81D6" w14:textId="01BBD974" w:rsidR="00DF6520" w:rsidRPr="003F2D9F" w:rsidRDefault="001261D8" w:rsidP="003F7437">
      <w:pPr>
        <w:autoSpaceDE w:val="0"/>
        <w:autoSpaceDN w:val="0"/>
        <w:adjustRightInd w:val="0"/>
        <w:spacing w:line="360" w:lineRule="auto"/>
        <w:jc w:val="right"/>
        <w:rPr>
          <w:rFonts w:ascii="Cambria Math" w:eastAsiaTheme="minorEastAsia" w:hAnsi="Cambria Math"/>
        </w:rPr>
      </w:pPr>
      <m:oMath>
        <m:sSub>
          <m:sSubPr>
            <m:ctrlPr>
              <w:rPr>
                <w:rFonts w:ascii="Cambria Math" w:eastAsiaTheme="minorEastAsia" w:hAnsi="Cambria Math"/>
              </w:rPr>
            </m:ctrlPr>
          </m:sSubPr>
          <m:e>
            <m:r>
              <m:rPr>
                <m:sty m:val="p"/>
              </m:rPr>
              <w:rPr>
                <w:rFonts w:ascii="Cambria Math" w:eastAsiaTheme="minorEastAsia" w:hAnsi="Cambria Math"/>
              </w:rPr>
              <m:t>U</m:t>
            </m:r>
          </m:e>
          <m:sub>
            <m:r>
              <w:rPr>
                <w:rFonts w:ascii="Cambria Math" w:eastAsiaTheme="minorEastAsia" w:hAnsi="Cambria Math"/>
              </w:rPr>
              <m:t>r</m:t>
            </m:r>
          </m:sub>
        </m:sSub>
        <m:r>
          <m:rPr>
            <m:sty m:val="p"/>
          </m:rPr>
          <w:rPr>
            <w:rFonts w:ascii="Cambria Math" w:eastAsiaTheme="minorEastAsia" w:hAnsi="Cambria Math"/>
          </w:rPr>
          <m:t>=2</m:t>
        </m:r>
        <m:sSub>
          <m:sSubPr>
            <m:ctrlPr>
              <w:rPr>
                <w:rFonts w:ascii="Cambria Math" w:eastAsiaTheme="minorEastAsia" w:hAnsi="Cambria Math"/>
              </w:rPr>
            </m:ctrlPr>
          </m:sSubPr>
          <m:e>
            <m:r>
              <m:rPr>
                <m:sty m:val="p"/>
              </m:rPr>
              <w:rPr>
                <w:rFonts w:ascii="Cambria Math" w:eastAsiaTheme="minorEastAsia" w:hAnsi="Cambria Math"/>
              </w:rPr>
              <m:t>u</m:t>
            </m:r>
          </m:e>
          <m:sub>
            <m:r>
              <m:rPr>
                <m:sty m:val="p"/>
              </m:rPr>
              <w:rPr>
                <w:rFonts w:ascii="Cambria Math" w:eastAsiaTheme="minorEastAsia" w:hAnsi="Cambria Math"/>
              </w:rPr>
              <m:t>r</m:t>
            </m:r>
          </m:sub>
        </m:sSub>
        <m:d>
          <m:dPr>
            <m:ctrlPr>
              <w:rPr>
                <w:rFonts w:ascii="Cambria Math" w:eastAsiaTheme="minorEastAsia" w:hAnsi="Cambria Math"/>
              </w:rPr>
            </m:ctrlPr>
          </m:dPr>
          <m:e>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c</m:t>
                </m:r>
              </m:sub>
            </m:sSub>
          </m:e>
        </m:d>
      </m:oMath>
      <w:r w:rsidR="00210A74" w:rsidRPr="003F2D9F">
        <w:rPr>
          <w:rFonts w:ascii="Cambria Math" w:eastAsiaTheme="minorEastAsia" w:hAnsi="Cambria Math" w:hint="eastAsia"/>
        </w:rPr>
        <w:t>，</w:t>
      </w:r>
      <w:r w:rsidR="003A0E35" w:rsidRPr="003F2D9F">
        <w:rPr>
          <w:rFonts w:ascii="Cambria Math" w:eastAsiaTheme="minorEastAsia" w:hAnsi="Cambria Math" w:hint="eastAsia"/>
        </w:rPr>
        <w:t>k</w:t>
      </w:r>
      <w:r w:rsidR="00BB6D88" w:rsidRPr="003F2D9F">
        <w:rPr>
          <w:rFonts w:ascii="Cambria Math" w:eastAsiaTheme="minorEastAsia" w:hAnsi="Cambria Math" w:hint="eastAsia"/>
        </w:rPr>
        <w:t>=2</w:t>
      </w:r>
      <w:r w:rsidR="0043713C" w:rsidRPr="003F2D9F">
        <w:rPr>
          <w:rFonts w:ascii="微软雅黑" w:eastAsia="微软雅黑" w:hAnsi="微软雅黑"/>
        </w:rPr>
        <w:t>···························································</w:t>
      </w:r>
      <w:r w:rsidR="0043713C" w:rsidRPr="003F2D9F">
        <w:t>(</w:t>
      </w:r>
      <w:r w:rsidR="0043713C" w:rsidRPr="003F2D9F">
        <w:fldChar w:fldCharType="begin"/>
      </w:r>
      <w:r w:rsidR="0043713C" w:rsidRPr="003F2D9F">
        <w:instrText xml:space="preserve"> AUTONUM </w:instrText>
      </w:r>
      <w:r w:rsidR="0043713C" w:rsidRPr="003F2D9F">
        <w:fldChar w:fldCharType="end"/>
      </w:r>
      <w:r w:rsidR="0043713C" w:rsidRPr="003F2D9F">
        <w:t>)</w:t>
      </w:r>
    </w:p>
    <w:p w14:paraId="14CDA452" w14:textId="57494E7D" w:rsidR="00B82E4D" w:rsidRPr="003F2D9F" w:rsidRDefault="00B82E4D" w:rsidP="000F376E">
      <w:pPr>
        <w:pStyle w:val="2"/>
      </w:pPr>
      <w:bookmarkStart w:id="93" w:name="_Toc211241476"/>
      <w:r w:rsidRPr="003F2D9F">
        <w:rPr>
          <w:rFonts w:hint="eastAsia"/>
        </w:rPr>
        <w:t>6</w:t>
      </w:r>
      <w:r w:rsidR="00F8090C" w:rsidRPr="003F2D9F">
        <w:rPr>
          <w:rFonts w:hint="eastAsia"/>
        </w:rPr>
        <w:t>标准计算法</w:t>
      </w:r>
      <w:r w:rsidRPr="003F2D9F">
        <w:rPr>
          <w:rFonts w:hint="eastAsia"/>
        </w:rPr>
        <w:t>碳排放量不确定度评定技术要求</w:t>
      </w:r>
      <w:bookmarkEnd w:id="93"/>
    </w:p>
    <w:p w14:paraId="30258C66" w14:textId="3254FDFB" w:rsidR="00AE01CE" w:rsidRPr="003F2D9F" w:rsidRDefault="00F0301F" w:rsidP="00AE01CE">
      <w:pPr>
        <w:pStyle w:val="3"/>
      </w:pPr>
      <w:bookmarkStart w:id="94" w:name="_Toc211241477"/>
      <w:r w:rsidRPr="003F2D9F">
        <w:rPr>
          <w:rFonts w:hint="eastAsia"/>
        </w:rPr>
        <w:t>6</w:t>
      </w:r>
      <w:r w:rsidR="00B82E4D" w:rsidRPr="003F2D9F">
        <w:t xml:space="preserve">.1 </w:t>
      </w:r>
      <w:r w:rsidR="00B82E4D" w:rsidRPr="003F2D9F">
        <w:rPr>
          <w:rFonts w:hint="eastAsia"/>
        </w:rPr>
        <w:t>水泥行业</w:t>
      </w:r>
      <w:r w:rsidR="00F65560" w:rsidRPr="003F2D9F">
        <w:rPr>
          <w:rFonts w:hint="eastAsia"/>
        </w:rPr>
        <w:t>标准计算法</w:t>
      </w:r>
      <w:r w:rsidR="00B82E4D" w:rsidRPr="003F2D9F">
        <w:rPr>
          <w:rFonts w:hint="eastAsia"/>
        </w:rPr>
        <w:t>碳排放量计算</w:t>
      </w:r>
      <w:bookmarkEnd w:id="94"/>
    </w:p>
    <w:p w14:paraId="2B87EEC9" w14:textId="01A06798" w:rsidR="00F3463F" w:rsidRPr="003F2D9F" w:rsidRDefault="004218BF" w:rsidP="00AE01CE">
      <w:pPr>
        <w:autoSpaceDE w:val="0"/>
        <w:autoSpaceDN w:val="0"/>
        <w:adjustRightInd w:val="0"/>
        <w:spacing w:line="360" w:lineRule="auto"/>
        <w:ind w:firstLineChars="200" w:firstLine="480"/>
        <w:jc w:val="left"/>
        <w:rPr>
          <w:rFonts w:hAnsi="宋体"/>
          <w:color w:val="000000" w:themeColor="text1"/>
        </w:rPr>
      </w:pPr>
      <w:r w:rsidRPr="003F2D9F">
        <w:rPr>
          <w:rFonts w:hAnsi="宋体" w:hint="eastAsia"/>
          <w:color w:val="000000" w:themeColor="text1"/>
        </w:rPr>
        <w:t>水泥行业</w:t>
      </w:r>
      <w:r w:rsidR="00DC0975" w:rsidRPr="003F2D9F">
        <w:rPr>
          <w:rFonts w:hint="eastAsia"/>
        </w:rPr>
        <w:t>标准计算法</w:t>
      </w:r>
      <w:r w:rsidRPr="003F2D9F">
        <w:rPr>
          <w:rFonts w:hAnsi="宋体" w:hint="eastAsia"/>
          <w:color w:val="000000" w:themeColor="text1"/>
        </w:rPr>
        <w:t>碳排放量包括化石燃料燃烧碳排放量和碳酸盐分解的过程碳排放</w:t>
      </w:r>
      <w:r w:rsidR="007915E5" w:rsidRPr="003F2D9F">
        <w:rPr>
          <w:rFonts w:hAnsi="宋体" w:hint="eastAsia"/>
          <w:color w:val="000000" w:themeColor="text1"/>
        </w:rPr>
        <w:t>，其可按公式（21）计算：</w:t>
      </w:r>
    </w:p>
    <w:p w14:paraId="18E064AC" w14:textId="696F16E9" w:rsidR="0013201F" w:rsidRPr="003F2D9F" w:rsidRDefault="0013201F" w:rsidP="00AE01CE">
      <w:pPr>
        <w:autoSpaceDE w:val="0"/>
        <w:autoSpaceDN w:val="0"/>
        <w:adjustRightInd w:val="0"/>
        <w:spacing w:line="360" w:lineRule="auto"/>
        <w:ind w:firstLineChars="100" w:firstLine="240"/>
        <w:jc w:val="left"/>
        <w:rPr>
          <w:rFonts w:hAnsi="宋体"/>
          <w:i/>
          <w:color w:val="000000" w:themeColor="text1"/>
        </w:rPr>
      </w:pPr>
      <w:r w:rsidRPr="003F2D9F">
        <w:rPr>
          <w:rFonts w:hAnsi="宋体" w:hint="eastAsia"/>
          <w:color w:val="000000" w:themeColor="text1"/>
        </w:rPr>
        <w:t xml:space="preserve"> </w:t>
      </w:r>
      <w:r w:rsidR="00AE01CE" w:rsidRPr="003F2D9F">
        <w:rPr>
          <w:rFonts w:hAnsi="宋体" w:hint="eastAsia"/>
          <w:color w:val="000000" w:themeColor="text1"/>
        </w:rPr>
        <w:t xml:space="preserve">         </w:t>
      </w:r>
      <w:r w:rsidR="003866D5" w:rsidRPr="003F2D9F">
        <w:rPr>
          <w:rFonts w:hAnsi="宋体" w:hint="eastAsia"/>
          <w:color w:val="000000" w:themeColor="text1"/>
        </w:rPr>
        <w:t xml:space="preserve"> </w:t>
      </w:r>
      <w:r w:rsidR="00AE01CE" w:rsidRPr="003F2D9F">
        <w:rPr>
          <w:rFonts w:hAnsi="宋体" w:hint="eastAsia"/>
          <w:color w:val="000000" w:themeColor="text1"/>
        </w:rPr>
        <w:t xml:space="preserve">   </w:t>
      </w:r>
      <w:r w:rsidRPr="003F2D9F">
        <w:rPr>
          <w:rFonts w:hAnsi="宋体" w:hint="eastAsia"/>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c</m:t>
            </m:r>
          </m:sub>
        </m:sSub>
        <m:r>
          <w:rPr>
            <w:rFonts w:ascii="Cambria Math" w:hAnsi="Cambria Math" w:hint="eastAsia"/>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燃烧</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过程</m:t>
            </m:r>
          </m:sub>
        </m:sSub>
      </m:oMath>
      <w:r w:rsidRPr="003F2D9F">
        <w:rPr>
          <w:rFonts w:hAnsi="宋体" w:hint="eastAsia"/>
          <w:i/>
          <w:color w:val="000000" w:themeColor="text1"/>
        </w:rPr>
        <w:t xml:space="preserve"> </w:t>
      </w:r>
    </w:p>
    <w:p w14:paraId="7382D12E" w14:textId="2E283C74" w:rsidR="004218BF" w:rsidRPr="003F2D9F" w:rsidRDefault="0013201F" w:rsidP="00E46223">
      <w:pPr>
        <w:autoSpaceDE w:val="0"/>
        <w:autoSpaceDN w:val="0"/>
        <w:adjustRightInd w:val="0"/>
        <w:spacing w:line="360" w:lineRule="auto"/>
        <w:ind w:firstLineChars="100" w:firstLine="240"/>
        <w:jc w:val="right"/>
        <w:rPr>
          <w:rFonts w:hAnsi="宋体"/>
          <w:color w:val="000000" w:themeColor="text1"/>
        </w:rPr>
      </w:pPr>
      <w:r w:rsidRPr="003F2D9F">
        <w:rPr>
          <w:rFonts w:hAnsi="宋体" w:hint="eastAsia"/>
          <w:color w:val="000000" w:themeColor="text1"/>
        </w:rPr>
        <w:t xml:space="preserve">       </w:t>
      </w:r>
      <w:r w:rsidR="00F3463F" w:rsidRPr="003F2D9F">
        <w:rPr>
          <w:rFonts w:hAnsi="宋体" w:hint="eastAsia"/>
          <w:color w:val="000000" w:themeColor="text1"/>
        </w:rPr>
        <w:t xml:space="preserve">     </w:t>
      </w:r>
      <w:r w:rsidRPr="003F2D9F">
        <w:rPr>
          <w:rFonts w:hAnsi="宋体" w:hint="eastAsia"/>
          <w:color w:val="000000" w:themeColor="text1"/>
        </w:rPr>
        <w:t xml:space="preserve">     </w:t>
      </w:r>
      <m:oMath>
        <m:r>
          <m:rPr>
            <m:sty m:val="p"/>
          </m:rP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n</m:t>
            </m:r>
          </m:sup>
          <m:e>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FC</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NCV</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CC</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OF</m:t>
                    </m:r>
                  </m:e>
                  <m:sub>
                    <m:r>
                      <w:rPr>
                        <w:rFonts w:ascii="Cambria Math" w:hAnsi="Cambria Math"/>
                        <w:color w:val="000000" w:themeColor="text1"/>
                      </w:rPr>
                      <m:t>i</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44</m:t>
                    </m:r>
                  </m:num>
                  <m:den>
                    <m:r>
                      <w:rPr>
                        <w:rFonts w:ascii="Cambria Math" w:hAnsi="Cambria Math"/>
                        <w:color w:val="000000" w:themeColor="text1"/>
                      </w:rPr>
                      <m:t>12</m:t>
                    </m:r>
                  </m:den>
                </m:f>
              </m:e>
            </m:d>
          </m:e>
        </m:nary>
      </m:oMath>
      <w:r w:rsidR="004B440E" w:rsidRPr="003F2D9F">
        <w:rPr>
          <w:rFonts w:hAnsi="宋体" w:hint="eastAsia"/>
          <w:color w:val="000000" w:themeColor="text1"/>
        </w:rPr>
        <w:t>+</w:t>
      </w:r>
      <m:oMath>
        <m:r>
          <w:rPr>
            <w:rFonts w:ascii="Cambria Math" w:hAnsi="Cambria Math"/>
            <w:color w:val="000000" w:themeColor="text1"/>
          </w:rPr>
          <m:t>Q×</m:t>
        </m:r>
        <m:d>
          <m:dPr>
            <m:begChr m:val="["/>
            <m:endChr m:val="]"/>
            <m:ctrlPr>
              <w:rPr>
                <w:rFonts w:ascii="Cambria Math" w:hAnsi="Cambria Math"/>
                <w:i/>
                <w:color w:val="000000" w:themeColor="text1"/>
              </w:rPr>
            </m:ctrlPr>
          </m:dPr>
          <m:e>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FR</m:t>
                    </m:r>
                  </m:e>
                  <m:sub>
                    <m:r>
                      <w:rPr>
                        <w:rFonts w:ascii="Cambria Math" w:hAnsi="Cambria Math"/>
                        <w:color w:val="000000" w:themeColor="text1"/>
                      </w:rPr>
                      <m:t>1</m:t>
                    </m:r>
                  </m:sub>
                </m:sSub>
                <m:r>
                  <w:rPr>
                    <w:rFonts w:ascii="Cambria Math" w:hAnsi="Cambria Math"/>
                    <w:color w:val="000000" w:themeColor="text1"/>
                  </w:rPr>
                  <m:t>-</m:t>
                </m:r>
                <m:f>
                  <m:fPr>
                    <m:ctrlPr>
                      <w:rPr>
                        <w:rFonts w:ascii="Cambria Math" w:hAnsi="Cambria Math"/>
                        <w:i/>
                        <w:color w:val="000000" w:themeColor="text1"/>
                      </w:rPr>
                    </m:ctrlPr>
                  </m:fPr>
                  <m:num>
                    <m:nary>
                      <m:naryPr>
                        <m:chr m:val="∑"/>
                        <m:limLoc m:val="undOvr"/>
                        <m:subHide m:val="1"/>
                        <m:supHide m:val="1"/>
                        <m:ctrlPr>
                          <w:rPr>
                            <w:rFonts w:ascii="Cambria Math" w:hAnsi="Cambria Math"/>
                            <w:i/>
                            <w:color w:val="000000" w:themeColor="text1"/>
                          </w:rPr>
                        </m:ctrlPr>
                      </m:naryPr>
                      <m:sub/>
                      <m:sup/>
                      <m:e>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1i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FR</m:t>
                            </m:r>
                          </m:e>
                          <m:sub>
                            <m:r>
                              <w:rPr>
                                <w:rFonts w:ascii="Cambria Math" w:hAnsi="Cambria Math"/>
                                <w:color w:val="000000" w:themeColor="text1"/>
                              </w:rPr>
                              <m:t>1i</m:t>
                            </m:r>
                          </m:sub>
                        </m:sSub>
                      </m:e>
                    </m:nary>
                  </m:num>
                  <m:den>
                    <m:r>
                      <w:rPr>
                        <w:rFonts w:ascii="Cambria Math" w:hAnsi="Cambria Math"/>
                        <w:color w:val="000000" w:themeColor="text1"/>
                      </w:rPr>
                      <m:t>Q</m:t>
                    </m:r>
                  </m:den>
                </m:f>
              </m:e>
            </m: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44</m:t>
                </m:r>
              </m:num>
              <m:den>
                <m:r>
                  <w:rPr>
                    <w:rFonts w:ascii="Cambria Math" w:hAnsi="Cambria Math"/>
                    <w:color w:val="000000" w:themeColor="text1"/>
                  </w:rPr>
                  <m:t>56</m:t>
                </m:r>
              </m:den>
            </m:f>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FR</m:t>
                    </m:r>
                  </m:e>
                  <m:sub>
                    <m:r>
                      <w:rPr>
                        <w:rFonts w:ascii="Cambria Math" w:hAnsi="Cambria Math"/>
                        <w:color w:val="000000" w:themeColor="text1"/>
                      </w:rPr>
                      <m:t>2</m:t>
                    </m:r>
                  </m:sub>
                </m:sSub>
                <m:r>
                  <w:rPr>
                    <w:rFonts w:ascii="Cambria Math" w:hAnsi="Cambria Math"/>
                    <w:color w:val="000000" w:themeColor="text1"/>
                  </w:rPr>
                  <m:t>-</m:t>
                </m:r>
                <m:f>
                  <m:fPr>
                    <m:ctrlPr>
                      <w:rPr>
                        <w:rFonts w:ascii="Cambria Math" w:hAnsi="Cambria Math"/>
                        <w:i/>
                        <w:color w:val="000000" w:themeColor="text1"/>
                      </w:rPr>
                    </m:ctrlPr>
                  </m:fPr>
                  <m:num>
                    <m:nary>
                      <m:naryPr>
                        <m:chr m:val="∑"/>
                        <m:limLoc m:val="undOvr"/>
                        <m:subHide m:val="1"/>
                        <m:supHide m:val="1"/>
                        <m:ctrlPr>
                          <w:rPr>
                            <w:rFonts w:ascii="Cambria Math" w:hAnsi="Cambria Math"/>
                            <w:i/>
                            <w:color w:val="000000" w:themeColor="text1"/>
                          </w:rPr>
                        </m:ctrlPr>
                      </m:naryPr>
                      <m:sub/>
                      <m:sup/>
                      <m:e>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1i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FR</m:t>
                            </m:r>
                          </m:e>
                          <m:sub>
                            <m:r>
                              <w:rPr>
                                <w:rFonts w:ascii="Cambria Math" w:hAnsi="Cambria Math"/>
                                <w:color w:val="000000" w:themeColor="text1"/>
                              </w:rPr>
                              <m:t>2i</m:t>
                            </m:r>
                          </m:sub>
                        </m:sSub>
                      </m:e>
                    </m:nary>
                  </m:num>
                  <m:den>
                    <m:r>
                      <w:rPr>
                        <w:rFonts w:ascii="Cambria Math" w:hAnsi="Cambria Math"/>
                        <w:color w:val="000000" w:themeColor="text1"/>
                      </w:rPr>
                      <m:t>Q</m:t>
                    </m:r>
                  </m:den>
                </m:f>
              </m:e>
            </m: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44</m:t>
                </m:r>
              </m:num>
              <m:den>
                <m:r>
                  <w:rPr>
                    <w:rFonts w:ascii="Cambria Math" w:hAnsi="Cambria Math"/>
                    <w:color w:val="000000" w:themeColor="text1"/>
                  </w:rPr>
                  <m:t>40</m:t>
                </m:r>
              </m:den>
            </m:f>
          </m:e>
        </m:d>
      </m:oMath>
      <w:r w:rsidR="0043713C" w:rsidRPr="003F2D9F">
        <w:rPr>
          <w:rFonts w:ascii="微软雅黑" w:eastAsia="微软雅黑" w:hAnsi="微软雅黑"/>
        </w:rPr>
        <w:t>······································</w:t>
      </w:r>
      <w:r w:rsidR="0043713C" w:rsidRPr="003F2D9F">
        <w:t>(</w:t>
      </w:r>
      <w:r w:rsidR="0043713C" w:rsidRPr="003F2D9F">
        <w:fldChar w:fldCharType="begin"/>
      </w:r>
      <w:r w:rsidR="0043713C" w:rsidRPr="003F2D9F">
        <w:instrText xml:space="preserve"> AUTONUM </w:instrText>
      </w:r>
      <w:r w:rsidR="0043713C" w:rsidRPr="003F2D9F">
        <w:fldChar w:fldCharType="end"/>
      </w:r>
      <w:r w:rsidR="0043713C" w:rsidRPr="003F2D9F">
        <w:t>)</w:t>
      </w:r>
    </w:p>
    <w:p w14:paraId="7C9FC27A" w14:textId="77777777" w:rsidR="00D04334" w:rsidRPr="003F2D9F" w:rsidRDefault="00D04334" w:rsidP="0068397F">
      <w:pPr>
        <w:pStyle w:val="afff2"/>
        <w:spacing w:line="360" w:lineRule="auto"/>
        <w:ind w:firstLineChars="183" w:firstLine="439"/>
        <w:rPr>
          <w:rFonts w:ascii="宋体" w:hAnsi="宋体"/>
          <w:color w:val="000000" w:themeColor="text1"/>
          <w:kern w:val="2"/>
          <w:sz w:val="24"/>
          <w:szCs w:val="24"/>
        </w:rPr>
      </w:pPr>
      <w:r w:rsidRPr="003F2D9F">
        <w:rPr>
          <w:rFonts w:ascii="宋体" w:hAnsi="宋体" w:hint="eastAsia"/>
          <w:color w:val="000000" w:themeColor="text1"/>
          <w:kern w:val="2"/>
          <w:sz w:val="24"/>
          <w:szCs w:val="24"/>
        </w:rPr>
        <w:t>式中：</w:t>
      </w:r>
    </w:p>
    <w:p w14:paraId="17F4AA66" w14:textId="09B14BAC" w:rsidR="006E12AB" w:rsidRPr="003F2D9F" w:rsidRDefault="001261D8" w:rsidP="0068397F">
      <w:pPr>
        <w:pStyle w:val="afff2"/>
        <w:spacing w:line="360" w:lineRule="auto"/>
        <w:ind w:firstLineChars="183" w:firstLine="439"/>
        <w:rPr>
          <w:rFonts w:ascii="宋体" w:hAnsi="宋体"/>
          <w:color w:val="000000" w:themeColor="text1"/>
          <w:kern w:val="2"/>
          <w:sz w:val="24"/>
          <w:szCs w:val="24"/>
        </w:rPr>
      </w:pPr>
      <m:oMath>
        <m:sSub>
          <m:sSubPr>
            <m:ctrlPr>
              <w:rPr>
                <w:rFonts w:ascii="Cambria Math" w:hAnsi="Cambria Math"/>
                <w:i/>
                <w:color w:val="000000" w:themeColor="text1"/>
                <w:kern w:val="2"/>
                <w:sz w:val="24"/>
                <w:szCs w:val="24"/>
              </w:rPr>
            </m:ctrlPr>
          </m:sSubPr>
          <m:e>
            <m:r>
              <w:rPr>
                <w:rFonts w:ascii="Cambria Math" w:hAnsi="Cambria Math"/>
                <w:color w:val="000000" w:themeColor="text1"/>
                <w:kern w:val="2"/>
                <w:sz w:val="24"/>
                <w:szCs w:val="24"/>
              </w:rPr>
              <m:t>FC</m:t>
            </m:r>
          </m:e>
          <m:sub>
            <m:r>
              <w:rPr>
                <w:rFonts w:ascii="Cambria Math" w:hAnsi="Cambria Math"/>
                <w:color w:val="000000" w:themeColor="text1"/>
                <w:kern w:val="2"/>
                <w:sz w:val="24"/>
                <w:szCs w:val="24"/>
              </w:rPr>
              <m:t>i</m:t>
            </m:r>
          </m:sub>
        </m:sSub>
      </m:oMath>
      <w:r w:rsidR="008F77B9" w:rsidRPr="003F2D9F">
        <w:rPr>
          <w:rFonts w:ascii="宋体" w:hAnsi="宋体"/>
          <w:color w:val="000000" w:themeColor="text1"/>
          <w:kern w:val="2"/>
          <w:sz w:val="24"/>
          <w:szCs w:val="24"/>
        </w:rPr>
        <w:t>──</w:t>
      </w:r>
      <w:r w:rsidR="005317EA" w:rsidRPr="003F2D9F">
        <w:rPr>
          <w:rFonts w:ascii="宋体" w:hAnsi="宋体" w:hint="eastAsia"/>
          <w:color w:val="000000" w:themeColor="text1"/>
          <w:kern w:val="2"/>
          <w:sz w:val="24"/>
          <w:szCs w:val="24"/>
        </w:rPr>
        <w:t>统计期内，熟料生产消耗第</w:t>
      </w:r>
      <w:r w:rsidR="005317EA" w:rsidRPr="003F2D9F">
        <w:rPr>
          <w:rFonts w:ascii="宋体" w:hAnsi="宋体"/>
          <w:color w:val="000000" w:themeColor="text1"/>
          <w:kern w:val="2"/>
          <w:sz w:val="24"/>
          <w:szCs w:val="24"/>
        </w:rPr>
        <w:t>i</w:t>
      </w:r>
      <w:r w:rsidR="005317EA" w:rsidRPr="003F2D9F">
        <w:rPr>
          <w:rFonts w:ascii="宋体" w:hAnsi="宋体" w:hint="eastAsia"/>
          <w:color w:val="000000" w:themeColor="text1"/>
          <w:kern w:val="2"/>
          <w:sz w:val="24"/>
          <w:szCs w:val="24"/>
        </w:rPr>
        <w:t>种化石燃料的消耗量，单位为吨（t）；</w:t>
      </w:r>
    </w:p>
    <w:p w14:paraId="2039CA12" w14:textId="65C11CF0" w:rsidR="008F77B9" w:rsidRPr="003F2D9F" w:rsidRDefault="001261D8" w:rsidP="0068397F">
      <w:pPr>
        <w:pStyle w:val="afff2"/>
        <w:spacing w:line="360" w:lineRule="auto"/>
        <w:ind w:firstLineChars="183" w:firstLine="439"/>
        <w:rPr>
          <w:rFonts w:ascii="宋体" w:hAnsi="宋体"/>
          <w:color w:val="000000" w:themeColor="text1"/>
          <w:kern w:val="2"/>
          <w:sz w:val="24"/>
          <w:szCs w:val="24"/>
        </w:rPr>
      </w:pPr>
      <m:oMath>
        <m:sSub>
          <m:sSubPr>
            <m:ctrlPr>
              <w:rPr>
                <w:rFonts w:ascii="Cambria Math" w:hAnsi="Cambria Math"/>
                <w:i/>
                <w:color w:val="000000" w:themeColor="text1"/>
                <w:kern w:val="2"/>
                <w:sz w:val="24"/>
                <w:szCs w:val="24"/>
              </w:rPr>
            </m:ctrlPr>
          </m:sSubPr>
          <m:e>
            <m:r>
              <w:rPr>
                <w:rFonts w:ascii="Cambria Math" w:hAnsi="Cambria Math"/>
                <w:color w:val="000000" w:themeColor="text1"/>
                <w:kern w:val="2"/>
                <w:sz w:val="24"/>
                <w:szCs w:val="24"/>
              </w:rPr>
              <m:t>NCV</m:t>
            </m:r>
          </m:e>
          <m:sub>
            <m:r>
              <w:rPr>
                <w:rFonts w:ascii="Cambria Math" w:hAnsi="Cambria Math"/>
                <w:color w:val="000000" w:themeColor="text1"/>
                <w:kern w:val="2"/>
                <w:sz w:val="24"/>
                <w:szCs w:val="24"/>
              </w:rPr>
              <m:t>i</m:t>
            </m:r>
          </m:sub>
        </m:sSub>
      </m:oMath>
      <w:r w:rsidR="008F77B9" w:rsidRPr="003F2D9F">
        <w:rPr>
          <w:rFonts w:ascii="宋体" w:hAnsi="宋体"/>
          <w:color w:val="000000" w:themeColor="text1"/>
          <w:kern w:val="2"/>
          <w:sz w:val="24"/>
          <w:szCs w:val="24"/>
        </w:rPr>
        <w:t>──</w:t>
      </w:r>
      <w:r w:rsidR="005317EA" w:rsidRPr="003F2D9F">
        <w:rPr>
          <w:rFonts w:ascii="宋体" w:hAnsi="宋体" w:hint="eastAsia"/>
          <w:color w:val="000000" w:themeColor="text1"/>
          <w:kern w:val="2"/>
          <w:sz w:val="24"/>
          <w:szCs w:val="24"/>
        </w:rPr>
        <w:t>统计期内，第i种化石燃料的加权平均低位发热量，单位为吉焦每吨（GJ/t）；</w:t>
      </w:r>
    </w:p>
    <w:p w14:paraId="6409E529" w14:textId="1E520FBA" w:rsidR="00D04334" w:rsidRPr="003F2D9F" w:rsidRDefault="001261D8" w:rsidP="0068397F">
      <w:pPr>
        <w:pStyle w:val="afff2"/>
        <w:spacing w:line="360" w:lineRule="auto"/>
        <w:ind w:firstLineChars="183" w:firstLine="439"/>
        <w:rPr>
          <w:rFonts w:ascii="宋体" w:hAnsi="宋体"/>
          <w:color w:val="000000" w:themeColor="text1"/>
          <w:kern w:val="2"/>
          <w:sz w:val="24"/>
          <w:szCs w:val="24"/>
        </w:rPr>
      </w:pPr>
      <m:oMath>
        <m:sSub>
          <m:sSubPr>
            <m:ctrlPr>
              <w:rPr>
                <w:rFonts w:ascii="Cambria Math" w:hAnsi="Cambria Math"/>
                <w:i/>
                <w:color w:val="000000" w:themeColor="text1"/>
                <w:kern w:val="2"/>
                <w:sz w:val="24"/>
                <w:szCs w:val="24"/>
              </w:rPr>
            </m:ctrlPr>
          </m:sSubPr>
          <m:e>
            <m:r>
              <w:rPr>
                <w:rFonts w:ascii="Cambria Math" w:hAnsi="Cambria Math"/>
                <w:color w:val="000000" w:themeColor="text1"/>
                <w:kern w:val="2"/>
                <w:sz w:val="24"/>
                <w:szCs w:val="24"/>
              </w:rPr>
              <m:t>CC</m:t>
            </m:r>
          </m:e>
          <m:sub>
            <m:r>
              <w:rPr>
                <w:rFonts w:ascii="Cambria Math" w:hAnsi="Cambria Math"/>
                <w:color w:val="000000" w:themeColor="text1"/>
                <w:kern w:val="2"/>
                <w:sz w:val="24"/>
                <w:szCs w:val="24"/>
              </w:rPr>
              <m:t>i</m:t>
            </m:r>
          </m:sub>
        </m:sSub>
      </m:oMath>
      <w:r w:rsidR="006E12AB" w:rsidRPr="003F2D9F">
        <w:rPr>
          <w:rFonts w:ascii="宋体" w:hAnsi="宋体"/>
          <w:color w:val="000000" w:themeColor="text1"/>
          <w:kern w:val="2"/>
          <w:sz w:val="24"/>
          <w:szCs w:val="24"/>
        </w:rPr>
        <w:t>──</w:t>
      </w:r>
      <w:r w:rsidR="00D04334" w:rsidRPr="003F2D9F">
        <w:rPr>
          <w:rFonts w:ascii="宋体" w:hAnsi="宋体"/>
          <w:color w:val="000000" w:themeColor="text1"/>
          <w:kern w:val="2"/>
          <w:sz w:val="24"/>
          <w:szCs w:val="24"/>
        </w:rPr>
        <w:t>第i种化石燃料的单位热值含碳量，单位为吨碳每吉焦（tC/GJ）；</w:t>
      </w:r>
    </w:p>
    <w:p w14:paraId="6AA940D1" w14:textId="1B004BAE" w:rsidR="00437192" w:rsidRPr="003F2D9F" w:rsidRDefault="001261D8" w:rsidP="0068397F">
      <w:pPr>
        <w:pStyle w:val="afff2"/>
        <w:spacing w:line="360" w:lineRule="auto"/>
        <w:ind w:firstLineChars="183" w:firstLine="439"/>
        <w:rPr>
          <w:rFonts w:ascii="宋体" w:hAnsi="宋体"/>
          <w:color w:val="000000" w:themeColor="text1"/>
          <w:kern w:val="2"/>
          <w:sz w:val="24"/>
          <w:szCs w:val="24"/>
        </w:rPr>
      </w:pPr>
      <m:oMath>
        <m:sSub>
          <m:sSubPr>
            <m:ctrlPr>
              <w:rPr>
                <w:rFonts w:ascii="Cambria Math" w:hAnsi="Cambria Math"/>
                <w:i/>
                <w:color w:val="000000" w:themeColor="text1"/>
                <w:kern w:val="2"/>
                <w:sz w:val="24"/>
                <w:szCs w:val="24"/>
              </w:rPr>
            </m:ctrlPr>
          </m:sSubPr>
          <m:e>
            <m:r>
              <w:rPr>
                <w:rFonts w:ascii="Cambria Math" w:hAnsi="Cambria Math"/>
                <w:color w:val="000000" w:themeColor="text1"/>
                <w:kern w:val="2"/>
                <w:sz w:val="24"/>
                <w:szCs w:val="24"/>
              </w:rPr>
              <m:t>OF</m:t>
            </m:r>
          </m:e>
          <m:sub>
            <m:r>
              <w:rPr>
                <w:rFonts w:ascii="Cambria Math" w:hAnsi="Cambria Math"/>
                <w:color w:val="000000" w:themeColor="text1"/>
                <w:kern w:val="2"/>
                <w:sz w:val="24"/>
                <w:szCs w:val="24"/>
              </w:rPr>
              <m:t>i</m:t>
            </m:r>
          </m:sub>
        </m:sSub>
      </m:oMath>
      <w:r w:rsidR="006E12AB" w:rsidRPr="003F2D9F">
        <w:rPr>
          <w:rFonts w:ascii="宋体" w:hAnsi="宋体"/>
          <w:color w:val="000000" w:themeColor="text1"/>
          <w:kern w:val="2"/>
          <w:sz w:val="24"/>
          <w:szCs w:val="24"/>
        </w:rPr>
        <w:t>──</w:t>
      </w:r>
      <w:r w:rsidR="00D04334" w:rsidRPr="003F2D9F">
        <w:rPr>
          <w:rFonts w:ascii="宋体" w:hAnsi="宋体"/>
          <w:color w:val="000000" w:themeColor="text1"/>
          <w:kern w:val="2"/>
          <w:sz w:val="24"/>
          <w:szCs w:val="24"/>
        </w:rPr>
        <w:t>第i种化石燃料的碳氧化率，%；</w:t>
      </w:r>
    </w:p>
    <w:p w14:paraId="7A28737B" w14:textId="1C6B5DE2" w:rsidR="00437192" w:rsidRPr="003F2D9F" w:rsidRDefault="009927D1" w:rsidP="0068397F">
      <w:pPr>
        <w:pStyle w:val="afff2"/>
        <w:spacing w:line="360" w:lineRule="auto"/>
        <w:ind w:firstLineChars="183" w:firstLine="439"/>
        <w:rPr>
          <w:rFonts w:ascii="宋体" w:hAnsi="宋体"/>
          <w:color w:val="000000" w:themeColor="text1"/>
          <w:kern w:val="2"/>
          <w:sz w:val="24"/>
          <w:szCs w:val="24"/>
        </w:rPr>
      </w:pPr>
      <m:oMath>
        <m:r>
          <w:rPr>
            <w:rFonts w:ascii="Cambria Math" w:hAnsi="Cambria Math"/>
            <w:color w:val="000000" w:themeColor="text1"/>
            <w:kern w:val="2"/>
            <w:sz w:val="24"/>
            <w:szCs w:val="24"/>
          </w:rPr>
          <m:t>Q</m:t>
        </m:r>
      </m:oMath>
      <w:r w:rsidR="00437192" w:rsidRPr="003F2D9F">
        <w:rPr>
          <w:rFonts w:ascii="宋体" w:hAnsi="宋体"/>
          <w:color w:val="000000" w:themeColor="text1"/>
          <w:kern w:val="2"/>
          <w:sz w:val="24"/>
          <w:szCs w:val="24"/>
        </w:rPr>
        <w:t>──</w:t>
      </w:r>
      <w:r w:rsidR="00437192" w:rsidRPr="003F2D9F">
        <w:rPr>
          <w:rFonts w:ascii="宋体" w:hAnsi="宋体" w:hint="eastAsia"/>
          <w:color w:val="000000" w:themeColor="text1"/>
          <w:kern w:val="2"/>
          <w:sz w:val="24"/>
          <w:szCs w:val="24"/>
        </w:rPr>
        <w:t>熟料产量，单位为吨（</w:t>
      </w:r>
      <w:r w:rsidR="00437192" w:rsidRPr="003F2D9F">
        <w:rPr>
          <w:rFonts w:ascii="宋体" w:hAnsi="宋体"/>
          <w:color w:val="000000" w:themeColor="text1"/>
          <w:kern w:val="2"/>
          <w:sz w:val="24"/>
          <w:szCs w:val="24"/>
        </w:rPr>
        <w:t>t</w:t>
      </w:r>
      <w:r w:rsidR="00437192" w:rsidRPr="003F2D9F">
        <w:rPr>
          <w:rFonts w:ascii="宋体" w:hAnsi="宋体" w:hint="eastAsia"/>
          <w:color w:val="000000" w:themeColor="text1"/>
          <w:kern w:val="2"/>
          <w:sz w:val="24"/>
          <w:szCs w:val="24"/>
        </w:rPr>
        <w:t>）；</w:t>
      </w:r>
    </w:p>
    <w:p w14:paraId="7CE3228D" w14:textId="5E34B25F" w:rsidR="00FB68B5" w:rsidRPr="003F2D9F" w:rsidRDefault="001261D8" w:rsidP="0068397F">
      <w:pPr>
        <w:pStyle w:val="afff2"/>
        <w:spacing w:line="360" w:lineRule="auto"/>
        <w:ind w:firstLineChars="183" w:firstLine="439"/>
        <w:rPr>
          <w:rFonts w:ascii="宋体" w:hAnsi="宋体"/>
          <w:color w:val="000000" w:themeColor="text1"/>
          <w:kern w:val="2"/>
          <w:sz w:val="24"/>
          <w:szCs w:val="24"/>
        </w:rPr>
      </w:pPr>
      <m:oMath>
        <m:sSub>
          <m:sSubPr>
            <m:ctrlPr>
              <w:rPr>
                <w:rFonts w:ascii="Cambria Math" w:hAnsi="Cambria Math"/>
                <w:i/>
                <w:color w:val="000000" w:themeColor="text1"/>
                <w:kern w:val="2"/>
                <w:sz w:val="24"/>
                <w:szCs w:val="24"/>
              </w:rPr>
            </m:ctrlPr>
          </m:sSubPr>
          <m:e>
            <m:r>
              <w:rPr>
                <w:rFonts w:ascii="Cambria Math" w:hAnsi="Cambria Math"/>
                <w:color w:val="000000" w:themeColor="text1"/>
                <w:kern w:val="2"/>
                <w:sz w:val="24"/>
                <w:szCs w:val="24"/>
              </w:rPr>
              <m:t>FR</m:t>
            </m:r>
          </m:e>
          <m:sub>
            <m:r>
              <w:rPr>
                <w:rFonts w:ascii="Cambria Math" w:hAnsi="Cambria Math"/>
                <w:color w:val="000000" w:themeColor="text1"/>
                <w:kern w:val="2"/>
                <w:sz w:val="24"/>
                <w:szCs w:val="24"/>
              </w:rPr>
              <m:t>1</m:t>
            </m:r>
          </m:sub>
        </m:sSub>
      </m:oMath>
      <w:r w:rsidR="00437192" w:rsidRPr="003F2D9F">
        <w:rPr>
          <w:rFonts w:ascii="宋体" w:hAnsi="宋体"/>
          <w:color w:val="000000" w:themeColor="text1"/>
          <w:kern w:val="2"/>
          <w:sz w:val="24"/>
          <w:szCs w:val="24"/>
        </w:rPr>
        <w:t>──</w:t>
      </w:r>
      <w:r w:rsidR="00437192" w:rsidRPr="003F2D9F">
        <w:rPr>
          <w:rFonts w:ascii="宋体" w:hAnsi="宋体" w:hint="eastAsia"/>
          <w:color w:val="000000" w:themeColor="text1"/>
          <w:kern w:val="2"/>
          <w:sz w:val="24"/>
          <w:szCs w:val="24"/>
        </w:rPr>
        <w:t>熟料中氧化钙（</w:t>
      </w:r>
      <w:r w:rsidR="00437192" w:rsidRPr="003F2D9F">
        <w:rPr>
          <w:rFonts w:ascii="宋体" w:hAnsi="宋体"/>
          <w:color w:val="000000" w:themeColor="text1"/>
          <w:kern w:val="2"/>
          <w:sz w:val="24"/>
          <w:szCs w:val="24"/>
        </w:rPr>
        <w:t>CaO</w:t>
      </w:r>
      <w:r w:rsidR="00437192" w:rsidRPr="003F2D9F">
        <w:rPr>
          <w:rFonts w:ascii="宋体" w:hAnsi="宋体" w:hint="eastAsia"/>
          <w:color w:val="000000" w:themeColor="text1"/>
          <w:kern w:val="2"/>
          <w:sz w:val="24"/>
          <w:szCs w:val="24"/>
        </w:rPr>
        <w:t>）的含量，</w:t>
      </w:r>
      <w:r w:rsidR="00437192" w:rsidRPr="003F2D9F">
        <w:rPr>
          <w:rFonts w:ascii="宋体" w:hAnsi="宋体"/>
          <w:color w:val="000000" w:themeColor="text1"/>
          <w:kern w:val="2"/>
          <w:sz w:val="24"/>
          <w:szCs w:val="24"/>
        </w:rPr>
        <w:t>%</w:t>
      </w:r>
      <w:r w:rsidR="00437192" w:rsidRPr="003F2D9F">
        <w:rPr>
          <w:rFonts w:ascii="宋体" w:hAnsi="宋体" w:hint="eastAsia"/>
          <w:color w:val="000000" w:themeColor="text1"/>
          <w:kern w:val="2"/>
          <w:sz w:val="24"/>
          <w:szCs w:val="24"/>
        </w:rPr>
        <w:t>；</w:t>
      </w:r>
    </w:p>
    <w:p w14:paraId="30B17894" w14:textId="5DBC72A1" w:rsidR="00FB68B5" w:rsidRPr="003F2D9F" w:rsidRDefault="001261D8" w:rsidP="0068397F">
      <w:pPr>
        <w:pStyle w:val="afff2"/>
        <w:spacing w:line="360" w:lineRule="auto"/>
        <w:ind w:firstLineChars="183" w:firstLine="439"/>
        <w:rPr>
          <w:rFonts w:ascii="宋体" w:hAnsi="宋体"/>
          <w:color w:val="000000" w:themeColor="text1"/>
          <w:kern w:val="2"/>
          <w:sz w:val="24"/>
          <w:szCs w:val="24"/>
        </w:rPr>
      </w:pPr>
      <m:oMath>
        <m:sSub>
          <m:sSubPr>
            <m:ctrlPr>
              <w:rPr>
                <w:rFonts w:ascii="Cambria Math" w:hAnsi="Cambria Math"/>
                <w:i/>
                <w:color w:val="000000" w:themeColor="text1"/>
                <w:kern w:val="2"/>
                <w:sz w:val="24"/>
                <w:szCs w:val="24"/>
              </w:rPr>
            </m:ctrlPr>
          </m:sSubPr>
          <m:e>
            <m:r>
              <w:rPr>
                <w:rFonts w:ascii="Cambria Math" w:hAnsi="Cambria Math"/>
                <w:color w:val="000000" w:themeColor="text1"/>
                <w:kern w:val="2"/>
                <w:sz w:val="24"/>
                <w:szCs w:val="24"/>
              </w:rPr>
              <m:t>FR</m:t>
            </m:r>
          </m:e>
          <m:sub>
            <m:r>
              <w:rPr>
                <w:rFonts w:ascii="Cambria Math" w:hAnsi="Cambria Math"/>
                <w:color w:val="000000" w:themeColor="text1"/>
                <w:kern w:val="2"/>
                <w:sz w:val="24"/>
                <w:szCs w:val="24"/>
              </w:rPr>
              <m:t>2</m:t>
            </m:r>
          </m:sub>
        </m:sSub>
      </m:oMath>
      <w:r w:rsidR="00437192" w:rsidRPr="003F2D9F">
        <w:rPr>
          <w:rFonts w:ascii="宋体" w:hAnsi="宋体"/>
          <w:color w:val="000000" w:themeColor="text1"/>
          <w:kern w:val="2"/>
          <w:sz w:val="24"/>
          <w:szCs w:val="24"/>
        </w:rPr>
        <w:t>──</w:t>
      </w:r>
      <w:r w:rsidR="00437192" w:rsidRPr="003F2D9F">
        <w:rPr>
          <w:rFonts w:ascii="宋体" w:hAnsi="宋体" w:hint="eastAsia"/>
          <w:color w:val="000000" w:themeColor="text1"/>
          <w:kern w:val="2"/>
          <w:sz w:val="24"/>
          <w:szCs w:val="24"/>
        </w:rPr>
        <w:t>熟料中氧化镁（</w:t>
      </w:r>
      <w:r w:rsidR="00437192" w:rsidRPr="003F2D9F">
        <w:rPr>
          <w:rFonts w:ascii="宋体" w:hAnsi="宋体"/>
          <w:color w:val="000000" w:themeColor="text1"/>
          <w:kern w:val="2"/>
          <w:sz w:val="24"/>
          <w:szCs w:val="24"/>
        </w:rPr>
        <w:t>MgO</w:t>
      </w:r>
      <w:r w:rsidR="00437192" w:rsidRPr="003F2D9F">
        <w:rPr>
          <w:rFonts w:ascii="宋体" w:hAnsi="宋体" w:hint="eastAsia"/>
          <w:color w:val="000000" w:themeColor="text1"/>
          <w:kern w:val="2"/>
          <w:sz w:val="24"/>
          <w:szCs w:val="24"/>
        </w:rPr>
        <w:t>）的含量，</w:t>
      </w:r>
      <w:r w:rsidR="00437192" w:rsidRPr="003F2D9F">
        <w:rPr>
          <w:rFonts w:ascii="宋体" w:hAnsi="宋体"/>
          <w:color w:val="000000" w:themeColor="text1"/>
          <w:kern w:val="2"/>
          <w:sz w:val="24"/>
          <w:szCs w:val="24"/>
        </w:rPr>
        <w:t>%</w:t>
      </w:r>
      <w:r w:rsidR="00437192" w:rsidRPr="003F2D9F">
        <w:rPr>
          <w:rFonts w:ascii="宋体" w:hAnsi="宋体" w:hint="eastAsia"/>
          <w:color w:val="000000" w:themeColor="text1"/>
          <w:kern w:val="2"/>
          <w:sz w:val="24"/>
          <w:szCs w:val="24"/>
        </w:rPr>
        <w:t>；</w:t>
      </w:r>
    </w:p>
    <w:p w14:paraId="236B9B43" w14:textId="3CFA4ACA" w:rsidR="00FB68B5" w:rsidRPr="003F2D9F" w:rsidRDefault="00FB68B5" w:rsidP="0068397F">
      <w:pPr>
        <w:pStyle w:val="afff2"/>
        <w:spacing w:line="360" w:lineRule="auto"/>
        <w:ind w:firstLineChars="183" w:firstLine="439"/>
        <w:rPr>
          <w:rFonts w:ascii="宋体" w:hAnsi="宋体"/>
          <w:color w:val="000000" w:themeColor="text1"/>
          <w:kern w:val="2"/>
          <w:sz w:val="24"/>
          <w:szCs w:val="24"/>
        </w:rPr>
      </w:pPr>
      <m:oMath>
        <m:r>
          <m:rPr>
            <m:sty m:val="p"/>
          </m:rPr>
          <w:rPr>
            <w:rFonts w:ascii="Cambria Math" w:hAnsi="Cambria Math"/>
            <w:color w:val="000000" w:themeColor="text1"/>
            <w:kern w:val="2"/>
            <w:sz w:val="24"/>
            <w:szCs w:val="24"/>
          </w:rPr>
          <m:t xml:space="preserve"> </m:t>
        </m:r>
        <m:sSub>
          <m:sSubPr>
            <m:ctrlPr>
              <w:rPr>
                <w:rFonts w:ascii="Cambria Math" w:hAnsi="Cambria Math"/>
                <w:i/>
                <w:color w:val="000000" w:themeColor="text1"/>
                <w:kern w:val="2"/>
                <w:sz w:val="24"/>
                <w:szCs w:val="24"/>
              </w:rPr>
            </m:ctrlPr>
          </m:sSubPr>
          <m:e>
            <m:r>
              <w:rPr>
                <w:rFonts w:ascii="Cambria Math" w:hAnsi="Cambria Math"/>
                <w:color w:val="000000" w:themeColor="text1"/>
                <w:kern w:val="2"/>
                <w:sz w:val="24"/>
                <w:szCs w:val="24"/>
              </w:rPr>
              <m:t>Q</m:t>
            </m:r>
          </m:e>
          <m:sub>
            <m:r>
              <w:rPr>
                <w:rFonts w:ascii="Cambria Math" w:hAnsi="Cambria Math"/>
                <w:color w:val="000000" w:themeColor="text1"/>
                <w:kern w:val="2"/>
                <w:sz w:val="24"/>
                <w:szCs w:val="24"/>
              </w:rPr>
              <m:t>1i</m:t>
            </m:r>
          </m:sub>
        </m:sSub>
      </m:oMath>
      <w:r w:rsidRPr="003F2D9F">
        <w:rPr>
          <w:rFonts w:ascii="宋体" w:hAnsi="宋体"/>
          <w:color w:val="000000" w:themeColor="text1"/>
          <w:kern w:val="2"/>
          <w:sz w:val="24"/>
          <w:szCs w:val="24"/>
        </w:rPr>
        <w:t>──</w:t>
      </w:r>
      <w:r w:rsidR="0052524F" w:rsidRPr="003F2D9F">
        <w:rPr>
          <w:rFonts w:ascii="宋体" w:hAnsi="宋体" w:hint="eastAsia"/>
          <w:color w:val="000000" w:themeColor="text1"/>
          <w:kern w:val="2"/>
          <w:sz w:val="24"/>
          <w:szCs w:val="24"/>
        </w:rPr>
        <w:t>第i种非碳酸盐替代原料消耗量，单位为吨（t）；</w:t>
      </w:r>
    </w:p>
    <w:p w14:paraId="7230167B" w14:textId="22A3709C" w:rsidR="00FB68B5" w:rsidRPr="003F2D9F" w:rsidRDefault="001261D8" w:rsidP="0068397F">
      <w:pPr>
        <w:pStyle w:val="afff2"/>
        <w:spacing w:line="360" w:lineRule="auto"/>
        <w:ind w:firstLineChars="183" w:firstLine="439"/>
        <w:rPr>
          <w:rFonts w:ascii="宋体" w:hAnsi="宋体"/>
          <w:color w:val="000000" w:themeColor="text1"/>
          <w:kern w:val="2"/>
          <w:sz w:val="24"/>
          <w:szCs w:val="24"/>
        </w:rPr>
      </w:pPr>
      <m:oMath>
        <m:sSub>
          <m:sSubPr>
            <m:ctrlPr>
              <w:rPr>
                <w:rFonts w:ascii="Cambria Math" w:hAnsi="Cambria Math"/>
                <w:i/>
                <w:color w:val="000000" w:themeColor="text1"/>
                <w:kern w:val="2"/>
                <w:sz w:val="24"/>
                <w:szCs w:val="24"/>
              </w:rPr>
            </m:ctrlPr>
          </m:sSubPr>
          <m:e>
            <m:r>
              <w:rPr>
                <w:rFonts w:ascii="Cambria Math" w:hAnsi="Cambria Math"/>
                <w:color w:val="000000" w:themeColor="text1"/>
                <w:kern w:val="2"/>
                <w:sz w:val="24"/>
                <w:szCs w:val="24"/>
              </w:rPr>
              <m:t>FR</m:t>
            </m:r>
          </m:e>
          <m:sub>
            <m:r>
              <w:rPr>
                <w:rFonts w:ascii="Cambria Math" w:hAnsi="Cambria Math"/>
                <w:color w:val="000000" w:themeColor="text1"/>
                <w:kern w:val="2"/>
                <w:sz w:val="24"/>
                <w:szCs w:val="24"/>
              </w:rPr>
              <m:t>1i</m:t>
            </m:r>
          </m:sub>
        </m:sSub>
      </m:oMath>
      <w:r w:rsidR="00FB68B5" w:rsidRPr="003F2D9F">
        <w:rPr>
          <w:rFonts w:ascii="宋体" w:hAnsi="宋体"/>
          <w:color w:val="000000" w:themeColor="text1"/>
          <w:kern w:val="2"/>
          <w:sz w:val="24"/>
          <w:szCs w:val="24"/>
        </w:rPr>
        <w:t>──</w:t>
      </w:r>
      <w:r w:rsidR="0052524F" w:rsidRPr="003F2D9F">
        <w:rPr>
          <w:rFonts w:ascii="宋体" w:hAnsi="宋体" w:hint="eastAsia"/>
          <w:color w:val="000000" w:themeColor="text1"/>
          <w:kern w:val="2"/>
          <w:sz w:val="24"/>
          <w:szCs w:val="24"/>
        </w:rPr>
        <w:t>第i种非碳酸盐替代原料中氧化钙（CaO）的含量，%。</w:t>
      </w:r>
    </w:p>
    <w:p w14:paraId="0BFF1636" w14:textId="7BFF4B47" w:rsidR="00BE54D7" w:rsidRPr="003F2D9F" w:rsidRDefault="001261D8" w:rsidP="00713371">
      <w:pPr>
        <w:pStyle w:val="afff2"/>
        <w:spacing w:line="360" w:lineRule="auto"/>
        <w:ind w:firstLine="480"/>
        <w:rPr>
          <w:rFonts w:ascii="宋体" w:hAnsi="宋体"/>
          <w:color w:val="000000" w:themeColor="text1"/>
          <w:kern w:val="2"/>
          <w:sz w:val="24"/>
          <w:szCs w:val="24"/>
        </w:rPr>
      </w:pPr>
      <m:oMath>
        <m:sSub>
          <m:sSubPr>
            <m:ctrlPr>
              <w:rPr>
                <w:rFonts w:ascii="Cambria Math" w:hAnsi="Cambria Math"/>
                <w:i/>
                <w:color w:val="000000" w:themeColor="text1"/>
                <w:kern w:val="2"/>
                <w:sz w:val="24"/>
                <w:szCs w:val="24"/>
              </w:rPr>
            </m:ctrlPr>
          </m:sSubPr>
          <m:e>
            <m:r>
              <w:rPr>
                <w:rFonts w:ascii="Cambria Math" w:hAnsi="Cambria Math"/>
                <w:color w:val="000000" w:themeColor="text1"/>
                <w:kern w:val="2"/>
                <w:sz w:val="24"/>
                <w:szCs w:val="24"/>
              </w:rPr>
              <m:t>FR</m:t>
            </m:r>
          </m:e>
          <m:sub>
            <m:r>
              <w:rPr>
                <w:rFonts w:ascii="Cambria Math" w:hAnsi="Cambria Math"/>
                <w:color w:val="000000" w:themeColor="text1"/>
                <w:kern w:val="2"/>
                <w:sz w:val="24"/>
                <w:szCs w:val="24"/>
              </w:rPr>
              <m:t>2i</m:t>
            </m:r>
          </m:sub>
        </m:sSub>
      </m:oMath>
      <w:r w:rsidR="00437192" w:rsidRPr="003F2D9F">
        <w:rPr>
          <w:rFonts w:ascii="宋体" w:hAnsi="宋体"/>
          <w:color w:val="000000" w:themeColor="text1"/>
          <w:kern w:val="2"/>
          <w:sz w:val="24"/>
          <w:szCs w:val="24"/>
        </w:rPr>
        <w:t>──</w:t>
      </w:r>
      <w:r w:rsidR="005A1547" w:rsidRPr="003F2D9F">
        <w:rPr>
          <w:rFonts w:ascii="宋体" w:hAnsi="宋体" w:hint="eastAsia"/>
          <w:color w:val="000000" w:themeColor="text1"/>
          <w:kern w:val="2"/>
          <w:sz w:val="24"/>
          <w:szCs w:val="24"/>
        </w:rPr>
        <w:t>第i种非碳酸盐替代原料中氧化镁（MgO）的含量，%。</w:t>
      </w:r>
    </w:p>
    <w:p w14:paraId="2D6F45F2" w14:textId="233A6030" w:rsidR="00F0301F" w:rsidRPr="003F2D9F" w:rsidRDefault="00F0301F" w:rsidP="000F376E">
      <w:pPr>
        <w:pStyle w:val="3"/>
      </w:pPr>
      <w:bookmarkStart w:id="95" w:name="_Toc211241478"/>
      <w:r w:rsidRPr="003F2D9F">
        <w:rPr>
          <w:rFonts w:hint="eastAsia"/>
        </w:rPr>
        <w:t>6</w:t>
      </w:r>
      <w:r w:rsidRPr="003F2D9F">
        <w:t>.</w:t>
      </w:r>
      <w:r w:rsidRPr="003F2D9F">
        <w:rPr>
          <w:rFonts w:hint="eastAsia"/>
        </w:rPr>
        <w:t>2</w:t>
      </w:r>
      <w:r w:rsidRPr="003F2D9F">
        <w:t xml:space="preserve"> </w:t>
      </w:r>
      <w:r w:rsidRPr="003F2D9F">
        <w:rPr>
          <w:rFonts w:hint="eastAsia"/>
        </w:rPr>
        <w:t>水泥行业</w:t>
      </w:r>
      <w:r w:rsidR="00CD7790" w:rsidRPr="003F2D9F">
        <w:rPr>
          <w:rFonts w:hint="eastAsia"/>
        </w:rPr>
        <w:t>标准计算法</w:t>
      </w:r>
      <w:r w:rsidRPr="003F2D9F">
        <w:rPr>
          <w:rFonts w:hint="eastAsia"/>
        </w:rPr>
        <w:t>碳排放量测量不确定度评定模型</w:t>
      </w:r>
      <w:bookmarkEnd w:id="95"/>
    </w:p>
    <w:p w14:paraId="34B6EB8B" w14:textId="63617BB2" w:rsidR="00C849C2" w:rsidRPr="003F2D9F" w:rsidRDefault="001261D8" w:rsidP="006B0B6C">
      <w:pPr>
        <w:pStyle w:val="af9"/>
        <w:spacing w:line="360" w:lineRule="auto"/>
        <w:ind w:firstLine="480"/>
        <w:rPr>
          <w:rFonts w:asciiTheme="minorEastAsia" w:eastAsiaTheme="minorEastAsia" w:hAnsiTheme="minorEastAsia"/>
          <w:sz w:val="24"/>
          <w:szCs w:val="24"/>
        </w:rPr>
      </w:pP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E</m:t>
            </m:r>
          </m:e>
          <m:sub>
            <m:r>
              <m:rPr>
                <m:sty m:val="p"/>
              </m:rPr>
              <w:rPr>
                <w:rFonts w:ascii="Cambria Math" w:eastAsiaTheme="minorEastAsia" w:hAnsi="Cambria Math"/>
                <w:sz w:val="24"/>
                <w:szCs w:val="24"/>
              </w:rPr>
              <m:t>c</m:t>
            </m:r>
          </m:sub>
        </m:sSub>
      </m:oMath>
      <w:r w:rsidR="00751ABE" w:rsidRPr="003F2D9F">
        <w:rPr>
          <w:rFonts w:asciiTheme="minorEastAsia" w:eastAsiaTheme="minorEastAsia" w:hAnsiTheme="minorEastAsia" w:hint="eastAsia"/>
          <w:sz w:val="24"/>
          <w:szCs w:val="24"/>
        </w:rPr>
        <w:t>由化石燃料消耗量</w:t>
      </w: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FC</m:t>
            </m:r>
          </m:e>
          <m:sub>
            <m:r>
              <m:rPr>
                <m:sty m:val="p"/>
              </m:rPr>
              <w:rPr>
                <w:rFonts w:ascii="Cambria Math" w:eastAsiaTheme="minorEastAsia" w:hAnsi="Cambria Math"/>
                <w:sz w:val="24"/>
                <w:szCs w:val="24"/>
              </w:rPr>
              <m:t>i</m:t>
            </m:r>
          </m:sub>
        </m:sSub>
      </m:oMath>
      <w:r w:rsidR="00751ABE" w:rsidRPr="003F2D9F">
        <w:rPr>
          <w:rFonts w:asciiTheme="minorEastAsia" w:eastAsiaTheme="minorEastAsia" w:hAnsiTheme="minorEastAsia" w:hint="eastAsia"/>
          <w:sz w:val="24"/>
          <w:szCs w:val="24"/>
        </w:rPr>
        <w:t>、化石燃料低位发热量</w:t>
      </w: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NCV</m:t>
            </m:r>
          </m:e>
          <m:sub>
            <m:r>
              <m:rPr>
                <m:sty m:val="p"/>
              </m:rPr>
              <w:rPr>
                <w:rFonts w:ascii="Cambria Math" w:eastAsiaTheme="minorEastAsia" w:hAnsi="Cambria Math"/>
                <w:sz w:val="24"/>
                <w:szCs w:val="24"/>
              </w:rPr>
              <m:t>i</m:t>
            </m:r>
          </m:sub>
        </m:sSub>
      </m:oMath>
      <w:r w:rsidR="00751ABE" w:rsidRPr="003F2D9F">
        <w:rPr>
          <w:rFonts w:asciiTheme="minorEastAsia" w:eastAsiaTheme="minorEastAsia" w:hAnsiTheme="minorEastAsia" w:hint="eastAsia"/>
          <w:sz w:val="24"/>
          <w:szCs w:val="24"/>
        </w:rPr>
        <w:t>、化石燃料低位热值含碳量</w:t>
      </w: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CC</m:t>
            </m:r>
          </m:e>
          <m:sub>
            <m:r>
              <m:rPr>
                <m:sty m:val="p"/>
              </m:rPr>
              <w:rPr>
                <w:rFonts w:ascii="Cambria Math" w:eastAsiaTheme="minorEastAsia" w:hAnsi="Cambria Math"/>
                <w:sz w:val="24"/>
                <w:szCs w:val="24"/>
              </w:rPr>
              <m:t>i</m:t>
            </m:r>
          </m:sub>
        </m:sSub>
      </m:oMath>
      <w:r w:rsidR="00751ABE" w:rsidRPr="003F2D9F">
        <w:rPr>
          <w:rFonts w:asciiTheme="minorEastAsia" w:eastAsiaTheme="minorEastAsia" w:hAnsiTheme="minorEastAsia" w:hint="eastAsia"/>
          <w:sz w:val="24"/>
          <w:szCs w:val="24"/>
        </w:rPr>
        <w:t>、化石燃料碳氧化率</w:t>
      </w: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OF</m:t>
            </m:r>
          </m:e>
          <m:sub>
            <m:r>
              <m:rPr>
                <m:sty m:val="p"/>
              </m:rPr>
              <w:rPr>
                <w:rFonts w:ascii="Cambria Math" w:eastAsiaTheme="minorEastAsia" w:hAnsi="Cambria Math"/>
                <w:sz w:val="24"/>
                <w:szCs w:val="24"/>
              </w:rPr>
              <m:t>i</m:t>
            </m:r>
          </m:sub>
        </m:sSub>
      </m:oMath>
      <w:r w:rsidR="00751ABE" w:rsidRPr="003F2D9F">
        <w:rPr>
          <w:rFonts w:asciiTheme="minorEastAsia" w:eastAsiaTheme="minorEastAsia" w:hAnsiTheme="minorEastAsia" w:hint="eastAsia"/>
          <w:sz w:val="24"/>
          <w:szCs w:val="24"/>
        </w:rPr>
        <w:t>、熟料产量</w:t>
      </w:r>
      <m:oMath>
        <m:r>
          <m:rPr>
            <m:sty m:val="p"/>
          </m:rPr>
          <w:rPr>
            <w:rFonts w:ascii="Cambria Math" w:eastAsiaTheme="minorEastAsia" w:hAnsi="Cambria Math"/>
            <w:sz w:val="24"/>
            <w:szCs w:val="24"/>
          </w:rPr>
          <m:t>Q</m:t>
        </m:r>
      </m:oMath>
      <w:r w:rsidR="00751ABE" w:rsidRPr="003F2D9F">
        <w:rPr>
          <w:rFonts w:asciiTheme="minorEastAsia" w:eastAsiaTheme="minorEastAsia" w:hAnsiTheme="minorEastAsia" w:hint="eastAsia"/>
          <w:sz w:val="24"/>
          <w:szCs w:val="24"/>
        </w:rPr>
        <w:t xml:space="preserve"> 、熟料中氧化钙含量</w:t>
      </w: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FR</m:t>
            </m:r>
          </m:e>
          <m:sub>
            <m:r>
              <m:rPr>
                <m:sty m:val="p"/>
              </m:rPr>
              <w:rPr>
                <w:rFonts w:ascii="Cambria Math" w:eastAsiaTheme="minorEastAsia" w:hAnsi="Cambria Math"/>
                <w:sz w:val="24"/>
                <w:szCs w:val="24"/>
              </w:rPr>
              <m:t>1</m:t>
            </m:r>
          </m:sub>
        </m:sSub>
      </m:oMath>
      <w:r w:rsidR="00751ABE" w:rsidRPr="003F2D9F">
        <w:rPr>
          <w:rFonts w:asciiTheme="minorEastAsia" w:eastAsiaTheme="minorEastAsia" w:hAnsiTheme="minorEastAsia"/>
          <w:sz w:val="24"/>
          <w:szCs w:val="24"/>
        </w:rPr>
        <w:t>、熟料中氧化镁含量</w:t>
      </w: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FR</m:t>
            </m:r>
          </m:e>
          <m:sub>
            <m:r>
              <m:rPr>
                <m:sty m:val="p"/>
              </m:rPr>
              <w:rPr>
                <w:rFonts w:ascii="Cambria Math" w:eastAsiaTheme="minorEastAsia" w:hAnsi="Cambria Math"/>
                <w:sz w:val="24"/>
                <w:szCs w:val="24"/>
              </w:rPr>
              <m:t>2</m:t>
            </m:r>
          </m:sub>
        </m:sSub>
      </m:oMath>
      <w:r w:rsidR="00751ABE" w:rsidRPr="003F2D9F">
        <w:rPr>
          <w:rFonts w:asciiTheme="minorEastAsia" w:eastAsiaTheme="minorEastAsia" w:hAnsiTheme="minorEastAsia"/>
          <w:sz w:val="24"/>
          <w:szCs w:val="24"/>
        </w:rPr>
        <w:t>、非碳酸盐替代原料</w:t>
      </w:r>
      <w:r w:rsidR="005C18D8" w:rsidRPr="003F2D9F">
        <w:rPr>
          <w:rFonts w:asciiTheme="minorEastAsia" w:eastAsiaTheme="minorEastAsia" w:hAnsiTheme="minorEastAsia"/>
          <w:sz w:val="24"/>
          <w:szCs w:val="24"/>
        </w:rPr>
        <w:t>消耗量</w:t>
      </w: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Q</m:t>
            </m:r>
          </m:e>
          <m:sub>
            <m:r>
              <m:rPr>
                <m:sty m:val="p"/>
              </m:rPr>
              <w:rPr>
                <w:rFonts w:ascii="Cambria Math" w:eastAsiaTheme="minorEastAsia" w:hAnsi="Cambria Math"/>
                <w:sz w:val="24"/>
                <w:szCs w:val="24"/>
              </w:rPr>
              <m:t>1i</m:t>
            </m:r>
          </m:sub>
        </m:sSub>
      </m:oMath>
      <w:r w:rsidR="00751ABE" w:rsidRPr="003F2D9F">
        <w:rPr>
          <w:rFonts w:asciiTheme="minorEastAsia" w:eastAsiaTheme="minorEastAsia" w:hAnsiTheme="minorEastAsia"/>
          <w:sz w:val="24"/>
          <w:szCs w:val="24"/>
        </w:rPr>
        <w:t>、非碳酸盐替代原料中氧化钙含量</w:t>
      </w: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FR</m:t>
            </m:r>
          </m:e>
          <m:sub>
            <m:r>
              <m:rPr>
                <m:sty m:val="p"/>
              </m:rPr>
              <w:rPr>
                <w:rFonts w:ascii="Cambria Math" w:eastAsiaTheme="minorEastAsia" w:hAnsi="Cambria Math"/>
                <w:sz w:val="24"/>
                <w:szCs w:val="24"/>
              </w:rPr>
              <m:t>1i</m:t>
            </m:r>
          </m:sub>
        </m:sSub>
      </m:oMath>
      <w:r w:rsidR="00751ABE" w:rsidRPr="003F2D9F">
        <w:rPr>
          <w:rFonts w:asciiTheme="minorEastAsia" w:eastAsiaTheme="minorEastAsia" w:hAnsiTheme="minorEastAsia"/>
          <w:sz w:val="24"/>
          <w:szCs w:val="24"/>
        </w:rPr>
        <w:t>、非碳酸盐替代原料中氧化镁含量</w:t>
      </w: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FR</m:t>
            </m:r>
          </m:e>
          <m:sub>
            <m:r>
              <m:rPr>
                <m:sty m:val="p"/>
              </m:rPr>
              <w:rPr>
                <w:rFonts w:ascii="Cambria Math" w:eastAsiaTheme="minorEastAsia" w:hAnsi="Cambria Math"/>
                <w:sz w:val="24"/>
                <w:szCs w:val="24"/>
              </w:rPr>
              <m:t>2i</m:t>
            </m:r>
          </m:sub>
        </m:sSub>
      </m:oMath>
      <w:r w:rsidR="00751ABE" w:rsidRPr="003F2D9F">
        <w:rPr>
          <w:rFonts w:asciiTheme="minorEastAsia" w:eastAsiaTheme="minorEastAsia" w:hAnsiTheme="minorEastAsia" w:hint="eastAsia"/>
          <w:sz w:val="24"/>
          <w:szCs w:val="24"/>
        </w:rPr>
        <w:t>计算得到。</w:t>
      </w:r>
      <w:r w:rsidR="00376570" w:rsidRPr="003F2D9F">
        <w:rPr>
          <w:rFonts w:asciiTheme="minorEastAsia" w:eastAsiaTheme="minorEastAsia" w:hAnsiTheme="minorEastAsia"/>
          <w:sz w:val="24"/>
          <w:szCs w:val="24"/>
        </w:rPr>
        <w:t>实际操作中，</w:t>
      </w:r>
      <w:r w:rsidR="00296E23" w:rsidRPr="003F2D9F">
        <w:rPr>
          <w:rFonts w:asciiTheme="minorEastAsia" w:eastAsiaTheme="minorEastAsia" w:hAnsiTheme="minorEastAsia" w:hint="eastAsia"/>
          <w:sz w:val="24"/>
          <w:szCs w:val="24"/>
        </w:rPr>
        <w:t>化石燃料的单位热值含碳量和碳氧化率取用默认值，可看做常数，</w:t>
      </w:r>
      <w:r w:rsidR="00376570" w:rsidRPr="003F2D9F">
        <w:rPr>
          <w:rFonts w:asciiTheme="minorEastAsia" w:eastAsiaTheme="minorEastAsia" w:hAnsiTheme="minorEastAsia" w:hint="eastAsia"/>
          <w:sz w:val="24"/>
          <w:szCs w:val="24"/>
        </w:rPr>
        <w:t>其他变量之间不相关，彼此之间相关系数为0。则</w:t>
      </w:r>
      <w:r w:rsidR="00FF1D1C" w:rsidRPr="003F2D9F">
        <w:rPr>
          <w:rFonts w:asciiTheme="minorEastAsia" w:eastAsiaTheme="minorEastAsia" w:hAnsiTheme="minorEastAsia" w:hint="eastAsia"/>
          <w:sz w:val="24"/>
          <w:szCs w:val="24"/>
        </w:rPr>
        <w:t>标准计算法</w:t>
      </w:r>
      <w:r w:rsidR="006151BE" w:rsidRPr="003F2D9F">
        <w:rPr>
          <w:rFonts w:asciiTheme="minorEastAsia" w:eastAsiaTheme="minorEastAsia" w:hAnsiTheme="minorEastAsia" w:hint="eastAsia"/>
          <w:sz w:val="24"/>
          <w:szCs w:val="24"/>
        </w:rPr>
        <w:t>合成</w:t>
      </w:r>
      <w:r w:rsidR="00376570" w:rsidRPr="003F2D9F">
        <w:rPr>
          <w:rFonts w:asciiTheme="minorEastAsia" w:eastAsiaTheme="minorEastAsia" w:hAnsiTheme="minorEastAsia" w:hint="eastAsia"/>
          <w:sz w:val="24"/>
          <w:szCs w:val="24"/>
        </w:rPr>
        <w:t>不确定度按公式（22）计算：</w:t>
      </w:r>
      <m:oMath>
        <m:r>
          <m:rPr>
            <m:sty m:val="p"/>
          </m:rPr>
          <w:rPr>
            <w:rFonts w:asciiTheme="minorEastAsia" w:eastAsiaTheme="minorEastAsia" w:hAnsiTheme="minorEastAsia"/>
            <w:sz w:val="24"/>
            <w:szCs w:val="24"/>
          </w:rPr>
          <w:br/>
        </m:r>
      </m:oMath>
      <m:oMathPara>
        <m:oMathParaPr>
          <m:jc m:val="center"/>
        </m:oMathParaPr>
        <m:oMath>
          <m:r>
            <w:rPr>
              <w:rFonts w:ascii="Cambria Math" w:eastAsiaTheme="minorEastAsia" w:hAnsi="Cambria Math"/>
              <w:sz w:val="24"/>
              <w:szCs w:val="24"/>
            </w:rPr>
            <m:t>u</m:t>
          </m:r>
          <m:d>
            <m:dPr>
              <m:ctrlPr>
                <w:rPr>
                  <w:rFonts w:ascii="Cambria Math" w:eastAsiaTheme="minorEastAsia" w:hAnsi="Cambria Math"/>
                  <w:sz w:val="24"/>
                  <w:szCs w:val="24"/>
                </w:rPr>
              </m:ctrlPr>
            </m:dPr>
            <m:e>
              <m:sSub>
                <m:sSubPr>
                  <m:ctrlPr>
                    <w:rPr>
                      <w:rFonts w:ascii="Cambria Math" w:eastAsiaTheme="minorEastAsia" w:hAnsi="Cambria Math"/>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c</m:t>
                  </m:r>
                </m:sub>
              </m:sSub>
            </m:e>
          </m:d>
          <m:r>
            <w:rPr>
              <w:rFonts w:ascii="Cambria Math" w:eastAsiaTheme="minorEastAsia" w:hAnsi="Cambria Math"/>
              <w:sz w:val="24"/>
              <w:szCs w:val="24"/>
            </w:rPr>
            <m:t>=</m:t>
          </m:r>
        </m:oMath>
      </m:oMathPara>
    </w:p>
    <w:p w14:paraId="2C111C93" w14:textId="771FAD1D" w:rsidR="00F528AA" w:rsidRPr="003F2D9F" w:rsidRDefault="001261D8" w:rsidP="00000994">
      <w:pPr>
        <w:pStyle w:val="af9"/>
        <w:spacing w:line="360" w:lineRule="auto"/>
        <w:ind w:firstLine="480"/>
        <w:rPr>
          <w:rFonts w:asciiTheme="minorEastAsia" w:eastAsiaTheme="minorEastAsia" w:hAnsiTheme="minorEastAsia"/>
          <w:sz w:val="24"/>
          <w:szCs w:val="24"/>
        </w:rPr>
      </w:pPr>
      <m:oMathPara>
        <m:oMath>
          <m:rad>
            <m:radPr>
              <m:degHide m:val="1"/>
              <m:ctrlPr>
                <w:rPr>
                  <w:rFonts w:ascii="Cambria Math" w:eastAsiaTheme="minorEastAsia" w:hAnsi="Cambria Math"/>
                  <w:i/>
                  <w:sz w:val="24"/>
                  <w:szCs w:val="24"/>
                </w:rPr>
              </m:ctrlPr>
            </m:radPr>
            <m:deg/>
            <m:e>
              <m:eqArr>
                <m:eqArrPr>
                  <m:ctrlPr>
                    <w:rPr>
                      <w:rFonts w:ascii="Cambria Math" w:eastAsiaTheme="minorEastAsia" w:hAnsi="Cambria Math"/>
                      <w:i/>
                      <w:sz w:val="24"/>
                      <w:szCs w:val="24"/>
                    </w:rPr>
                  </m:ctrlPr>
                </m:eqArrPr>
                <m:e>
                  <m:nary>
                    <m:naryPr>
                      <m:chr m:val="∑"/>
                      <m:limLoc m:val="undOvr"/>
                      <m:ctrlPr>
                        <w:rPr>
                          <w:rFonts w:ascii="Cambria Math" w:eastAsiaTheme="minorEastAsia" w:hAnsi="Cambria Math"/>
                          <w:i/>
                          <w:sz w:val="24"/>
                          <w:szCs w:val="24"/>
                        </w:rPr>
                      </m:ctrlPr>
                    </m:naryPr>
                    <m:sub>
                      <m:r>
                        <w:rPr>
                          <w:rFonts w:ascii="Cambria Math" w:hAnsi="Cambria Math"/>
                          <w:sz w:val="24"/>
                          <w:szCs w:val="24"/>
                        </w:rPr>
                        <m:t>i=1</m:t>
                      </m:r>
                    </m:sub>
                    <m:sup>
                      <m:r>
                        <w:rPr>
                          <w:rFonts w:ascii="Cambria Math" w:eastAsiaTheme="minorEastAsia" w:hAnsi="Cambria Math"/>
                          <w:sz w:val="24"/>
                          <w:szCs w:val="24"/>
                        </w:rPr>
                        <m:t>n</m:t>
                      </m:r>
                    </m:sup>
                    <m:e>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sSub>
                                <m:sSubPr>
                                  <m:ctrlPr>
                                    <w:rPr>
                                      <w:rFonts w:ascii="Cambria Math" w:eastAsiaTheme="minorEastAsia" w:hAnsi="Cambria Math"/>
                                      <w:i/>
                                      <w:sz w:val="24"/>
                                      <w:szCs w:val="24"/>
                                    </w:rPr>
                                  </m:ctrlPr>
                                </m:sSubPr>
                                <m:e>
                                  <m:r>
                                    <w:rPr>
                                      <w:rFonts w:ascii="Cambria Math" w:eastAsiaTheme="minorEastAsia" w:hAnsi="Cambria Math"/>
                                      <w:sz w:val="24"/>
                                      <w:szCs w:val="24"/>
                                    </w:rPr>
                                    <m:t>FC</m:t>
                                  </m:r>
                                </m:e>
                                <m:sub>
                                  <m:r>
                                    <w:rPr>
                                      <w:rFonts w:ascii="Cambria Math" w:eastAsiaTheme="minorEastAsia" w:hAnsi="Cambria Math"/>
                                      <w:sz w:val="24"/>
                                      <w:szCs w:val="24"/>
                                    </w:rPr>
                                    <m:t>i</m:t>
                                  </m:r>
                                </m:sub>
                              </m:sSub>
                            </m:sub>
                          </m:sSub>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FC</m:t>
                              </m:r>
                            </m:e>
                            <m:sub>
                              <m:r>
                                <w:rPr>
                                  <w:rFonts w:ascii="Cambria Math" w:hAnsi="Cambria Math"/>
                                  <w:sz w:val="24"/>
                                  <w:szCs w:val="24"/>
                                </w:rPr>
                                <m:t>i</m:t>
                              </m:r>
                            </m:sub>
                          </m:sSub>
                        </m:e>
                      </m:d>
                    </m:e>
                  </m:nary>
                  <m:r>
                    <w:rPr>
                      <w:rFonts w:ascii="Cambria Math" w:eastAsiaTheme="minorEastAsia" w:hAnsi="Cambria Math"/>
                      <w:sz w:val="24"/>
                      <w:szCs w:val="24"/>
                    </w:rPr>
                    <m:t>+</m:t>
                  </m:r>
                  <m:nary>
                    <m:naryPr>
                      <m:chr m:val="∑"/>
                      <m:limLoc m:val="undOvr"/>
                      <m:ctrlPr>
                        <w:rPr>
                          <w:rFonts w:ascii="Cambria Math" w:eastAsiaTheme="minorEastAsia" w:hAnsi="Cambria Math"/>
                          <w:i/>
                          <w:sz w:val="24"/>
                          <w:szCs w:val="24"/>
                        </w:rPr>
                      </m:ctrlPr>
                    </m:naryPr>
                    <m:sub>
                      <m:r>
                        <w:rPr>
                          <w:rFonts w:ascii="Cambria Math" w:hAnsi="Cambria Math"/>
                          <w:sz w:val="24"/>
                          <w:szCs w:val="24"/>
                        </w:rPr>
                        <m:t>i=1</m:t>
                      </m:r>
                    </m:sub>
                    <m:sup>
                      <m:r>
                        <w:rPr>
                          <w:rFonts w:ascii="Cambria Math" w:eastAsiaTheme="minorEastAsia" w:hAnsi="Cambria Math"/>
                          <w:sz w:val="24"/>
                          <w:szCs w:val="24"/>
                        </w:rPr>
                        <m:t>n</m:t>
                      </m:r>
                    </m:sup>
                    <m:e>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sSub>
                                <m:sSubPr>
                                  <m:ctrlPr>
                                    <w:rPr>
                                      <w:rFonts w:ascii="Cambria Math" w:hAnsi="Cambria Math"/>
                                      <w:i/>
                                      <w:sz w:val="24"/>
                                      <w:szCs w:val="24"/>
                                    </w:rPr>
                                  </m:ctrlPr>
                                </m:sSubPr>
                                <m:e>
                                  <m:r>
                                    <w:rPr>
                                      <w:rFonts w:ascii="Cambria Math" w:hAnsi="Cambria Math"/>
                                      <w:sz w:val="24"/>
                                      <w:szCs w:val="24"/>
                                    </w:rPr>
                                    <m:t>NCV</m:t>
                                  </m:r>
                                </m:e>
                                <m:sub>
                                  <m:r>
                                    <w:rPr>
                                      <w:rFonts w:ascii="Cambria Math" w:hAnsi="Cambria Math"/>
                                      <w:sz w:val="24"/>
                                      <w:szCs w:val="24"/>
                                    </w:rPr>
                                    <m:t>i</m:t>
                                  </m:r>
                                </m:sub>
                              </m:sSub>
                            </m:sub>
                          </m:sSub>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NCV</m:t>
                              </m:r>
                            </m:e>
                            <m:sub>
                              <m:r>
                                <w:rPr>
                                  <w:rFonts w:ascii="Cambria Math" w:hAnsi="Cambria Math"/>
                                  <w:sz w:val="24"/>
                                  <w:szCs w:val="24"/>
                                </w:rPr>
                                <m:t>i</m:t>
                              </m:r>
                            </m:sub>
                          </m:sSub>
                        </m:e>
                      </m:d>
                    </m:e>
                  </m:nary>
                  <m:r>
                    <w:rPr>
                      <w:rFonts w:ascii="Cambria Math" w:eastAsiaTheme="minorEastAsia" w:hAnsi="Cambria Math"/>
                      <w:sz w:val="24"/>
                      <w:szCs w:val="24"/>
                    </w:rPr>
                    <m:t>+</m:t>
                  </m:r>
                  <m:nary>
                    <m:naryPr>
                      <m:chr m:val="∑"/>
                      <m:limLoc m:val="undOvr"/>
                      <m:ctrlPr>
                        <w:rPr>
                          <w:rFonts w:ascii="Cambria Math" w:eastAsiaTheme="minorEastAsia" w:hAnsi="Cambria Math"/>
                          <w:i/>
                          <w:sz w:val="24"/>
                          <w:szCs w:val="24"/>
                        </w:rPr>
                      </m:ctrlPr>
                    </m:naryPr>
                    <m:sub>
                      <m:r>
                        <w:rPr>
                          <w:rFonts w:ascii="Cambria Math" w:hAnsi="Cambria Math"/>
                          <w:sz w:val="24"/>
                          <w:szCs w:val="24"/>
                        </w:rPr>
                        <m:t>i=1</m:t>
                      </m:r>
                    </m:sub>
                    <m:sup>
                      <m:r>
                        <w:rPr>
                          <w:rFonts w:ascii="Cambria Math" w:eastAsiaTheme="minorEastAsia" w:hAnsi="Cambria Math"/>
                          <w:sz w:val="24"/>
                          <w:szCs w:val="24"/>
                        </w:rPr>
                        <m:t>n</m:t>
                      </m:r>
                    </m:sup>
                    <m:e>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sSub>
                                <m:sSubPr>
                                  <m:ctrlPr>
                                    <w:rPr>
                                      <w:rFonts w:ascii="Cambria Math" w:hAnsi="Cambria Math"/>
                                      <w:i/>
                                      <w:sz w:val="24"/>
                                      <w:szCs w:val="24"/>
                                    </w:rPr>
                                  </m:ctrlPr>
                                </m:sSubPr>
                                <m:e>
                                  <m:r>
                                    <w:rPr>
                                      <w:rFonts w:ascii="Cambria Math" w:hAnsi="Cambria Math"/>
                                      <w:sz w:val="24"/>
                                      <w:szCs w:val="24"/>
                                    </w:rPr>
                                    <m:t>CC</m:t>
                                  </m:r>
                                </m:e>
                                <m:sub>
                                  <m:r>
                                    <w:rPr>
                                      <w:rFonts w:ascii="Cambria Math" w:hAnsi="Cambria Math"/>
                                      <w:sz w:val="24"/>
                                      <w:szCs w:val="24"/>
                                    </w:rPr>
                                    <m:t>i</m:t>
                                  </m:r>
                                </m:sub>
                              </m:sSub>
                            </m:sub>
                          </m:sSub>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CC</m:t>
                              </m:r>
                            </m:e>
                            <m:sub>
                              <m:r>
                                <w:rPr>
                                  <w:rFonts w:ascii="Cambria Math" w:hAnsi="Cambria Math"/>
                                  <w:sz w:val="24"/>
                                  <w:szCs w:val="24"/>
                                </w:rPr>
                                <m:t>i</m:t>
                              </m:r>
                            </m:sub>
                          </m:sSub>
                        </m:e>
                      </m:d>
                    </m:e>
                  </m:nary>
                  <m:r>
                    <w:rPr>
                      <w:rFonts w:ascii="Cambria Math" w:eastAsiaTheme="minorEastAsia" w:hAnsi="Cambria Math"/>
                      <w:sz w:val="24"/>
                      <w:szCs w:val="24"/>
                    </w:rPr>
                    <m:t>+</m:t>
                  </m:r>
                  <m:nary>
                    <m:naryPr>
                      <m:chr m:val="∑"/>
                      <m:limLoc m:val="undOvr"/>
                      <m:ctrlPr>
                        <w:rPr>
                          <w:rFonts w:ascii="Cambria Math" w:eastAsiaTheme="minorEastAsia" w:hAnsi="Cambria Math"/>
                          <w:i/>
                          <w:sz w:val="24"/>
                          <w:szCs w:val="24"/>
                        </w:rPr>
                      </m:ctrlPr>
                    </m:naryPr>
                    <m:sub>
                      <m:r>
                        <w:rPr>
                          <w:rFonts w:ascii="Cambria Math" w:hAnsi="Cambria Math"/>
                          <w:sz w:val="24"/>
                          <w:szCs w:val="24"/>
                        </w:rPr>
                        <m:t>i=1</m:t>
                      </m:r>
                    </m:sub>
                    <m:sup>
                      <m:r>
                        <w:rPr>
                          <w:rFonts w:ascii="Cambria Math" w:eastAsiaTheme="minorEastAsia" w:hAnsi="Cambria Math"/>
                          <w:sz w:val="24"/>
                          <w:szCs w:val="24"/>
                        </w:rPr>
                        <m:t>n</m:t>
                      </m:r>
                    </m:sup>
                    <m:e>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sSub>
                                <m:sSubPr>
                                  <m:ctrlPr>
                                    <w:rPr>
                                      <w:rFonts w:ascii="Cambria Math" w:hAnsi="Cambria Math"/>
                                      <w:i/>
                                      <w:sz w:val="24"/>
                                      <w:szCs w:val="24"/>
                                    </w:rPr>
                                  </m:ctrlPr>
                                </m:sSubPr>
                                <m:e>
                                  <m:r>
                                    <w:rPr>
                                      <w:rFonts w:ascii="Cambria Math" w:hAnsi="Cambria Math"/>
                                      <w:sz w:val="24"/>
                                      <w:szCs w:val="24"/>
                                    </w:rPr>
                                    <m:t>OF</m:t>
                                  </m:r>
                                </m:e>
                                <m:sub>
                                  <m:r>
                                    <w:rPr>
                                      <w:rFonts w:ascii="Cambria Math" w:hAnsi="Cambria Math"/>
                                      <w:sz w:val="24"/>
                                      <w:szCs w:val="24"/>
                                    </w:rPr>
                                    <m:t>i</m:t>
                                  </m:r>
                                </m:sub>
                              </m:sSub>
                            </m:sub>
                          </m:sSub>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OF</m:t>
                              </m:r>
                            </m:e>
                            <m:sub>
                              <m:r>
                                <w:rPr>
                                  <w:rFonts w:ascii="Cambria Math" w:hAnsi="Cambria Math"/>
                                  <w:sz w:val="24"/>
                                  <w:szCs w:val="24"/>
                                </w:rPr>
                                <m:t>i</m:t>
                              </m:r>
                            </m:sub>
                          </m:sSub>
                        </m:e>
                      </m:d>
                    </m:e>
                  </m:nary>
                </m:e>
                <m:e>
                  <m:r>
                    <w:rPr>
                      <w:rFonts w:ascii="Cambria Math" w:eastAsiaTheme="minorEastAsia" w:hAnsi="Cambria Math"/>
                      <w:sz w:val="24"/>
                      <w:szCs w:val="24"/>
                    </w:rPr>
                    <m:t>+</m:t>
                  </m:r>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Q</m:t>
                          </m:r>
                        </m:sub>
                      </m:sSub>
                    </m:e>
                    <m:sup>
                      <m:r>
                        <w:rPr>
                          <w:rFonts w:ascii="Cambria Math" w:hAnsi="Cambria Math"/>
                          <w:sz w:val="24"/>
                          <w:szCs w:val="24"/>
                        </w:rPr>
                        <m:t>2</m:t>
                      </m:r>
                    </m:sup>
                  </m:sSup>
                  <m:r>
                    <w:rPr>
                      <w:rFonts w:ascii="Cambria Math"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2</m:t>
                      </m:r>
                    </m:sup>
                  </m:sSup>
                  <m:d>
                    <m:dPr>
                      <m:ctrlPr>
                        <w:rPr>
                          <w:rFonts w:ascii="Cambria Math" w:eastAsiaTheme="minorEastAsia" w:hAnsi="Cambria Math"/>
                          <w:i/>
                          <w:sz w:val="24"/>
                          <w:szCs w:val="24"/>
                        </w:rPr>
                      </m:ctrlPr>
                    </m:dPr>
                    <m:e>
                      <m:r>
                        <w:rPr>
                          <w:rFonts w:ascii="Cambria Math" w:eastAsiaTheme="minorEastAsia" w:hAnsi="Cambria Math"/>
                          <w:sz w:val="24"/>
                          <w:szCs w:val="24"/>
                        </w:rPr>
                        <m:t>Q</m:t>
                      </m:r>
                    </m:e>
                  </m:d>
                  <m:r>
                    <w:rPr>
                      <w:rFonts w:ascii="Cambria Math" w:eastAsiaTheme="minorEastAsia" w:hAnsi="Cambria Math"/>
                      <w:sz w:val="24"/>
                      <w:szCs w:val="24"/>
                    </w:rPr>
                    <m:t>+</m:t>
                  </m:r>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C</m:t>
                          </m:r>
                        </m:e>
                        <m:sub>
                          <m:sSub>
                            <m:sSubPr>
                              <m:ctrlPr>
                                <w:rPr>
                                  <w:rFonts w:ascii="Cambria Math" w:hAnsi="Cambria Math"/>
                                  <w:i/>
                                  <w:sz w:val="24"/>
                                  <w:szCs w:val="24"/>
                                </w:rPr>
                              </m:ctrlPr>
                            </m:sSubPr>
                            <m:e>
                              <m:r>
                                <w:rPr>
                                  <w:rFonts w:ascii="Cambria Math" w:hAnsi="Cambria Math"/>
                                  <w:sz w:val="24"/>
                                  <w:szCs w:val="24"/>
                                </w:rPr>
                                <m:t>FR</m:t>
                              </m:r>
                            </m:e>
                            <m:sub>
                              <m:r>
                                <w:rPr>
                                  <w:rFonts w:ascii="Cambria Math" w:hAnsi="Cambria Math"/>
                                  <w:sz w:val="24"/>
                                  <w:szCs w:val="24"/>
                                </w:rPr>
                                <m:t>1</m:t>
                              </m:r>
                            </m:sub>
                          </m:sSub>
                        </m:sub>
                      </m:sSub>
                    </m:e>
                    <m:sup>
                      <m:r>
                        <w:rPr>
                          <w:rFonts w:ascii="Cambria Math" w:hAnsi="Cambria Math"/>
                          <w:sz w:val="24"/>
                          <w:szCs w:val="24"/>
                        </w:rPr>
                        <m:t>2</m:t>
                      </m:r>
                    </m:sup>
                  </m:sSup>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FR</m:t>
                          </m:r>
                        </m:e>
                        <m:sub>
                          <m:r>
                            <w:rPr>
                              <w:rFonts w:ascii="Cambria Math" w:hAnsi="Cambria Math"/>
                              <w:sz w:val="24"/>
                              <w:szCs w:val="24"/>
                            </w:rPr>
                            <m:t>1</m:t>
                          </m:r>
                        </m:sub>
                      </m:sSub>
                    </m:e>
                  </m:d>
                  <m:r>
                    <w:rPr>
                      <w:rFonts w:ascii="Cambria Math" w:hAnsi="Cambria Math"/>
                      <w:sz w:val="24"/>
                      <w:szCs w:val="24"/>
                    </w:rPr>
                    <m:t>+</m:t>
                  </m:r>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C</m:t>
                          </m:r>
                        </m:e>
                        <m:sub>
                          <m:sSub>
                            <m:sSubPr>
                              <m:ctrlPr>
                                <w:rPr>
                                  <w:rFonts w:ascii="Cambria Math" w:hAnsi="Cambria Math"/>
                                  <w:i/>
                                  <w:sz w:val="24"/>
                                  <w:szCs w:val="24"/>
                                </w:rPr>
                              </m:ctrlPr>
                            </m:sSubPr>
                            <m:e>
                              <m:r>
                                <w:rPr>
                                  <w:rFonts w:ascii="Cambria Math" w:hAnsi="Cambria Math"/>
                                  <w:sz w:val="24"/>
                                  <w:szCs w:val="24"/>
                                </w:rPr>
                                <m:t>FR</m:t>
                              </m:r>
                            </m:e>
                            <m:sub>
                              <m:r>
                                <w:rPr>
                                  <w:rFonts w:ascii="Cambria Math" w:hAnsi="Cambria Math"/>
                                  <w:sz w:val="24"/>
                                  <w:szCs w:val="24"/>
                                </w:rPr>
                                <m:t>2</m:t>
                              </m:r>
                            </m:sub>
                          </m:sSub>
                        </m:sub>
                      </m:sSub>
                    </m:e>
                    <m:sup>
                      <m:r>
                        <w:rPr>
                          <w:rFonts w:ascii="Cambria Math" w:hAnsi="Cambria Math"/>
                          <w:sz w:val="24"/>
                          <w:szCs w:val="24"/>
                        </w:rPr>
                        <m:t>2</m:t>
                      </m:r>
                    </m:sup>
                  </m:sSup>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FR</m:t>
                          </m:r>
                        </m:e>
                        <m:sub>
                          <m:r>
                            <w:rPr>
                              <w:rFonts w:ascii="Cambria Math" w:hAnsi="Cambria Math"/>
                              <w:sz w:val="24"/>
                              <w:szCs w:val="24"/>
                            </w:rPr>
                            <m:t>2</m:t>
                          </m:r>
                        </m:sub>
                      </m:sSub>
                    </m:e>
                  </m:d>
                  <m:r>
                    <w:rPr>
                      <w:rFonts w:ascii="Cambria Math" w:hAnsi="Cambria Math"/>
                      <w:sz w:val="24"/>
                      <w:szCs w:val="24"/>
                    </w:rPr>
                    <m:t>+</m:t>
                  </m:r>
                  <m:nary>
                    <m:naryPr>
                      <m:chr m:val="∑"/>
                      <m:limLoc m:val="undOvr"/>
                      <m:ctrlPr>
                        <w:rPr>
                          <w:rFonts w:ascii="Cambria Math" w:eastAsiaTheme="minorEastAsia" w:hAnsi="Cambria Math"/>
                          <w:i/>
                          <w:sz w:val="24"/>
                          <w:szCs w:val="24"/>
                        </w:rPr>
                      </m:ctrlPr>
                    </m:naryPr>
                    <m:sub>
                      <m:r>
                        <w:rPr>
                          <w:rFonts w:ascii="Cambria Math" w:hAnsi="Cambria Math"/>
                          <w:sz w:val="24"/>
                          <w:szCs w:val="24"/>
                        </w:rPr>
                        <m:t>i=1</m:t>
                      </m:r>
                    </m:sub>
                    <m:sup>
                      <m:r>
                        <w:rPr>
                          <w:rFonts w:ascii="Cambria Math" w:eastAsiaTheme="minorEastAsia" w:hAnsi="Cambria Math"/>
                          <w:sz w:val="24"/>
                          <w:szCs w:val="24"/>
                        </w:rPr>
                        <m:t>n</m:t>
                      </m:r>
                    </m:sup>
                    <m:e>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1i</m:t>
                                  </m:r>
                                </m:sub>
                              </m:sSub>
                            </m:sub>
                          </m:sSub>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d>
                        <m:dPr>
                          <m:ctrlPr>
                            <w:rPr>
                              <w:rFonts w:ascii="Cambria Math" w:hAnsi="Cambria Math"/>
                              <w:i/>
                              <w:sz w:val="24"/>
                              <w:szCs w:val="24"/>
                            </w:rPr>
                          </m:ctrlPr>
                        </m:dPr>
                        <m:e>
                          <m:sSub>
                            <m:sSubPr>
                              <m:ctrlPr>
                                <w:rPr>
                                  <w:rFonts w:ascii="Cambria Math" w:hAnsi="Cambria Math"/>
                                  <w:i/>
                                  <w:sz w:val="24"/>
                                  <w:szCs w:val="24"/>
                                </w:rPr>
                              </m:ctrlPr>
                            </m:sSubPr>
                            <m:e>
                              <m:r>
                                <w:rPr>
                                  <w:rFonts w:ascii="Cambria Math" w:eastAsiaTheme="minorEastAsia" w:hAnsi="Cambria Math"/>
                                  <w:sz w:val="24"/>
                                  <w:szCs w:val="24"/>
                                </w:rPr>
                                <m:t>Q</m:t>
                              </m:r>
                            </m:e>
                            <m:sub>
                              <m:r>
                                <w:rPr>
                                  <w:rFonts w:ascii="Cambria Math" w:hAnsi="Cambria Math"/>
                                  <w:sz w:val="24"/>
                                  <w:szCs w:val="24"/>
                                </w:rPr>
                                <m:t>1i</m:t>
                              </m:r>
                            </m:sub>
                          </m:sSub>
                        </m:e>
                      </m:d>
                    </m:e>
                  </m:nary>
                  <m:r>
                    <w:rPr>
                      <w:rFonts w:ascii="Cambria Math" w:eastAsiaTheme="minorEastAsia" w:hAnsi="Cambria Math"/>
                      <w:sz w:val="24"/>
                      <w:szCs w:val="24"/>
                    </w:rPr>
                    <m:t>+</m:t>
                  </m:r>
                  <m:ctrlPr>
                    <w:rPr>
                      <w:rFonts w:ascii="Cambria Math" w:eastAsia="Cambria Math" w:hAnsi="Cambria Math" w:cs="Cambria Math"/>
                      <w:i/>
                      <w:sz w:val="24"/>
                      <w:szCs w:val="24"/>
                    </w:rPr>
                  </m:ctrlPr>
                </m:e>
                <m:e>
                  <m:nary>
                    <m:naryPr>
                      <m:chr m:val="∑"/>
                      <m:limLoc m:val="undOvr"/>
                      <m:ctrlPr>
                        <w:rPr>
                          <w:rFonts w:ascii="Cambria Math" w:eastAsiaTheme="minorEastAsia" w:hAnsi="Cambria Math"/>
                          <w:i/>
                          <w:sz w:val="24"/>
                          <w:szCs w:val="24"/>
                        </w:rPr>
                      </m:ctrlPr>
                    </m:naryPr>
                    <m:sub>
                      <m:r>
                        <w:rPr>
                          <w:rFonts w:ascii="Cambria Math" w:hAnsi="Cambria Math"/>
                          <w:sz w:val="24"/>
                          <w:szCs w:val="24"/>
                        </w:rPr>
                        <m:t>i=1</m:t>
                      </m:r>
                    </m:sub>
                    <m:sup>
                      <m:r>
                        <w:rPr>
                          <w:rFonts w:ascii="Cambria Math" w:eastAsiaTheme="minorEastAsia" w:hAnsi="Cambria Math"/>
                          <w:sz w:val="24"/>
                          <w:szCs w:val="24"/>
                        </w:rPr>
                        <m:t>n</m:t>
                      </m:r>
                    </m:sup>
                    <m:e>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sSub>
                                <m:sSubPr>
                                  <m:ctrlPr>
                                    <w:rPr>
                                      <w:rFonts w:ascii="Cambria Math" w:eastAsiaTheme="minorEastAsia" w:hAnsi="Cambria Math"/>
                                      <w:i/>
                                      <w:sz w:val="24"/>
                                      <w:szCs w:val="24"/>
                                    </w:rPr>
                                  </m:ctrlPr>
                                </m:sSubPr>
                                <m:e>
                                  <m:r>
                                    <w:rPr>
                                      <w:rFonts w:ascii="Cambria Math" w:eastAsiaTheme="minorEastAsia" w:hAnsi="Cambria Math"/>
                                      <w:sz w:val="24"/>
                                      <w:szCs w:val="24"/>
                                    </w:rPr>
                                    <m:t>FR</m:t>
                                  </m:r>
                                </m:e>
                                <m:sub>
                                  <m:r>
                                    <w:rPr>
                                      <w:rFonts w:ascii="Cambria Math" w:eastAsiaTheme="minorEastAsia" w:hAnsi="Cambria Math"/>
                                      <w:sz w:val="24"/>
                                      <w:szCs w:val="24"/>
                                    </w:rPr>
                                    <m:t>1i</m:t>
                                  </m:r>
                                </m:sub>
                              </m:sSub>
                            </m:sub>
                          </m:sSub>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d>
                        <m:dPr>
                          <m:ctrlPr>
                            <w:rPr>
                              <w:rFonts w:ascii="Cambria Math"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FR</m:t>
                              </m:r>
                            </m:e>
                            <m:sub>
                              <m:r>
                                <w:rPr>
                                  <w:rFonts w:ascii="Cambria Math" w:eastAsiaTheme="minorEastAsia" w:hAnsi="Cambria Math"/>
                                  <w:sz w:val="24"/>
                                  <w:szCs w:val="24"/>
                                </w:rPr>
                                <m:t>1i</m:t>
                              </m:r>
                            </m:sub>
                          </m:sSub>
                        </m:e>
                      </m:d>
                    </m:e>
                  </m:nary>
                  <m:r>
                    <w:rPr>
                      <w:rFonts w:ascii="Cambria Math" w:eastAsiaTheme="minorEastAsia" w:hAnsi="Cambria Math"/>
                      <w:sz w:val="24"/>
                      <w:szCs w:val="24"/>
                    </w:rPr>
                    <m:t>+</m:t>
                  </m:r>
                  <m:nary>
                    <m:naryPr>
                      <m:chr m:val="∑"/>
                      <m:limLoc m:val="undOvr"/>
                      <m:ctrlPr>
                        <w:rPr>
                          <w:rFonts w:ascii="Cambria Math" w:eastAsiaTheme="minorEastAsia" w:hAnsi="Cambria Math"/>
                          <w:i/>
                          <w:sz w:val="24"/>
                          <w:szCs w:val="24"/>
                        </w:rPr>
                      </m:ctrlPr>
                    </m:naryPr>
                    <m:sub>
                      <m:r>
                        <w:rPr>
                          <w:rFonts w:ascii="Cambria Math" w:hAnsi="Cambria Math"/>
                          <w:sz w:val="24"/>
                          <w:szCs w:val="24"/>
                        </w:rPr>
                        <m:t>i=1</m:t>
                      </m:r>
                    </m:sub>
                    <m:sup>
                      <m:r>
                        <w:rPr>
                          <w:rFonts w:ascii="Cambria Math" w:eastAsiaTheme="minorEastAsia" w:hAnsi="Cambria Math"/>
                          <w:sz w:val="24"/>
                          <w:szCs w:val="24"/>
                        </w:rPr>
                        <m:t>n</m:t>
                      </m:r>
                    </m:sup>
                    <m:e>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sSub>
                                <m:sSubPr>
                                  <m:ctrlPr>
                                    <w:rPr>
                                      <w:rFonts w:ascii="Cambria Math" w:eastAsiaTheme="minorEastAsia" w:hAnsi="Cambria Math"/>
                                      <w:i/>
                                      <w:sz w:val="24"/>
                                      <w:szCs w:val="24"/>
                                    </w:rPr>
                                  </m:ctrlPr>
                                </m:sSubPr>
                                <m:e>
                                  <m:r>
                                    <w:rPr>
                                      <w:rFonts w:ascii="Cambria Math" w:eastAsiaTheme="minorEastAsia" w:hAnsi="Cambria Math"/>
                                      <w:sz w:val="24"/>
                                      <w:szCs w:val="24"/>
                                    </w:rPr>
                                    <m:t>FR</m:t>
                                  </m:r>
                                </m:e>
                                <m:sub>
                                  <m:r>
                                    <w:rPr>
                                      <w:rFonts w:ascii="Cambria Math" w:eastAsiaTheme="minorEastAsia" w:hAnsi="Cambria Math"/>
                                      <w:sz w:val="24"/>
                                      <w:szCs w:val="24"/>
                                    </w:rPr>
                                    <m:t>2i</m:t>
                                  </m:r>
                                </m:sub>
                              </m:sSub>
                            </m:sub>
                          </m:sSub>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d>
                        <m:dPr>
                          <m:ctrlPr>
                            <w:rPr>
                              <w:rFonts w:ascii="Cambria Math"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FR</m:t>
                              </m:r>
                            </m:e>
                            <m:sub>
                              <m:r>
                                <w:rPr>
                                  <w:rFonts w:ascii="Cambria Math" w:eastAsiaTheme="minorEastAsia" w:hAnsi="Cambria Math"/>
                                  <w:sz w:val="24"/>
                                  <w:szCs w:val="24"/>
                                </w:rPr>
                                <m:t>2i</m:t>
                              </m:r>
                            </m:sub>
                          </m:sSub>
                        </m:e>
                      </m:d>
                    </m:e>
                  </m:nary>
                </m:e>
              </m:eqArr>
            </m:e>
          </m:rad>
        </m:oMath>
      </m:oMathPara>
    </w:p>
    <w:p w14:paraId="232355A1" w14:textId="37E37520" w:rsidR="002B767F" w:rsidRPr="003F2D9F" w:rsidRDefault="0074681D" w:rsidP="00DB49DF">
      <w:pPr>
        <w:pStyle w:val="af9"/>
        <w:spacing w:line="360" w:lineRule="auto"/>
        <w:ind w:firstLineChars="0" w:firstLine="0"/>
        <w:jc w:val="right"/>
        <w:rPr>
          <w:rFonts w:asciiTheme="minorEastAsia" w:eastAsiaTheme="minorEastAsia" w:hAnsiTheme="minorEastAsia"/>
          <w:sz w:val="24"/>
          <w:szCs w:val="24"/>
        </w:rPr>
      </w:pPr>
      <w:r w:rsidRPr="003F2D9F">
        <w:rPr>
          <w:rFonts w:asciiTheme="minorEastAsia" w:eastAsiaTheme="minorEastAsia" w:hAnsiTheme="minorEastAsia" w:hint="eastAsia"/>
          <w:sz w:val="24"/>
          <w:szCs w:val="24"/>
        </w:rPr>
        <w:t>(22)</w:t>
      </w:r>
    </w:p>
    <w:p w14:paraId="17D18260" w14:textId="7EBED127" w:rsidR="009F72FB" w:rsidRPr="003F2D9F" w:rsidRDefault="009F7C2D" w:rsidP="008F0AF4">
      <w:pPr>
        <w:pStyle w:val="afff2"/>
        <w:spacing w:line="360" w:lineRule="auto"/>
        <w:ind w:firstLineChars="183" w:firstLine="439"/>
        <w:rPr>
          <w:rFonts w:ascii="宋体" w:hAnsi="宋体"/>
          <w:color w:val="000000" w:themeColor="text1"/>
          <w:kern w:val="2"/>
          <w:sz w:val="24"/>
          <w:szCs w:val="24"/>
        </w:rPr>
      </w:pPr>
      <w:r w:rsidRPr="003F2D9F">
        <w:rPr>
          <w:rFonts w:ascii="宋体" w:hAnsi="宋体" w:hint="eastAsia"/>
          <w:color w:val="000000" w:themeColor="text1"/>
          <w:kern w:val="2"/>
          <w:sz w:val="24"/>
          <w:szCs w:val="24"/>
        </w:rPr>
        <w:t>各参数的灵敏系数按照公式（23）—（</w:t>
      </w:r>
      <w:r w:rsidR="00943D64">
        <w:rPr>
          <w:rFonts w:ascii="宋体" w:hAnsi="宋体" w:hint="eastAsia"/>
          <w:color w:val="000000" w:themeColor="text1"/>
          <w:kern w:val="2"/>
          <w:sz w:val="24"/>
          <w:szCs w:val="24"/>
        </w:rPr>
        <w:t>3</w:t>
      </w:r>
      <w:r w:rsidR="00943D64">
        <w:rPr>
          <w:rFonts w:ascii="宋体" w:hAnsi="宋体"/>
          <w:color w:val="000000" w:themeColor="text1"/>
          <w:kern w:val="2"/>
          <w:sz w:val="24"/>
          <w:szCs w:val="24"/>
        </w:rPr>
        <w:t>2</w:t>
      </w:r>
      <w:r w:rsidRPr="003F2D9F">
        <w:rPr>
          <w:rFonts w:ascii="宋体" w:hAnsi="宋体" w:hint="eastAsia"/>
          <w:color w:val="000000" w:themeColor="text1"/>
          <w:kern w:val="2"/>
          <w:sz w:val="24"/>
          <w:szCs w:val="24"/>
        </w:rPr>
        <w:t>）计算:</w:t>
      </w:r>
    </w:p>
    <w:p w14:paraId="5B836781" w14:textId="19C5AF59" w:rsidR="00D53EE3" w:rsidRPr="003F2D9F" w:rsidRDefault="001261D8" w:rsidP="00772E01">
      <w:pPr>
        <w:pStyle w:val="afff2"/>
        <w:spacing w:line="360" w:lineRule="auto"/>
        <w:ind w:firstLineChars="183" w:firstLine="439"/>
        <w:jc w:val="right"/>
        <w:rPr>
          <w:rFonts w:ascii="宋体" w:hAnsi="宋体"/>
          <w:color w:val="000000" w:themeColor="text1"/>
          <w:kern w:val="2"/>
          <w:sz w:val="24"/>
          <w:szCs w:val="24"/>
        </w:rPr>
      </w:pPr>
      <m:oMath>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C</m:t>
            </m:r>
          </m:e>
          <m:sub>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FC</m:t>
                </m:r>
              </m:e>
              <m:sub>
                <m:r>
                  <m:rPr>
                    <m:sty m:val="p"/>
                  </m:rPr>
                  <w:rPr>
                    <w:rFonts w:ascii="Cambria Math" w:hAnsi="Cambria Math"/>
                    <w:color w:val="000000" w:themeColor="text1"/>
                    <w:kern w:val="2"/>
                    <w:sz w:val="24"/>
                    <w:szCs w:val="24"/>
                  </w:rPr>
                  <m:t>i</m:t>
                </m:r>
              </m:sub>
            </m:sSub>
          </m:sub>
        </m:sSub>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E</m:t>
                    </m:r>
                  </m:e>
                  <m:sub>
                    <m:r>
                      <m:rPr>
                        <m:sty m:val="p"/>
                      </m:rPr>
                      <w:rPr>
                        <w:rFonts w:ascii="Cambria Math" w:hAnsi="Cambria Math"/>
                        <w:color w:val="000000" w:themeColor="text1"/>
                        <w:kern w:val="2"/>
                        <w:sz w:val="24"/>
                        <w:szCs w:val="24"/>
                      </w:rPr>
                      <m:t>c</m:t>
                    </m:r>
                  </m:sub>
                </m:sSub>
              </m:e>
            </m:d>
          </m:num>
          <m:den>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FC</m:t>
                    </m:r>
                  </m:e>
                  <m:sub>
                    <m:r>
                      <m:rPr>
                        <m:sty m:val="p"/>
                      </m:rPr>
                      <w:rPr>
                        <w:rFonts w:ascii="Cambria Math" w:hAnsi="Cambria Math"/>
                        <w:color w:val="000000" w:themeColor="text1"/>
                        <w:kern w:val="2"/>
                        <w:sz w:val="24"/>
                        <w:szCs w:val="24"/>
                      </w:rPr>
                      <m:t>i</m:t>
                    </m:r>
                  </m:sub>
                </m:sSub>
              </m:e>
            </m:d>
          </m:den>
        </m:f>
        <m:r>
          <m:rPr>
            <m:sty m:val="p"/>
          </m:rPr>
          <w:rPr>
            <w:rFonts w:ascii="Cambria Math" w:hAnsi="Cambria Math"/>
            <w:color w:val="000000" w:themeColor="text1"/>
            <w:kern w:val="2"/>
            <w:sz w:val="24"/>
            <w:szCs w:val="24"/>
          </w:rPr>
          <m:t>=</m:t>
        </m:r>
        <m:nary>
          <m:naryPr>
            <m:chr m:val="∑"/>
            <m:limLoc m:val="undOvr"/>
            <m:ctrlPr>
              <w:rPr>
                <w:rFonts w:ascii="Cambria Math" w:hAnsi="Cambria Math"/>
                <w:color w:val="000000" w:themeColor="text1"/>
                <w:kern w:val="2"/>
                <w:sz w:val="24"/>
                <w:szCs w:val="24"/>
              </w:rPr>
            </m:ctrlPr>
          </m:naryPr>
          <m:sub>
            <m:r>
              <m:rPr>
                <m:sty m:val="p"/>
              </m:rPr>
              <w:rPr>
                <w:rFonts w:ascii="Cambria Math" w:hAnsi="Cambria Math"/>
                <w:color w:val="000000" w:themeColor="text1"/>
                <w:kern w:val="2"/>
                <w:sz w:val="24"/>
                <w:szCs w:val="24"/>
              </w:rPr>
              <m:t>i=1</m:t>
            </m:r>
          </m:sub>
          <m:sup>
            <m:r>
              <m:rPr>
                <m:sty m:val="p"/>
              </m:rPr>
              <w:rPr>
                <w:rFonts w:ascii="Cambria Math" w:hAnsi="Cambria Math"/>
                <w:color w:val="000000" w:themeColor="text1"/>
                <w:kern w:val="2"/>
                <w:sz w:val="24"/>
                <w:szCs w:val="24"/>
              </w:rPr>
              <m:t>n</m:t>
            </m:r>
          </m:sup>
          <m:e>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NCV</m:t>
                    </m:r>
                  </m:e>
                  <m:sub>
                    <m:r>
                      <m:rPr>
                        <m:sty m:val="p"/>
                      </m:rPr>
                      <w:rPr>
                        <w:rFonts w:ascii="Cambria Math" w:hAnsi="Cambria Math"/>
                        <w:color w:val="000000" w:themeColor="text1"/>
                        <w:kern w:val="2"/>
                        <w:sz w:val="24"/>
                        <w:szCs w:val="24"/>
                      </w:rPr>
                      <m:t>i</m:t>
                    </m:r>
                  </m:sub>
                </m:sSub>
                <m:r>
                  <m:rPr>
                    <m:sty m:val="p"/>
                  </m:rPr>
                  <w:rPr>
                    <w:rFonts w:ascii="Cambria Math" w:hAnsi="Cambria Math"/>
                    <w:color w:val="000000" w:themeColor="text1"/>
                    <w:kern w:val="2"/>
                    <w:sz w:val="24"/>
                    <w:szCs w:val="24"/>
                  </w:rPr>
                  <m:t>×</m:t>
                </m:r>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CC</m:t>
                    </m:r>
                  </m:e>
                  <m:sub>
                    <m:r>
                      <m:rPr>
                        <m:sty m:val="p"/>
                      </m:rPr>
                      <w:rPr>
                        <w:rFonts w:ascii="Cambria Math" w:hAnsi="Cambria Math"/>
                        <w:color w:val="000000" w:themeColor="text1"/>
                        <w:kern w:val="2"/>
                        <w:sz w:val="24"/>
                        <w:szCs w:val="24"/>
                      </w:rPr>
                      <m:t>i</m:t>
                    </m:r>
                  </m:sub>
                </m:sSub>
                <m:r>
                  <m:rPr>
                    <m:sty m:val="p"/>
                  </m:rPr>
                  <w:rPr>
                    <w:rFonts w:ascii="Cambria Math" w:hAnsi="Cambria Math"/>
                    <w:color w:val="000000" w:themeColor="text1"/>
                    <w:kern w:val="2"/>
                    <w:sz w:val="24"/>
                    <w:szCs w:val="24"/>
                  </w:rPr>
                  <m:t>×</m:t>
                </m:r>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OF</m:t>
                    </m:r>
                  </m:e>
                  <m:sub>
                    <m:r>
                      <m:rPr>
                        <m:sty m:val="p"/>
                      </m:rPr>
                      <w:rPr>
                        <w:rFonts w:ascii="Cambria Math" w:hAnsi="Cambria Math"/>
                        <w:color w:val="000000" w:themeColor="text1"/>
                        <w:kern w:val="2"/>
                        <w:sz w:val="24"/>
                        <w:szCs w:val="24"/>
                      </w:rPr>
                      <m:t>i</m:t>
                    </m:r>
                  </m:sub>
                </m:sSub>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44</m:t>
                    </m:r>
                  </m:num>
                  <m:den>
                    <m:r>
                      <m:rPr>
                        <m:sty m:val="p"/>
                      </m:rPr>
                      <w:rPr>
                        <w:rFonts w:ascii="Cambria Math" w:hAnsi="Cambria Math"/>
                        <w:color w:val="000000" w:themeColor="text1"/>
                        <w:kern w:val="2"/>
                        <w:sz w:val="24"/>
                        <w:szCs w:val="24"/>
                      </w:rPr>
                      <m:t>12</m:t>
                    </m:r>
                  </m:den>
                </m:f>
              </m:e>
            </m:d>
          </m:e>
        </m:nary>
      </m:oMath>
      <w:r w:rsidR="0043713C" w:rsidRPr="003F2D9F">
        <w:rPr>
          <w:rFonts w:ascii="微软雅黑" w:eastAsia="微软雅黑" w:hAnsi="微软雅黑"/>
          <w:kern w:val="2"/>
          <w:sz w:val="24"/>
          <w:szCs w:val="24"/>
        </w:rPr>
        <w:t>·······································</w:t>
      </w:r>
      <w:r w:rsidR="0043713C" w:rsidRPr="003F2D9F">
        <w:rPr>
          <w:rFonts w:asciiTheme="minorEastAsia" w:eastAsiaTheme="minorEastAsia" w:hAnsiTheme="minorEastAsia"/>
          <w:sz w:val="24"/>
          <w:szCs w:val="24"/>
        </w:rPr>
        <w:t>(</w:t>
      </w:r>
      <w:r w:rsidR="00693A6D" w:rsidRPr="003F2D9F">
        <w:rPr>
          <w:rFonts w:asciiTheme="minorEastAsia" w:eastAsiaTheme="minorEastAsia" w:hAnsiTheme="minorEastAsia" w:hint="eastAsia"/>
          <w:sz w:val="24"/>
          <w:szCs w:val="24"/>
        </w:rPr>
        <w:t>23</w:t>
      </w:r>
      <w:r w:rsidR="0043713C" w:rsidRPr="003F2D9F">
        <w:rPr>
          <w:rFonts w:asciiTheme="minorEastAsia" w:eastAsiaTheme="minorEastAsia" w:hAnsiTheme="minorEastAsia"/>
          <w:sz w:val="24"/>
          <w:szCs w:val="24"/>
        </w:rPr>
        <w:t>)</w:t>
      </w:r>
    </w:p>
    <w:p w14:paraId="5B269667" w14:textId="082EE138" w:rsidR="005D4F3A" w:rsidRPr="003F2D9F" w:rsidRDefault="001261D8" w:rsidP="00772E01">
      <w:pPr>
        <w:pStyle w:val="afff2"/>
        <w:spacing w:line="360" w:lineRule="auto"/>
        <w:ind w:firstLineChars="183" w:firstLine="439"/>
        <w:jc w:val="right"/>
        <w:rPr>
          <w:rFonts w:asciiTheme="minorEastAsia" w:eastAsiaTheme="minorEastAsia" w:hAnsiTheme="minorEastAsia"/>
          <w:sz w:val="24"/>
          <w:szCs w:val="24"/>
        </w:rPr>
      </w:pPr>
      <m:oMath>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C</m:t>
            </m:r>
          </m:e>
          <m:sub>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NCV</m:t>
                </m:r>
              </m:e>
              <m:sub>
                <m:r>
                  <m:rPr>
                    <m:sty m:val="p"/>
                  </m:rPr>
                  <w:rPr>
                    <w:rFonts w:ascii="Cambria Math" w:hAnsi="Cambria Math"/>
                    <w:color w:val="000000" w:themeColor="text1"/>
                    <w:kern w:val="2"/>
                    <w:sz w:val="24"/>
                    <w:szCs w:val="24"/>
                  </w:rPr>
                  <m:t>i</m:t>
                </m:r>
              </m:sub>
            </m:sSub>
          </m:sub>
        </m:sSub>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E</m:t>
                    </m:r>
                  </m:e>
                  <m:sub>
                    <m:r>
                      <m:rPr>
                        <m:sty m:val="p"/>
                      </m:rPr>
                      <w:rPr>
                        <w:rFonts w:ascii="Cambria Math" w:hAnsi="Cambria Math"/>
                        <w:color w:val="000000" w:themeColor="text1"/>
                        <w:kern w:val="2"/>
                        <w:sz w:val="24"/>
                        <w:szCs w:val="24"/>
                      </w:rPr>
                      <m:t>c</m:t>
                    </m:r>
                  </m:sub>
                </m:sSub>
              </m:e>
            </m:d>
          </m:num>
          <m:den>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NCV</m:t>
                    </m:r>
                  </m:e>
                  <m:sub>
                    <m:r>
                      <m:rPr>
                        <m:sty m:val="p"/>
                      </m:rPr>
                      <w:rPr>
                        <w:rFonts w:ascii="Cambria Math" w:hAnsi="Cambria Math"/>
                        <w:color w:val="000000" w:themeColor="text1"/>
                        <w:kern w:val="2"/>
                        <w:sz w:val="24"/>
                        <w:szCs w:val="24"/>
                      </w:rPr>
                      <m:t>i</m:t>
                    </m:r>
                  </m:sub>
                </m:sSub>
              </m:e>
            </m:d>
          </m:den>
        </m:f>
        <m:r>
          <m:rPr>
            <m:sty m:val="p"/>
          </m:rPr>
          <w:rPr>
            <w:rFonts w:ascii="Cambria Math" w:hAnsi="Cambria Math"/>
            <w:color w:val="000000" w:themeColor="text1"/>
            <w:kern w:val="2"/>
            <w:sz w:val="24"/>
            <w:szCs w:val="24"/>
          </w:rPr>
          <m:t>=</m:t>
        </m:r>
        <m:nary>
          <m:naryPr>
            <m:chr m:val="∑"/>
            <m:limLoc m:val="undOvr"/>
            <m:ctrlPr>
              <w:rPr>
                <w:rFonts w:ascii="Cambria Math" w:hAnsi="Cambria Math"/>
                <w:color w:val="000000" w:themeColor="text1"/>
                <w:kern w:val="2"/>
                <w:sz w:val="24"/>
                <w:szCs w:val="24"/>
              </w:rPr>
            </m:ctrlPr>
          </m:naryPr>
          <m:sub>
            <m:r>
              <m:rPr>
                <m:sty m:val="p"/>
              </m:rPr>
              <w:rPr>
                <w:rFonts w:ascii="Cambria Math" w:hAnsi="Cambria Math"/>
                <w:color w:val="000000" w:themeColor="text1"/>
                <w:kern w:val="2"/>
                <w:sz w:val="24"/>
                <w:szCs w:val="24"/>
              </w:rPr>
              <m:t>i=1</m:t>
            </m:r>
          </m:sub>
          <m:sup>
            <m:r>
              <m:rPr>
                <m:sty m:val="p"/>
              </m:rPr>
              <w:rPr>
                <w:rFonts w:ascii="Cambria Math" w:hAnsi="Cambria Math"/>
                <w:color w:val="000000" w:themeColor="text1"/>
                <w:kern w:val="2"/>
                <w:sz w:val="24"/>
                <w:szCs w:val="24"/>
              </w:rPr>
              <m:t>n</m:t>
            </m:r>
          </m:sup>
          <m:e>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FC</m:t>
                    </m:r>
                  </m:e>
                  <m:sub>
                    <m:r>
                      <m:rPr>
                        <m:sty m:val="p"/>
                      </m:rPr>
                      <w:rPr>
                        <w:rFonts w:ascii="Cambria Math" w:hAnsi="Cambria Math"/>
                        <w:color w:val="000000" w:themeColor="text1"/>
                        <w:kern w:val="2"/>
                        <w:sz w:val="24"/>
                        <w:szCs w:val="24"/>
                      </w:rPr>
                      <m:t>i</m:t>
                    </m:r>
                  </m:sub>
                </m:sSub>
                <m:r>
                  <m:rPr>
                    <m:sty m:val="p"/>
                  </m:rPr>
                  <w:rPr>
                    <w:rFonts w:ascii="Cambria Math" w:hAnsi="Cambria Math"/>
                    <w:color w:val="000000" w:themeColor="text1"/>
                    <w:kern w:val="2"/>
                    <w:sz w:val="24"/>
                    <w:szCs w:val="24"/>
                  </w:rPr>
                  <m:t>×</m:t>
                </m:r>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CC</m:t>
                    </m:r>
                  </m:e>
                  <m:sub>
                    <m:r>
                      <m:rPr>
                        <m:sty m:val="p"/>
                      </m:rPr>
                      <w:rPr>
                        <w:rFonts w:ascii="Cambria Math" w:hAnsi="Cambria Math"/>
                        <w:color w:val="000000" w:themeColor="text1"/>
                        <w:kern w:val="2"/>
                        <w:sz w:val="24"/>
                        <w:szCs w:val="24"/>
                      </w:rPr>
                      <m:t>i</m:t>
                    </m:r>
                  </m:sub>
                </m:sSub>
                <m:r>
                  <m:rPr>
                    <m:sty m:val="p"/>
                  </m:rPr>
                  <w:rPr>
                    <w:rFonts w:ascii="Cambria Math" w:hAnsi="Cambria Math"/>
                    <w:color w:val="000000" w:themeColor="text1"/>
                    <w:kern w:val="2"/>
                    <w:sz w:val="24"/>
                    <w:szCs w:val="24"/>
                  </w:rPr>
                  <m:t>×</m:t>
                </m:r>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OF</m:t>
                    </m:r>
                  </m:e>
                  <m:sub>
                    <m:r>
                      <m:rPr>
                        <m:sty m:val="p"/>
                      </m:rPr>
                      <w:rPr>
                        <w:rFonts w:ascii="Cambria Math" w:hAnsi="Cambria Math"/>
                        <w:color w:val="000000" w:themeColor="text1"/>
                        <w:kern w:val="2"/>
                        <w:sz w:val="24"/>
                        <w:szCs w:val="24"/>
                      </w:rPr>
                      <m:t>i</m:t>
                    </m:r>
                  </m:sub>
                </m:sSub>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44</m:t>
                    </m:r>
                  </m:num>
                  <m:den>
                    <m:r>
                      <m:rPr>
                        <m:sty m:val="p"/>
                      </m:rPr>
                      <w:rPr>
                        <w:rFonts w:ascii="Cambria Math" w:hAnsi="Cambria Math"/>
                        <w:color w:val="000000" w:themeColor="text1"/>
                        <w:kern w:val="2"/>
                        <w:sz w:val="24"/>
                        <w:szCs w:val="24"/>
                      </w:rPr>
                      <m:t>12</m:t>
                    </m:r>
                  </m:den>
                </m:f>
              </m:e>
            </m:d>
          </m:e>
        </m:nary>
      </m:oMath>
      <w:r w:rsidR="00DB0112" w:rsidRPr="003F2D9F">
        <w:rPr>
          <w:rFonts w:ascii="微软雅黑" w:eastAsia="微软雅黑" w:hAnsi="微软雅黑"/>
          <w:kern w:val="2"/>
          <w:sz w:val="24"/>
          <w:szCs w:val="24"/>
        </w:rPr>
        <w:t>········································</w:t>
      </w:r>
      <w:r w:rsidR="00DB0112" w:rsidRPr="003F2D9F">
        <w:rPr>
          <w:rFonts w:asciiTheme="minorEastAsia" w:eastAsiaTheme="minorEastAsia" w:hAnsiTheme="minorEastAsia"/>
          <w:sz w:val="24"/>
          <w:szCs w:val="24"/>
        </w:rPr>
        <w:t>(</w:t>
      </w:r>
      <w:r w:rsidR="00693A6D" w:rsidRPr="003F2D9F">
        <w:rPr>
          <w:rFonts w:asciiTheme="minorEastAsia" w:eastAsiaTheme="minorEastAsia" w:hAnsiTheme="minorEastAsia" w:hint="eastAsia"/>
          <w:sz w:val="24"/>
          <w:szCs w:val="24"/>
        </w:rPr>
        <w:t>24</w:t>
      </w:r>
      <w:r w:rsidR="00DB0112" w:rsidRPr="003F2D9F">
        <w:rPr>
          <w:rFonts w:asciiTheme="minorEastAsia" w:eastAsiaTheme="minorEastAsia" w:hAnsiTheme="minorEastAsia"/>
          <w:sz w:val="24"/>
          <w:szCs w:val="24"/>
        </w:rPr>
        <w:t>)</w:t>
      </w:r>
    </w:p>
    <w:p w14:paraId="20E0FA62" w14:textId="23E20E22" w:rsidR="00284B75" w:rsidRPr="003F2D9F" w:rsidRDefault="001261D8" w:rsidP="00284B75">
      <w:pPr>
        <w:pStyle w:val="afff3"/>
        <w:ind w:firstLine="480"/>
        <w:jc w:val="right"/>
      </w:pPr>
      <m:oMath>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C</m:t>
            </m:r>
          </m:e>
          <m:sub>
            <m:sSub>
              <m:sSubPr>
                <m:ctrlPr>
                  <w:rPr>
                    <w:rFonts w:ascii="Cambria Math" w:hAnsi="Cambria Math"/>
                    <w:i/>
                    <w:color w:val="000000" w:themeColor="text1"/>
                    <w:kern w:val="2"/>
                    <w:sz w:val="24"/>
                    <w:szCs w:val="24"/>
                  </w:rPr>
                </m:ctrlPr>
              </m:sSubPr>
              <m:e>
                <m:r>
                  <w:rPr>
                    <w:rFonts w:ascii="Cambria Math" w:hAnsi="Cambria Math"/>
                    <w:color w:val="000000" w:themeColor="text1"/>
                    <w:kern w:val="2"/>
                    <w:sz w:val="24"/>
                    <w:szCs w:val="24"/>
                  </w:rPr>
                  <m:t>CC</m:t>
                </m:r>
              </m:e>
              <m:sub>
                <m:r>
                  <w:rPr>
                    <w:rFonts w:ascii="Cambria Math" w:hAnsi="Cambria Math"/>
                    <w:color w:val="000000" w:themeColor="text1"/>
                    <w:kern w:val="2"/>
                    <w:sz w:val="24"/>
                    <w:szCs w:val="24"/>
                  </w:rPr>
                  <m:t>i</m:t>
                </m:r>
              </m:sub>
            </m:sSub>
          </m:sub>
        </m:sSub>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E</m:t>
                    </m:r>
                  </m:e>
                  <m:sub>
                    <m:r>
                      <m:rPr>
                        <m:sty m:val="p"/>
                      </m:rPr>
                      <w:rPr>
                        <w:rFonts w:ascii="Cambria Math" w:hAnsi="Cambria Math"/>
                        <w:color w:val="000000" w:themeColor="text1"/>
                        <w:kern w:val="2"/>
                        <w:sz w:val="24"/>
                        <w:szCs w:val="24"/>
                      </w:rPr>
                      <m:t>c</m:t>
                    </m:r>
                  </m:sub>
                </m:sSub>
              </m:e>
            </m:d>
          </m:num>
          <m:den>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i/>
                        <w:color w:val="000000" w:themeColor="text1"/>
                        <w:kern w:val="2"/>
                        <w:sz w:val="24"/>
                        <w:szCs w:val="24"/>
                      </w:rPr>
                    </m:ctrlPr>
                  </m:sSubPr>
                  <m:e>
                    <m:r>
                      <w:rPr>
                        <w:rFonts w:ascii="Cambria Math" w:hAnsi="Cambria Math"/>
                        <w:color w:val="000000" w:themeColor="text1"/>
                        <w:kern w:val="2"/>
                        <w:sz w:val="24"/>
                        <w:szCs w:val="24"/>
                      </w:rPr>
                      <m:t>CC</m:t>
                    </m:r>
                  </m:e>
                  <m:sub>
                    <m:r>
                      <w:rPr>
                        <w:rFonts w:ascii="Cambria Math" w:hAnsi="Cambria Math"/>
                        <w:color w:val="000000" w:themeColor="text1"/>
                        <w:kern w:val="2"/>
                        <w:sz w:val="24"/>
                        <w:szCs w:val="24"/>
                      </w:rPr>
                      <m:t>i</m:t>
                    </m:r>
                  </m:sub>
                </m:sSub>
              </m:e>
            </m:d>
          </m:den>
        </m:f>
        <m:r>
          <m:rPr>
            <m:sty m:val="p"/>
          </m:rPr>
          <w:rPr>
            <w:rFonts w:ascii="Cambria Math" w:hAnsi="Cambria Math"/>
            <w:color w:val="000000" w:themeColor="text1"/>
            <w:kern w:val="2"/>
            <w:sz w:val="24"/>
            <w:szCs w:val="24"/>
          </w:rPr>
          <m:t>=</m:t>
        </m:r>
        <m:nary>
          <m:naryPr>
            <m:chr m:val="∑"/>
            <m:limLoc m:val="undOvr"/>
            <m:ctrlPr>
              <w:rPr>
                <w:rFonts w:ascii="Cambria Math" w:hAnsi="Cambria Math"/>
                <w:color w:val="000000" w:themeColor="text1"/>
                <w:kern w:val="2"/>
                <w:sz w:val="24"/>
                <w:szCs w:val="24"/>
              </w:rPr>
            </m:ctrlPr>
          </m:naryPr>
          <m:sub>
            <m:r>
              <m:rPr>
                <m:sty m:val="p"/>
              </m:rPr>
              <w:rPr>
                <w:rFonts w:ascii="Cambria Math" w:hAnsi="Cambria Math"/>
                <w:color w:val="000000" w:themeColor="text1"/>
                <w:kern w:val="2"/>
                <w:sz w:val="24"/>
                <w:szCs w:val="24"/>
              </w:rPr>
              <m:t>i=1</m:t>
            </m:r>
          </m:sub>
          <m:sup>
            <m:r>
              <m:rPr>
                <m:sty m:val="p"/>
              </m:rPr>
              <w:rPr>
                <w:rFonts w:ascii="Cambria Math" w:hAnsi="Cambria Math"/>
                <w:color w:val="000000" w:themeColor="text1"/>
                <w:kern w:val="2"/>
                <w:sz w:val="24"/>
                <w:szCs w:val="24"/>
              </w:rPr>
              <m:t>n</m:t>
            </m:r>
          </m:sup>
          <m:e>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NCV</m:t>
                    </m:r>
                  </m:e>
                  <m:sub>
                    <m:r>
                      <m:rPr>
                        <m:sty m:val="p"/>
                      </m:rPr>
                      <w:rPr>
                        <w:rFonts w:ascii="Cambria Math" w:hAnsi="Cambria Math"/>
                        <w:color w:val="000000" w:themeColor="text1"/>
                        <w:kern w:val="2"/>
                        <w:sz w:val="24"/>
                        <w:szCs w:val="24"/>
                      </w:rPr>
                      <m:t>i</m:t>
                    </m:r>
                  </m:sub>
                </m:sSub>
                <m:r>
                  <m:rPr>
                    <m:sty m:val="p"/>
                  </m:rPr>
                  <w:rPr>
                    <w:rFonts w:ascii="Cambria Math" w:hAnsi="Cambria Math"/>
                    <w:color w:val="000000" w:themeColor="text1"/>
                    <w:kern w:val="2"/>
                    <w:sz w:val="24"/>
                    <w:szCs w:val="24"/>
                  </w:rPr>
                  <m:t>×</m:t>
                </m:r>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FC</m:t>
                    </m:r>
                  </m:e>
                  <m:sub>
                    <m:r>
                      <m:rPr>
                        <m:sty m:val="p"/>
                      </m:rPr>
                      <w:rPr>
                        <w:rFonts w:ascii="Cambria Math" w:hAnsi="Cambria Math"/>
                        <w:color w:val="000000" w:themeColor="text1"/>
                        <w:kern w:val="2"/>
                        <w:sz w:val="24"/>
                        <w:szCs w:val="24"/>
                      </w:rPr>
                      <m:t>i</m:t>
                    </m:r>
                  </m:sub>
                </m:sSub>
                <m:r>
                  <m:rPr>
                    <m:sty m:val="p"/>
                  </m:rPr>
                  <w:rPr>
                    <w:rFonts w:ascii="Cambria Math" w:hAnsi="Cambria Math"/>
                    <w:color w:val="000000" w:themeColor="text1"/>
                    <w:kern w:val="2"/>
                    <w:sz w:val="24"/>
                    <w:szCs w:val="24"/>
                  </w:rPr>
                  <m:t>×</m:t>
                </m:r>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OF</m:t>
                    </m:r>
                  </m:e>
                  <m:sub>
                    <m:r>
                      <m:rPr>
                        <m:sty m:val="p"/>
                      </m:rPr>
                      <w:rPr>
                        <w:rFonts w:ascii="Cambria Math" w:hAnsi="Cambria Math"/>
                        <w:color w:val="000000" w:themeColor="text1"/>
                        <w:kern w:val="2"/>
                        <w:sz w:val="24"/>
                        <w:szCs w:val="24"/>
                      </w:rPr>
                      <m:t>i</m:t>
                    </m:r>
                  </m:sub>
                </m:sSub>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44</m:t>
                    </m:r>
                  </m:num>
                  <m:den>
                    <m:r>
                      <m:rPr>
                        <m:sty m:val="p"/>
                      </m:rPr>
                      <w:rPr>
                        <w:rFonts w:ascii="Cambria Math" w:hAnsi="Cambria Math"/>
                        <w:color w:val="000000" w:themeColor="text1"/>
                        <w:kern w:val="2"/>
                        <w:sz w:val="24"/>
                        <w:szCs w:val="24"/>
                      </w:rPr>
                      <m:t>12</m:t>
                    </m:r>
                  </m:den>
                </m:f>
              </m:e>
            </m:d>
          </m:e>
        </m:nary>
      </m:oMath>
      <w:r w:rsidR="00284B75" w:rsidRPr="003F2D9F">
        <w:rPr>
          <w:rFonts w:ascii="微软雅黑" w:eastAsia="微软雅黑" w:hAnsi="微软雅黑"/>
          <w:kern w:val="2"/>
          <w:sz w:val="24"/>
          <w:szCs w:val="24"/>
        </w:rPr>
        <w:t>········································</w:t>
      </w:r>
      <w:r w:rsidR="00284B75" w:rsidRPr="003F2D9F">
        <w:rPr>
          <w:rFonts w:asciiTheme="minorEastAsia" w:eastAsiaTheme="minorEastAsia" w:hAnsiTheme="minorEastAsia"/>
          <w:sz w:val="24"/>
          <w:szCs w:val="24"/>
        </w:rPr>
        <w:t>(</w:t>
      </w:r>
      <w:r w:rsidR="00284B75" w:rsidRPr="003F2D9F">
        <w:rPr>
          <w:rFonts w:asciiTheme="minorEastAsia" w:eastAsiaTheme="minorEastAsia" w:hAnsiTheme="minorEastAsia" w:hint="eastAsia"/>
          <w:sz w:val="24"/>
          <w:szCs w:val="24"/>
        </w:rPr>
        <w:t>2</w:t>
      </w:r>
      <w:r w:rsidR="00FC6FCC" w:rsidRPr="003F2D9F">
        <w:rPr>
          <w:rFonts w:asciiTheme="minorEastAsia" w:eastAsiaTheme="minorEastAsia" w:hAnsiTheme="minorEastAsia" w:hint="eastAsia"/>
          <w:sz w:val="24"/>
          <w:szCs w:val="24"/>
        </w:rPr>
        <w:t>5</w:t>
      </w:r>
      <w:r w:rsidR="00284B75" w:rsidRPr="003F2D9F">
        <w:rPr>
          <w:rFonts w:asciiTheme="minorEastAsia" w:eastAsiaTheme="minorEastAsia" w:hAnsiTheme="minorEastAsia"/>
          <w:sz w:val="24"/>
          <w:szCs w:val="24"/>
        </w:rPr>
        <w:t>)</w:t>
      </w:r>
    </w:p>
    <w:p w14:paraId="71F24855" w14:textId="1A0817A0" w:rsidR="00284B75" w:rsidRPr="003F2D9F" w:rsidRDefault="001261D8" w:rsidP="00284B75">
      <w:pPr>
        <w:pStyle w:val="afff3"/>
        <w:ind w:firstLine="480"/>
        <w:jc w:val="right"/>
        <w:rPr>
          <w:b/>
        </w:rPr>
      </w:pPr>
      <m:oMath>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C</m:t>
            </m:r>
          </m:e>
          <m:sub>
            <m:sSub>
              <m:sSubPr>
                <m:ctrlPr>
                  <w:rPr>
                    <w:rFonts w:ascii="Cambria Math" w:hAnsi="Cambria Math"/>
                    <w:i/>
                    <w:color w:val="000000" w:themeColor="text1"/>
                    <w:kern w:val="2"/>
                    <w:sz w:val="24"/>
                    <w:szCs w:val="24"/>
                  </w:rPr>
                </m:ctrlPr>
              </m:sSubPr>
              <m:e>
                <m:r>
                  <w:rPr>
                    <w:rFonts w:ascii="Cambria Math" w:hAnsi="Cambria Math"/>
                    <w:color w:val="000000" w:themeColor="text1"/>
                    <w:kern w:val="2"/>
                    <w:sz w:val="24"/>
                    <w:szCs w:val="24"/>
                  </w:rPr>
                  <m:t>OF</m:t>
                </m:r>
              </m:e>
              <m:sub>
                <m:r>
                  <w:rPr>
                    <w:rFonts w:ascii="Cambria Math" w:hAnsi="Cambria Math"/>
                    <w:color w:val="000000" w:themeColor="text1"/>
                    <w:kern w:val="2"/>
                    <w:sz w:val="24"/>
                    <w:szCs w:val="24"/>
                  </w:rPr>
                  <m:t>i</m:t>
                </m:r>
              </m:sub>
            </m:sSub>
          </m:sub>
        </m:sSub>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E</m:t>
                    </m:r>
                  </m:e>
                  <m:sub>
                    <m:r>
                      <m:rPr>
                        <m:sty m:val="p"/>
                      </m:rPr>
                      <w:rPr>
                        <w:rFonts w:ascii="Cambria Math" w:hAnsi="Cambria Math"/>
                        <w:color w:val="000000" w:themeColor="text1"/>
                        <w:kern w:val="2"/>
                        <w:sz w:val="24"/>
                        <w:szCs w:val="24"/>
                      </w:rPr>
                      <m:t>c</m:t>
                    </m:r>
                  </m:sub>
                </m:sSub>
              </m:e>
            </m:d>
          </m:num>
          <m:den>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i/>
                        <w:color w:val="000000" w:themeColor="text1"/>
                        <w:kern w:val="2"/>
                        <w:sz w:val="24"/>
                        <w:szCs w:val="24"/>
                      </w:rPr>
                    </m:ctrlPr>
                  </m:sSubPr>
                  <m:e>
                    <m:r>
                      <w:rPr>
                        <w:rFonts w:ascii="Cambria Math" w:hAnsi="Cambria Math"/>
                        <w:color w:val="000000" w:themeColor="text1"/>
                        <w:kern w:val="2"/>
                        <w:sz w:val="24"/>
                        <w:szCs w:val="24"/>
                      </w:rPr>
                      <m:t>OF</m:t>
                    </m:r>
                  </m:e>
                  <m:sub>
                    <m:r>
                      <w:rPr>
                        <w:rFonts w:ascii="Cambria Math" w:hAnsi="Cambria Math"/>
                        <w:color w:val="000000" w:themeColor="text1"/>
                        <w:kern w:val="2"/>
                        <w:sz w:val="24"/>
                        <w:szCs w:val="24"/>
                      </w:rPr>
                      <m:t>i</m:t>
                    </m:r>
                  </m:sub>
                </m:sSub>
              </m:e>
            </m:d>
          </m:den>
        </m:f>
        <m:r>
          <m:rPr>
            <m:sty m:val="p"/>
          </m:rPr>
          <w:rPr>
            <w:rFonts w:ascii="Cambria Math" w:hAnsi="Cambria Math"/>
            <w:color w:val="000000" w:themeColor="text1"/>
            <w:kern w:val="2"/>
            <w:sz w:val="24"/>
            <w:szCs w:val="24"/>
          </w:rPr>
          <m:t>=</m:t>
        </m:r>
        <m:nary>
          <m:naryPr>
            <m:chr m:val="∑"/>
            <m:limLoc m:val="undOvr"/>
            <m:ctrlPr>
              <w:rPr>
                <w:rFonts w:ascii="Cambria Math" w:hAnsi="Cambria Math"/>
                <w:color w:val="000000" w:themeColor="text1"/>
                <w:kern w:val="2"/>
                <w:sz w:val="24"/>
                <w:szCs w:val="24"/>
              </w:rPr>
            </m:ctrlPr>
          </m:naryPr>
          <m:sub>
            <m:r>
              <m:rPr>
                <m:sty m:val="p"/>
              </m:rPr>
              <w:rPr>
                <w:rFonts w:ascii="Cambria Math" w:hAnsi="Cambria Math"/>
                <w:color w:val="000000" w:themeColor="text1"/>
                <w:kern w:val="2"/>
                <w:sz w:val="24"/>
                <w:szCs w:val="24"/>
              </w:rPr>
              <m:t>i=1</m:t>
            </m:r>
          </m:sub>
          <m:sup>
            <m:r>
              <m:rPr>
                <m:sty m:val="p"/>
              </m:rPr>
              <w:rPr>
                <w:rFonts w:ascii="Cambria Math" w:hAnsi="Cambria Math"/>
                <w:color w:val="000000" w:themeColor="text1"/>
                <w:kern w:val="2"/>
                <w:sz w:val="24"/>
                <w:szCs w:val="24"/>
              </w:rPr>
              <m:t>n</m:t>
            </m:r>
          </m:sup>
          <m:e>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NCV</m:t>
                    </m:r>
                  </m:e>
                  <m:sub>
                    <m:r>
                      <m:rPr>
                        <m:sty m:val="p"/>
                      </m:rPr>
                      <w:rPr>
                        <w:rFonts w:ascii="Cambria Math" w:hAnsi="Cambria Math"/>
                        <w:color w:val="000000" w:themeColor="text1"/>
                        <w:kern w:val="2"/>
                        <w:sz w:val="24"/>
                        <w:szCs w:val="24"/>
                      </w:rPr>
                      <m:t>i</m:t>
                    </m:r>
                  </m:sub>
                </m:sSub>
                <m:r>
                  <w:rPr>
                    <w:rFonts w:ascii="Cambria Math" w:hAnsi="Cambria Math"/>
                    <w:color w:val="000000" w:themeColor="text1"/>
                    <w:kern w:val="2"/>
                    <w:sz w:val="24"/>
                    <w:szCs w:val="24"/>
                  </w:rPr>
                  <m:t>×</m:t>
                </m:r>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FC</m:t>
                    </m:r>
                  </m:e>
                  <m:sub>
                    <m:r>
                      <m:rPr>
                        <m:sty m:val="p"/>
                      </m:rPr>
                      <w:rPr>
                        <w:rFonts w:ascii="Cambria Math" w:hAnsi="Cambria Math"/>
                        <w:color w:val="000000" w:themeColor="text1"/>
                        <w:kern w:val="2"/>
                        <w:sz w:val="24"/>
                        <w:szCs w:val="24"/>
                      </w:rPr>
                      <m:t>i</m:t>
                    </m:r>
                  </m:sub>
                </m:sSub>
                <m:r>
                  <m:rPr>
                    <m:sty m:val="p"/>
                  </m:rPr>
                  <w:rPr>
                    <w:rFonts w:ascii="Cambria Math" w:hAnsi="Cambria Math"/>
                    <w:color w:val="000000" w:themeColor="text1"/>
                    <w:kern w:val="2"/>
                    <w:sz w:val="24"/>
                    <w:szCs w:val="24"/>
                  </w:rPr>
                  <m:t>×</m:t>
                </m:r>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CC</m:t>
                    </m:r>
                  </m:e>
                  <m:sub>
                    <m:r>
                      <m:rPr>
                        <m:sty m:val="p"/>
                      </m:rPr>
                      <w:rPr>
                        <w:rFonts w:ascii="Cambria Math" w:hAnsi="Cambria Math"/>
                        <w:color w:val="000000" w:themeColor="text1"/>
                        <w:kern w:val="2"/>
                        <w:sz w:val="24"/>
                        <w:szCs w:val="24"/>
                      </w:rPr>
                      <m:t>i</m:t>
                    </m:r>
                  </m:sub>
                </m:sSub>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44</m:t>
                    </m:r>
                  </m:num>
                  <m:den>
                    <m:r>
                      <m:rPr>
                        <m:sty m:val="p"/>
                      </m:rPr>
                      <w:rPr>
                        <w:rFonts w:ascii="Cambria Math" w:hAnsi="Cambria Math"/>
                        <w:color w:val="000000" w:themeColor="text1"/>
                        <w:kern w:val="2"/>
                        <w:sz w:val="24"/>
                        <w:szCs w:val="24"/>
                      </w:rPr>
                      <m:t>12</m:t>
                    </m:r>
                  </m:den>
                </m:f>
              </m:e>
            </m:d>
          </m:e>
        </m:nary>
      </m:oMath>
      <w:r w:rsidR="00284B75" w:rsidRPr="003F2D9F">
        <w:rPr>
          <w:rFonts w:ascii="微软雅黑" w:eastAsia="微软雅黑" w:hAnsi="微软雅黑"/>
          <w:kern w:val="2"/>
          <w:sz w:val="24"/>
          <w:szCs w:val="24"/>
        </w:rPr>
        <w:t>········································</w:t>
      </w:r>
      <w:r w:rsidR="00284B75" w:rsidRPr="003F2D9F">
        <w:rPr>
          <w:rFonts w:asciiTheme="minorEastAsia" w:eastAsiaTheme="minorEastAsia" w:hAnsiTheme="minorEastAsia"/>
          <w:sz w:val="24"/>
          <w:szCs w:val="24"/>
        </w:rPr>
        <w:t>(</w:t>
      </w:r>
      <w:r w:rsidR="00284B75" w:rsidRPr="003F2D9F">
        <w:rPr>
          <w:rFonts w:asciiTheme="minorEastAsia" w:eastAsiaTheme="minorEastAsia" w:hAnsiTheme="minorEastAsia" w:hint="eastAsia"/>
          <w:sz w:val="24"/>
          <w:szCs w:val="24"/>
        </w:rPr>
        <w:t>2</w:t>
      </w:r>
      <w:r w:rsidR="00FC6FCC" w:rsidRPr="003F2D9F">
        <w:rPr>
          <w:rFonts w:asciiTheme="minorEastAsia" w:eastAsiaTheme="minorEastAsia" w:hAnsiTheme="minorEastAsia" w:hint="eastAsia"/>
          <w:sz w:val="24"/>
          <w:szCs w:val="24"/>
        </w:rPr>
        <w:t>6</w:t>
      </w:r>
      <w:r w:rsidR="00284B75" w:rsidRPr="003F2D9F">
        <w:rPr>
          <w:rFonts w:asciiTheme="minorEastAsia" w:eastAsiaTheme="minorEastAsia" w:hAnsiTheme="minorEastAsia"/>
          <w:sz w:val="24"/>
          <w:szCs w:val="24"/>
        </w:rPr>
        <w:t>)</w:t>
      </w:r>
    </w:p>
    <w:p w14:paraId="7264E5C0" w14:textId="7F5F40BD" w:rsidR="00FB41A2" w:rsidRPr="003F2D9F" w:rsidRDefault="001261D8" w:rsidP="00772E01">
      <w:pPr>
        <w:pStyle w:val="afff2"/>
        <w:spacing w:line="360" w:lineRule="auto"/>
        <w:ind w:firstLineChars="183" w:firstLine="439"/>
        <w:jc w:val="right"/>
        <w:rPr>
          <w:rFonts w:ascii="宋体" w:hAnsi="宋体"/>
          <w:color w:val="000000" w:themeColor="text1"/>
          <w:kern w:val="2"/>
          <w:sz w:val="24"/>
          <w:szCs w:val="24"/>
        </w:rPr>
      </w:pPr>
      <m:oMath>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C</m:t>
            </m:r>
          </m:e>
          <m:sub>
            <m:r>
              <m:rPr>
                <m:sty m:val="p"/>
              </m:rPr>
              <w:rPr>
                <w:rFonts w:ascii="Cambria Math" w:hAnsi="Cambria Math"/>
                <w:color w:val="000000" w:themeColor="text1"/>
                <w:kern w:val="2"/>
                <w:sz w:val="24"/>
                <w:szCs w:val="24"/>
              </w:rPr>
              <m:t>Q</m:t>
            </m:r>
          </m:sub>
        </m:sSub>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E</m:t>
                    </m:r>
                  </m:e>
                  <m:sub>
                    <m:r>
                      <m:rPr>
                        <m:sty m:val="p"/>
                      </m:rPr>
                      <w:rPr>
                        <w:rFonts w:ascii="Cambria Math" w:hAnsi="Cambria Math"/>
                        <w:color w:val="000000" w:themeColor="text1"/>
                        <w:kern w:val="2"/>
                        <w:sz w:val="24"/>
                        <w:szCs w:val="24"/>
                      </w:rPr>
                      <m:t>c</m:t>
                    </m:r>
                  </m:sub>
                </m:sSub>
              </m:e>
            </m:d>
          </m:num>
          <m:den>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r>
                  <m:rPr>
                    <m:sty m:val="p"/>
                  </m:rPr>
                  <w:rPr>
                    <w:rFonts w:ascii="Cambria Math" w:hAnsi="Cambria Math"/>
                    <w:color w:val="000000" w:themeColor="text1"/>
                    <w:kern w:val="2"/>
                    <w:sz w:val="24"/>
                    <w:szCs w:val="24"/>
                  </w:rPr>
                  <m:t>Q</m:t>
                </m:r>
              </m:e>
            </m:d>
          </m:den>
        </m:f>
        <m:r>
          <m:rPr>
            <m:sty m:val="p"/>
          </m:rPr>
          <w:rPr>
            <w:rFonts w:ascii="Cambria Math" w:hAnsi="Cambria Math"/>
            <w:color w:val="000000" w:themeColor="text1"/>
            <w:kern w:val="2"/>
            <w:sz w:val="24"/>
            <w:szCs w:val="24"/>
          </w:rPr>
          <m:t>=</m:t>
        </m:r>
        <m:d>
          <m:dPr>
            <m:begChr m:val="["/>
            <m:endChr m:val="]"/>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FR</m:t>
                </m:r>
              </m:e>
              <m:sub>
                <m:r>
                  <m:rPr>
                    <m:sty m:val="p"/>
                  </m:rPr>
                  <w:rPr>
                    <w:rFonts w:ascii="Cambria Math" w:hAnsi="Cambria Math"/>
                    <w:color w:val="000000" w:themeColor="text1"/>
                    <w:kern w:val="2"/>
                    <w:sz w:val="24"/>
                    <w:szCs w:val="24"/>
                  </w:rPr>
                  <m:t>1</m:t>
                </m:r>
              </m:sub>
            </m:sSub>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44</m:t>
                </m:r>
              </m:num>
              <m:den>
                <m:r>
                  <m:rPr>
                    <m:sty m:val="p"/>
                  </m:rPr>
                  <w:rPr>
                    <w:rFonts w:ascii="Cambria Math" w:hAnsi="Cambria Math"/>
                    <w:color w:val="000000" w:themeColor="text1"/>
                    <w:kern w:val="2"/>
                    <w:sz w:val="24"/>
                    <w:szCs w:val="24"/>
                  </w:rPr>
                  <m:t>56</m:t>
                </m:r>
              </m:den>
            </m:f>
            <m:r>
              <m:rPr>
                <m:sty m:val="p"/>
              </m:rPr>
              <w:rPr>
                <w:rFonts w:ascii="Cambria Math" w:hAnsi="Cambria Math"/>
                <w:color w:val="000000" w:themeColor="text1"/>
                <w:kern w:val="2"/>
                <w:sz w:val="24"/>
                <w:szCs w:val="24"/>
              </w:rPr>
              <m:t>+</m:t>
            </m:r>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FR</m:t>
                </m:r>
              </m:e>
              <m:sub>
                <m:r>
                  <m:rPr>
                    <m:sty m:val="p"/>
                  </m:rPr>
                  <w:rPr>
                    <w:rFonts w:ascii="Cambria Math" w:hAnsi="Cambria Math"/>
                    <w:color w:val="000000" w:themeColor="text1"/>
                    <w:kern w:val="2"/>
                    <w:sz w:val="24"/>
                    <w:szCs w:val="24"/>
                  </w:rPr>
                  <m:t>2</m:t>
                </m:r>
              </m:sub>
            </m:sSub>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44</m:t>
                </m:r>
              </m:num>
              <m:den>
                <m:r>
                  <m:rPr>
                    <m:sty m:val="p"/>
                  </m:rPr>
                  <w:rPr>
                    <w:rFonts w:ascii="Cambria Math" w:hAnsi="Cambria Math"/>
                    <w:color w:val="000000" w:themeColor="text1"/>
                    <w:kern w:val="2"/>
                    <w:sz w:val="24"/>
                    <w:szCs w:val="24"/>
                  </w:rPr>
                  <m:t>40</m:t>
                </m:r>
              </m:den>
            </m:f>
          </m:e>
        </m:d>
      </m:oMath>
      <w:r w:rsidR="00DB0112" w:rsidRPr="003F2D9F">
        <w:rPr>
          <w:rFonts w:ascii="微软雅黑" w:eastAsia="微软雅黑" w:hAnsi="微软雅黑"/>
          <w:kern w:val="2"/>
          <w:sz w:val="24"/>
          <w:szCs w:val="24"/>
        </w:rPr>
        <w:t>················································</w:t>
      </w:r>
      <w:r w:rsidR="00DB0112" w:rsidRPr="003F2D9F">
        <w:rPr>
          <w:rFonts w:asciiTheme="minorEastAsia" w:eastAsiaTheme="minorEastAsia" w:hAnsiTheme="minorEastAsia"/>
          <w:sz w:val="24"/>
          <w:szCs w:val="24"/>
        </w:rPr>
        <w:t>(</w:t>
      </w:r>
      <w:r w:rsidR="00693A6D" w:rsidRPr="003F2D9F">
        <w:rPr>
          <w:rFonts w:asciiTheme="minorEastAsia" w:eastAsiaTheme="minorEastAsia" w:hAnsiTheme="minorEastAsia" w:hint="eastAsia"/>
          <w:sz w:val="24"/>
          <w:szCs w:val="24"/>
        </w:rPr>
        <w:t>2</w:t>
      </w:r>
      <w:r w:rsidR="00FC6FCC" w:rsidRPr="003F2D9F">
        <w:rPr>
          <w:rFonts w:asciiTheme="minorEastAsia" w:eastAsiaTheme="minorEastAsia" w:hAnsiTheme="minorEastAsia" w:hint="eastAsia"/>
          <w:sz w:val="24"/>
          <w:szCs w:val="24"/>
        </w:rPr>
        <w:t>7</w:t>
      </w:r>
      <w:r w:rsidR="00DB0112" w:rsidRPr="003F2D9F">
        <w:rPr>
          <w:rFonts w:asciiTheme="minorEastAsia" w:eastAsiaTheme="minorEastAsia" w:hAnsiTheme="minorEastAsia"/>
          <w:sz w:val="24"/>
          <w:szCs w:val="24"/>
        </w:rPr>
        <w:t>)</w:t>
      </w:r>
    </w:p>
    <w:p w14:paraId="54411345" w14:textId="2269A263" w:rsidR="007B0E85" w:rsidRPr="003F2D9F" w:rsidRDefault="001261D8" w:rsidP="00772E01">
      <w:pPr>
        <w:pStyle w:val="afff2"/>
        <w:spacing w:line="360" w:lineRule="auto"/>
        <w:ind w:firstLineChars="183" w:firstLine="439"/>
        <w:jc w:val="right"/>
        <w:rPr>
          <w:rFonts w:ascii="宋体" w:hAnsi="宋体"/>
          <w:color w:val="000000" w:themeColor="text1"/>
          <w:kern w:val="2"/>
          <w:sz w:val="24"/>
          <w:szCs w:val="24"/>
        </w:rPr>
      </w:pPr>
      <m:oMath>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C</m:t>
            </m:r>
          </m:e>
          <m:sub>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FR</m:t>
                </m:r>
              </m:e>
              <m:sub>
                <m:r>
                  <m:rPr>
                    <m:sty m:val="p"/>
                  </m:rPr>
                  <w:rPr>
                    <w:rFonts w:ascii="Cambria Math" w:hAnsi="Cambria Math"/>
                    <w:color w:val="000000" w:themeColor="text1"/>
                    <w:kern w:val="2"/>
                    <w:sz w:val="24"/>
                    <w:szCs w:val="24"/>
                  </w:rPr>
                  <m:t>1</m:t>
                </m:r>
              </m:sub>
            </m:sSub>
          </m:sub>
        </m:sSub>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E</m:t>
                    </m:r>
                  </m:e>
                  <m:sub>
                    <m:r>
                      <m:rPr>
                        <m:sty m:val="p"/>
                      </m:rPr>
                      <w:rPr>
                        <w:rFonts w:ascii="Cambria Math" w:hAnsi="Cambria Math"/>
                        <w:color w:val="000000" w:themeColor="text1"/>
                        <w:kern w:val="2"/>
                        <w:sz w:val="24"/>
                        <w:szCs w:val="24"/>
                      </w:rPr>
                      <m:t>c</m:t>
                    </m:r>
                  </m:sub>
                </m:sSub>
              </m:e>
            </m:d>
          </m:num>
          <m:den>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FR</m:t>
                    </m:r>
                  </m:e>
                  <m:sub>
                    <m:r>
                      <m:rPr>
                        <m:sty m:val="p"/>
                      </m:rPr>
                      <w:rPr>
                        <w:rFonts w:ascii="Cambria Math" w:hAnsi="Cambria Math"/>
                        <w:color w:val="000000" w:themeColor="text1"/>
                        <w:kern w:val="2"/>
                        <w:sz w:val="24"/>
                        <w:szCs w:val="24"/>
                      </w:rPr>
                      <m:t>1</m:t>
                    </m:r>
                  </m:sub>
                </m:sSub>
              </m:e>
            </m:d>
          </m:den>
        </m:f>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44</m:t>
            </m:r>
          </m:num>
          <m:den>
            <m:r>
              <m:rPr>
                <m:sty m:val="p"/>
              </m:rPr>
              <w:rPr>
                <w:rFonts w:ascii="Cambria Math" w:hAnsi="Cambria Math"/>
                <w:color w:val="000000" w:themeColor="text1"/>
                <w:kern w:val="2"/>
                <w:sz w:val="24"/>
                <w:szCs w:val="24"/>
              </w:rPr>
              <m:t>56</m:t>
            </m:r>
          </m:den>
        </m:f>
        <m:r>
          <m:rPr>
            <m:sty m:val="p"/>
          </m:rPr>
          <w:rPr>
            <w:rFonts w:ascii="Cambria Math" w:hAnsi="Cambria Math"/>
            <w:color w:val="000000" w:themeColor="text1"/>
            <w:kern w:val="2"/>
            <w:sz w:val="24"/>
            <w:szCs w:val="24"/>
          </w:rPr>
          <m:t>Q</m:t>
        </m:r>
      </m:oMath>
      <w:r w:rsidR="00DB0112" w:rsidRPr="003F2D9F">
        <w:rPr>
          <w:rFonts w:ascii="微软雅黑" w:eastAsia="微软雅黑" w:hAnsi="微软雅黑"/>
          <w:kern w:val="2"/>
          <w:sz w:val="24"/>
          <w:szCs w:val="24"/>
        </w:rPr>
        <w:t>························································</w:t>
      </w:r>
      <w:r w:rsidR="00DB0112" w:rsidRPr="003F2D9F">
        <w:rPr>
          <w:rFonts w:asciiTheme="minorEastAsia" w:eastAsiaTheme="minorEastAsia" w:hAnsiTheme="minorEastAsia"/>
          <w:sz w:val="24"/>
          <w:szCs w:val="24"/>
        </w:rPr>
        <w:t>(</w:t>
      </w:r>
      <w:r w:rsidR="00693A6D" w:rsidRPr="003F2D9F">
        <w:rPr>
          <w:rFonts w:asciiTheme="minorEastAsia" w:eastAsiaTheme="minorEastAsia" w:hAnsiTheme="minorEastAsia" w:hint="eastAsia"/>
          <w:sz w:val="24"/>
          <w:szCs w:val="24"/>
        </w:rPr>
        <w:t>2</w:t>
      </w:r>
      <w:r w:rsidR="0029496C" w:rsidRPr="003F2D9F">
        <w:rPr>
          <w:rFonts w:asciiTheme="minorEastAsia" w:eastAsiaTheme="minorEastAsia" w:hAnsiTheme="minorEastAsia" w:hint="eastAsia"/>
          <w:sz w:val="24"/>
          <w:szCs w:val="24"/>
        </w:rPr>
        <w:t>8</w:t>
      </w:r>
      <w:r w:rsidR="00DB0112" w:rsidRPr="003F2D9F">
        <w:rPr>
          <w:rFonts w:asciiTheme="minorEastAsia" w:eastAsiaTheme="minorEastAsia" w:hAnsiTheme="minorEastAsia"/>
          <w:sz w:val="24"/>
          <w:szCs w:val="24"/>
        </w:rPr>
        <w:t>)</w:t>
      </w:r>
    </w:p>
    <w:p w14:paraId="5F8D1249" w14:textId="243A0685" w:rsidR="007D12A8" w:rsidRPr="003F2D9F" w:rsidRDefault="001261D8" w:rsidP="00772E01">
      <w:pPr>
        <w:pStyle w:val="afff2"/>
        <w:spacing w:line="360" w:lineRule="auto"/>
        <w:ind w:firstLineChars="183" w:firstLine="439"/>
        <w:jc w:val="right"/>
        <w:rPr>
          <w:rFonts w:asciiTheme="minorEastAsia" w:eastAsiaTheme="minorEastAsia" w:hAnsiTheme="minorEastAsia"/>
          <w:sz w:val="24"/>
          <w:szCs w:val="24"/>
        </w:rPr>
      </w:pPr>
      <m:oMath>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C</m:t>
            </m:r>
          </m:e>
          <m:sub>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FR</m:t>
                </m:r>
              </m:e>
              <m:sub>
                <m:r>
                  <m:rPr>
                    <m:sty m:val="p"/>
                  </m:rPr>
                  <w:rPr>
                    <w:rFonts w:ascii="Cambria Math" w:hAnsi="Cambria Math"/>
                    <w:color w:val="000000" w:themeColor="text1"/>
                    <w:kern w:val="2"/>
                    <w:sz w:val="24"/>
                    <w:szCs w:val="24"/>
                  </w:rPr>
                  <m:t>2</m:t>
                </m:r>
              </m:sub>
            </m:sSub>
          </m:sub>
        </m:sSub>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E</m:t>
                    </m:r>
                  </m:e>
                  <m:sub>
                    <m:r>
                      <m:rPr>
                        <m:sty m:val="p"/>
                      </m:rPr>
                      <w:rPr>
                        <w:rFonts w:ascii="Cambria Math" w:hAnsi="Cambria Math"/>
                        <w:color w:val="000000" w:themeColor="text1"/>
                        <w:kern w:val="2"/>
                        <w:sz w:val="24"/>
                        <w:szCs w:val="24"/>
                      </w:rPr>
                      <m:t>c</m:t>
                    </m:r>
                  </m:sub>
                </m:sSub>
              </m:e>
            </m:d>
          </m:num>
          <m:den>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FR</m:t>
                    </m:r>
                  </m:e>
                  <m:sub>
                    <m:r>
                      <m:rPr>
                        <m:sty m:val="p"/>
                      </m:rPr>
                      <w:rPr>
                        <w:rFonts w:ascii="Cambria Math" w:hAnsi="Cambria Math"/>
                        <w:color w:val="000000" w:themeColor="text1"/>
                        <w:kern w:val="2"/>
                        <w:sz w:val="24"/>
                        <w:szCs w:val="24"/>
                      </w:rPr>
                      <m:t>2</m:t>
                    </m:r>
                  </m:sub>
                </m:sSub>
              </m:e>
            </m:d>
          </m:den>
        </m:f>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44</m:t>
            </m:r>
          </m:num>
          <m:den>
            <m:r>
              <m:rPr>
                <m:sty m:val="p"/>
              </m:rPr>
              <w:rPr>
                <w:rFonts w:ascii="Cambria Math" w:hAnsi="Cambria Math"/>
                <w:color w:val="000000" w:themeColor="text1"/>
                <w:kern w:val="2"/>
                <w:sz w:val="24"/>
                <w:szCs w:val="24"/>
              </w:rPr>
              <m:t>40</m:t>
            </m:r>
          </m:den>
        </m:f>
        <m:r>
          <m:rPr>
            <m:sty m:val="p"/>
          </m:rPr>
          <w:rPr>
            <w:rFonts w:ascii="Cambria Math" w:hAnsi="Cambria Math"/>
            <w:color w:val="000000" w:themeColor="text1"/>
            <w:kern w:val="2"/>
            <w:sz w:val="24"/>
            <w:szCs w:val="24"/>
          </w:rPr>
          <m:t>Q</m:t>
        </m:r>
      </m:oMath>
      <w:r w:rsidR="00DB0112" w:rsidRPr="003F2D9F">
        <w:rPr>
          <w:rFonts w:ascii="微软雅黑" w:eastAsia="微软雅黑" w:hAnsi="微软雅黑"/>
          <w:kern w:val="2"/>
          <w:sz w:val="24"/>
          <w:szCs w:val="24"/>
        </w:rPr>
        <w:t>························································</w:t>
      </w:r>
      <w:r w:rsidR="00DB0112" w:rsidRPr="003F2D9F">
        <w:rPr>
          <w:rFonts w:asciiTheme="minorEastAsia" w:eastAsiaTheme="minorEastAsia" w:hAnsiTheme="minorEastAsia"/>
          <w:sz w:val="24"/>
          <w:szCs w:val="24"/>
        </w:rPr>
        <w:t>(</w:t>
      </w:r>
      <w:r w:rsidR="0029496C" w:rsidRPr="003F2D9F">
        <w:rPr>
          <w:rFonts w:asciiTheme="minorEastAsia" w:eastAsiaTheme="minorEastAsia" w:hAnsiTheme="minorEastAsia" w:hint="eastAsia"/>
          <w:sz w:val="24"/>
          <w:szCs w:val="24"/>
        </w:rPr>
        <w:t>29</w:t>
      </w:r>
      <w:r w:rsidR="00DB0112" w:rsidRPr="003F2D9F">
        <w:rPr>
          <w:rFonts w:asciiTheme="minorEastAsia" w:eastAsiaTheme="minorEastAsia" w:hAnsiTheme="minorEastAsia"/>
          <w:sz w:val="24"/>
          <w:szCs w:val="24"/>
        </w:rPr>
        <w:t>)</w:t>
      </w:r>
    </w:p>
    <w:p w14:paraId="49C12227" w14:textId="003163A7" w:rsidR="0029496C" w:rsidRPr="003F2D9F" w:rsidRDefault="001261D8" w:rsidP="0029496C">
      <w:pPr>
        <w:pStyle w:val="afff2"/>
        <w:spacing w:line="360" w:lineRule="auto"/>
        <w:ind w:firstLineChars="183" w:firstLine="439"/>
        <w:jc w:val="right"/>
        <w:rPr>
          <w:rFonts w:ascii="宋体" w:hAnsi="宋体"/>
          <w:color w:val="000000" w:themeColor="text1"/>
          <w:kern w:val="2"/>
          <w:sz w:val="24"/>
          <w:szCs w:val="24"/>
        </w:rPr>
      </w:pPr>
      <m:oMath>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C</m:t>
            </m:r>
          </m:e>
          <m:sub>
            <m:r>
              <m:rPr>
                <m:sty m:val="p"/>
              </m:rPr>
              <w:rPr>
                <w:rFonts w:ascii="Cambria Math" w:hAnsi="Cambria Math"/>
                <w:color w:val="000000" w:themeColor="text1"/>
                <w:kern w:val="2"/>
                <w:sz w:val="24"/>
                <w:szCs w:val="24"/>
              </w:rPr>
              <m:t>Q1i</m:t>
            </m:r>
          </m:sub>
        </m:sSub>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E</m:t>
                    </m:r>
                  </m:e>
                  <m:sub>
                    <m:r>
                      <m:rPr>
                        <m:sty m:val="p"/>
                      </m:rPr>
                      <w:rPr>
                        <w:rFonts w:ascii="Cambria Math" w:hAnsi="Cambria Math"/>
                        <w:color w:val="000000" w:themeColor="text1"/>
                        <w:kern w:val="2"/>
                        <w:sz w:val="24"/>
                        <w:szCs w:val="24"/>
                      </w:rPr>
                      <m:t>c</m:t>
                    </m:r>
                  </m:sub>
                </m:sSub>
              </m:e>
            </m:d>
          </m:num>
          <m:den>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Q</m:t>
                    </m:r>
                  </m:e>
                  <m:sub>
                    <m:r>
                      <m:rPr>
                        <m:sty m:val="p"/>
                      </m:rPr>
                      <w:rPr>
                        <w:rFonts w:ascii="Cambria Math" w:hAnsi="Cambria Math"/>
                        <w:color w:val="000000" w:themeColor="text1"/>
                        <w:kern w:val="2"/>
                        <w:sz w:val="24"/>
                        <w:szCs w:val="24"/>
                      </w:rPr>
                      <m:t>1i</m:t>
                    </m:r>
                  </m:sub>
                </m:sSub>
              </m:e>
            </m:d>
          </m:den>
        </m:f>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44</m:t>
            </m:r>
          </m:num>
          <m:den>
            <m:r>
              <m:rPr>
                <m:sty m:val="p"/>
              </m:rPr>
              <w:rPr>
                <w:rFonts w:ascii="Cambria Math" w:hAnsi="Cambria Math"/>
                <w:color w:val="000000" w:themeColor="text1"/>
                <w:kern w:val="2"/>
                <w:sz w:val="24"/>
                <w:szCs w:val="24"/>
              </w:rPr>
              <m:t>56</m:t>
            </m:r>
          </m:den>
        </m:f>
        <m:nary>
          <m:naryPr>
            <m:chr m:val="∑"/>
            <m:limLoc m:val="undOvr"/>
            <m:ctrlPr>
              <w:rPr>
                <w:rFonts w:ascii="Cambria Math" w:hAnsi="Cambria Math"/>
                <w:color w:val="000000" w:themeColor="text1"/>
                <w:kern w:val="2"/>
                <w:sz w:val="24"/>
                <w:szCs w:val="24"/>
              </w:rPr>
            </m:ctrlPr>
          </m:naryPr>
          <m:sub>
            <m:r>
              <m:rPr>
                <m:sty m:val="p"/>
              </m:rPr>
              <w:rPr>
                <w:rFonts w:ascii="Cambria Math" w:hAnsi="Cambria Math"/>
                <w:color w:val="000000" w:themeColor="text1"/>
                <w:kern w:val="2"/>
                <w:sz w:val="24"/>
                <w:szCs w:val="24"/>
              </w:rPr>
              <m:t>i=1</m:t>
            </m:r>
          </m:sub>
          <m:sup>
            <m:r>
              <m:rPr>
                <m:sty m:val="p"/>
              </m:rPr>
              <w:rPr>
                <w:rFonts w:ascii="Cambria Math" w:hAnsi="Cambria Math"/>
                <w:color w:val="000000" w:themeColor="text1"/>
                <w:kern w:val="2"/>
                <w:sz w:val="24"/>
                <w:szCs w:val="24"/>
              </w:rPr>
              <m:t>n</m:t>
            </m:r>
          </m:sup>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FR</m:t>
                </m:r>
              </m:e>
              <m:sub>
                <m:r>
                  <m:rPr>
                    <m:sty m:val="p"/>
                  </m:rPr>
                  <w:rPr>
                    <w:rFonts w:ascii="Cambria Math" w:hAnsi="Cambria Math"/>
                    <w:color w:val="000000" w:themeColor="text1"/>
                    <w:kern w:val="2"/>
                    <w:sz w:val="24"/>
                    <w:szCs w:val="24"/>
                  </w:rPr>
                  <m:t>1i</m:t>
                </m:r>
              </m:sub>
            </m:sSub>
          </m:e>
        </m:nary>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44</m:t>
            </m:r>
          </m:num>
          <m:den>
            <m:r>
              <m:rPr>
                <m:sty m:val="p"/>
              </m:rPr>
              <w:rPr>
                <w:rFonts w:ascii="Cambria Math" w:hAnsi="Cambria Math"/>
                <w:color w:val="000000" w:themeColor="text1"/>
                <w:kern w:val="2"/>
                <w:sz w:val="24"/>
                <w:szCs w:val="24"/>
              </w:rPr>
              <m:t>40</m:t>
            </m:r>
          </m:den>
        </m:f>
        <m:nary>
          <m:naryPr>
            <m:chr m:val="∑"/>
            <m:limLoc m:val="undOvr"/>
            <m:ctrlPr>
              <w:rPr>
                <w:rFonts w:ascii="Cambria Math" w:hAnsi="Cambria Math"/>
                <w:color w:val="000000" w:themeColor="text1"/>
                <w:kern w:val="2"/>
                <w:sz w:val="24"/>
                <w:szCs w:val="24"/>
              </w:rPr>
            </m:ctrlPr>
          </m:naryPr>
          <m:sub>
            <m:r>
              <m:rPr>
                <m:sty m:val="p"/>
              </m:rPr>
              <w:rPr>
                <w:rFonts w:ascii="Cambria Math" w:hAnsi="Cambria Math"/>
                <w:color w:val="000000" w:themeColor="text1"/>
                <w:kern w:val="2"/>
                <w:sz w:val="24"/>
                <w:szCs w:val="24"/>
              </w:rPr>
              <m:t>i=1</m:t>
            </m:r>
          </m:sub>
          <m:sup>
            <m:r>
              <m:rPr>
                <m:sty m:val="p"/>
              </m:rPr>
              <w:rPr>
                <w:rFonts w:ascii="Cambria Math" w:hAnsi="Cambria Math"/>
                <w:color w:val="000000" w:themeColor="text1"/>
                <w:kern w:val="2"/>
                <w:sz w:val="24"/>
                <w:szCs w:val="24"/>
              </w:rPr>
              <m:t>n</m:t>
            </m:r>
          </m:sup>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FR</m:t>
                </m:r>
              </m:e>
              <m:sub>
                <m:r>
                  <m:rPr>
                    <m:sty m:val="p"/>
                  </m:rPr>
                  <w:rPr>
                    <w:rFonts w:ascii="Cambria Math" w:hAnsi="Cambria Math"/>
                    <w:color w:val="000000" w:themeColor="text1"/>
                    <w:kern w:val="2"/>
                    <w:sz w:val="24"/>
                    <w:szCs w:val="24"/>
                  </w:rPr>
                  <m:t>2i</m:t>
                </m:r>
              </m:sub>
            </m:sSub>
          </m:e>
        </m:nary>
      </m:oMath>
      <w:r w:rsidR="0029496C" w:rsidRPr="003F2D9F">
        <w:rPr>
          <w:rFonts w:ascii="微软雅黑" w:eastAsia="微软雅黑" w:hAnsi="微软雅黑"/>
          <w:kern w:val="2"/>
          <w:sz w:val="24"/>
          <w:szCs w:val="24"/>
        </w:rPr>
        <w:t>········································</w:t>
      </w:r>
      <w:r w:rsidR="0029496C" w:rsidRPr="003F2D9F">
        <w:rPr>
          <w:rFonts w:asciiTheme="minorEastAsia" w:eastAsiaTheme="minorEastAsia" w:hAnsiTheme="minorEastAsia"/>
          <w:sz w:val="24"/>
          <w:szCs w:val="24"/>
        </w:rPr>
        <w:t>(</w:t>
      </w:r>
      <w:r w:rsidR="0029496C" w:rsidRPr="003F2D9F">
        <w:rPr>
          <w:rFonts w:asciiTheme="minorEastAsia" w:eastAsiaTheme="minorEastAsia" w:hAnsiTheme="minorEastAsia" w:hint="eastAsia"/>
          <w:sz w:val="24"/>
          <w:szCs w:val="24"/>
        </w:rPr>
        <w:t>30</w:t>
      </w:r>
      <w:r w:rsidR="0029496C" w:rsidRPr="003F2D9F">
        <w:rPr>
          <w:rFonts w:asciiTheme="minorEastAsia" w:eastAsiaTheme="minorEastAsia" w:hAnsiTheme="minorEastAsia"/>
          <w:sz w:val="24"/>
          <w:szCs w:val="24"/>
        </w:rPr>
        <w:t>)</w:t>
      </w:r>
    </w:p>
    <w:p w14:paraId="42035AA7" w14:textId="78A528E6" w:rsidR="007B0E85" w:rsidRPr="003F2D9F" w:rsidRDefault="001261D8" w:rsidP="00772E01">
      <w:pPr>
        <w:pStyle w:val="afff2"/>
        <w:spacing w:line="360" w:lineRule="auto"/>
        <w:ind w:firstLineChars="183" w:firstLine="439"/>
        <w:jc w:val="right"/>
        <w:rPr>
          <w:rFonts w:ascii="宋体" w:hAnsi="宋体"/>
          <w:color w:val="000000" w:themeColor="text1"/>
          <w:kern w:val="2"/>
          <w:sz w:val="24"/>
          <w:szCs w:val="24"/>
        </w:rPr>
      </w:pPr>
      <m:oMath>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C</m:t>
            </m:r>
          </m:e>
          <m:sub>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FR</m:t>
                </m:r>
              </m:e>
              <m:sub>
                <m:r>
                  <m:rPr>
                    <m:sty m:val="p"/>
                  </m:rPr>
                  <w:rPr>
                    <w:rFonts w:ascii="Cambria Math" w:hAnsi="Cambria Math"/>
                    <w:color w:val="000000" w:themeColor="text1"/>
                    <w:kern w:val="2"/>
                    <w:sz w:val="24"/>
                    <w:szCs w:val="24"/>
                  </w:rPr>
                  <m:t>1i</m:t>
                </m:r>
              </m:sub>
            </m:sSub>
          </m:sub>
        </m:sSub>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E</m:t>
                    </m:r>
                  </m:e>
                  <m:sub>
                    <m:r>
                      <m:rPr>
                        <m:sty m:val="p"/>
                      </m:rPr>
                      <w:rPr>
                        <w:rFonts w:ascii="Cambria Math" w:hAnsi="Cambria Math"/>
                        <w:color w:val="000000" w:themeColor="text1"/>
                        <w:kern w:val="2"/>
                        <w:sz w:val="24"/>
                        <w:szCs w:val="24"/>
                      </w:rPr>
                      <m:t>c</m:t>
                    </m:r>
                  </m:sub>
                </m:sSub>
              </m:e>
            </m:d>
          </m:num>
          <m:den>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FR</m:t>
                    </m:r>
                  </m:e>
                  <m:sub>
                    <m:r>
                      <m:rPr>
                        <m:sty m:val="p"/>
                      </m:rPr>
                      <w:rPr>
                        <w:rFonts w:ascii="Cambria Math" w:hAnsi="Cambria Math"/>
                        <w:color w:val="000000" w:themeColor="text1"/>
                        <w:kern w:val="2"/>
                        <w:sz w:val="24"/>
                        <w:szCs w:val="24"/>
                      </w:rPr>
                      <m:t>1i</m:t>
                    </m:r>
                  </m:sub>
                </m:sSub>
              </m:e>
            </m:d>
          </m:den>
        </m:f>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44</m:t>
            </m:r>
          </m:num>
          <m:den>
            <m:r>
              <m:rPr>
                <m:sty m:val="p"/>
              </m:rPr>
              <w:rPr>
                <w:rFonts w:ascii="Cambria Math" w:hAnsi="Cambria Math"/>
                <w:color w:val="000000" w:themeColor="text1"/>
                <w:kern w:val="2"/>
                <w:sz w:val="24"/>
                <w:szCs w:val="24"/>
              </w:rPr>
              <m:t>56</m:t>
            </m:r>
          </m:den>
        </m:f>
        <m:nary>
          <m:naryPr>
            <m:chr m:val="∑"/>
            <m:limLoc m:val="undOvr"/>
            <m:ctrlPr>
              <w:rPr>
                <w:rFonts w:ascii="Cambria Math" w:hAnsi="Cambria Math"/>
                <w:color w:val="000000" w:themeColor="text1"/>
                <w:kern w:val="2"/>
                <w:sz w:val="24"/>
                <w:szCs w:val="24"/>
              </w:rPr>
            </m:ctrlPr>
          </m:naryPr>
          <m:sub>
            <m:r>
              <m:rPr>
                <m:sty m:val="p"/>
              </m:rPr>
              <w:rPr>
                <w:rFonts w:ascii="Cambria Math" w:hAnsi="Cambria Math"/>
                <w:color w:val="000000" w:themeColor="text1"/>
                <w:kern w:val="2"/>
                <w:sz w:val="24"/>
                <w:szCs w:val="24"/>
              </w:rPr>
              <m:t>i=1</m:t>
            </m:r>
          </m:sub>
          <m:sup>
            <m:r>
              <m:rPr>
                <m:sty m:val="p"/>
              </m:rPr>
              <w:rPr>
                <w:rFonts w:ascii="Cambria Math" w:hAnsi="Cambria Math"/>
                <w:color w:val="000000" w:themeColor="text1"/>
                <w:kern w:val="2"/>
                <w:sz w:val="24"/>
                <w:szCs w:val="24"/>
              </w:rPr>
              <m:t>n</m:t>
            </m:r>
          </m:sup>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Q</m:t>
                </m:r>
              </m:e>
              <m:sub>
                <m:r>
                  <m:rPr>
                    <m:sty m:val="p"/>
                  </m:rPr>
                  <w:rPr>
                    <w:rFonts w:ascii="Cambria Math" w:hAnsi="Cambria Math"/>
                    <w:color w:val="000000" w:themeColor="text1"/>
                    <w:kern w:val="2"/>
                    <w:sz w:val="24"/>
                    <w:szCs w:val="24"/>
                  </w:rPr>
                  <m:t>1i</m:t>
                </m:r>
              </m:sub>
            </m:sSub>
          </m:e>
        </m:nary>
      </m:oMath>
      <w:r w:rsidR="00DB0112" w:rsidRPr="003F2D9F">
        <w:rPr>
          <w:rFonts w:ascii="微软雅黑" w:eastAsia="微软雅黑" w:hAnsi="微软雅黑"/>
          <w:kern w:val="2"/>
          <w:sz w:val="24"/>
          <w:szCs w:val="24"/>
        </w:rPr>
        <w:t>··················································</w:t>
      </w:r>
      <w:r w:rsidR="00DB0112" w:rsidRPr="003F2D9F">
        <w:rPr>
          <w:rFonts w:asciiTheme="minorEastAsia" w:eastAsiaTheme="minorEastAsia" w:hAnsiTheme="minorEastAsia"/>
          <w:sz w:val="24"/>
          <w:szCs w:val="24"/>
        </w:rPr>
        <w:t>(</w:t>
      </w:r>
      <w:r w:rsidR="00FC6FCC" w:rsidRPr="003F2D9F">
        <w:rPr>
          <w:rFonts w:asciiTheme="minorEastAsia" w:eastAsiaTheme="minorEastAsia" w:hAnsiTheme="minorEastAsia" w:hint="eastAsia"/>
          <w:sz w:val="24"/>
          <w:szCs w:val="24"/>
        </w:rPr>
        <w:t>31</w:t>
      </w:r>
      <w:r w:rsidR="00DB0112" w:rsidRPr="003F2D9F">
        <w:rPr>
          <w:rFonts w:asciiTheme="minorEastAsia" w:eastAsiaTheme="minorEastAsia" w:hAnsiTheme="minorEastAsia"/>
          <w:sz w:val="24"/>
          <w:szCs w:val="24"/>
        </w:rPr>
        <w:t>)</w:t>
      </w:r>
    </w:p>
    <w:p w14:paraId="15B9943C" w14:textId="08CD75A4" w:rsidR="005A679C" w:rsidRPr="003F2D9F" w:rsidRDefault="001261D8" w:rsidP="00772E01">
      <w:pPr>
        <w:pStyle w:val="afff2"/>
        <w:spacing w:line="360" w:lineRule="auto"/>
        <w:ind w:firstLineChars="183" w:firstLine="439"/>
        <w:jc w:val="right"/>
        <w:rPr>
          <w:rFonts w:ascii="宋体" w:hAnsi="宋体"/>
          <w:color w:val="000000" w:themeColor="text1"/>
          <w:kern w:val="2"/>
          <w:sz w:val="24"/>
          <w:szCs w:val="24"/>
        </w:rPr>
      </w:pPr>
      <m:oMath>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C</m:t>
            </m:r>
          </m:e>
          <m:sub>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FR</m:t>
                </m:r>
              </m:e>
              <m:sub>
                <m:r>
                  <m:rPr>
                    <m:sty m:val="p"/>
                  </m:rPr>
                  <w:rPr>
                    <w:rFonts w:ascii="Cambria Math" w:hAnsi="Cambria Math"/>
                    <w:color w:val="000000" w:themeColor="text1"/>
                    <w:kern w:val="2"/>
                    <w:sz w:val="24"/>
                    <w:szCs w:val="24"/>
                  </w:rPr>
                  <m:t>2i</m:t>
                </m:r>
              </m:sub>
            </m:sSub>
          </m:sub>
        </m:sSub>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E</m:t>
                    </m:r>
                  </m:e>
                  <m:sub>
                    <m:r>
                      <m:rPr>
                        <m:sty m:val="p"/>
                      </m:rPr>
                      <w:rPr>
                        <w:rFonts w:ascii="Cambria Math" w:hAnsi="Cambria Math"/>
                        <w:color w:val="000000" w:themeColor="text1"/>
                        <w:kern w:val="2"/>
                        <w:sz w:val="24"/>
                        <w:szCs w:val="24"/>
                      </w:rPr>
                      <m:t>c</m:t>
                    </m:r>
                  </m:sub>
                </m:sSub>
              </m:e>
            </m:d>
          </m:num>
          <m:den>
            <m:r>
              <m:rPr>
                <m:sty m:val="p"/>
              </m:rPr>
              <w:rPr>
                <w:rFonts w:ascii="Cambria Math" w:hAnsi="Cambria Math"/>
                <w:color w:val="000000" w:themeColor="text1"/>
                <w:kern w:val="2"/>
                <w:sz w:val="24"/>
                <w:szCs w:val="24"/>
              </w:rPr>
              <m:t>∂</m:t>
            </m:r>
            <m:d>
              <m:dPr>
                <m:ctrlPr>
                  <w:rPr>
                    <w:rFonts w:ascii="Cambria Math" w:hAnsi="Cambria Math"/>
                    <w:color w:val="000000" w:themeColor="text1"/>
                    <w:kern w:val="2"/>
                    <w:sz w:val="24"/>
                    <w:szCs w:val="24"/>
                  </w:rPr>
                </m:ctrlPr>
              </m:dPr>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FR</m:t>
                    </m:r>
                  </m:e>
                  <m:sub>
                    <m:r>
                      <m:rPr>
                        <m:sty m:val="p"/>
                      </m:rPr>
                      <w:rPr>
                        <w:rFonts w:ascii="Cambria Math" w:hAnsi="Cambria Math"/>
                        <w:color w:val="000000" w:themeColor="text1"/>
                        <w:kern w:val="2"/>
                        <w:sz w:val="24"/>
                        <w:szCs w:val="24"/>
                      </w:rPr>
                      <m:t>2i</m:t>
                    </m:r>
                  </m:sub>
                </m:sSub>
              </m:e>
            </m:d>
          </m:den>
        </m:f>
        <m:r>
          <m:rPr>
            <m:sty m:val="p"/>
          </m:rPr>
          <w:rPr>
            <w:rFonts w:ascii="Cambria Math" w:hAnsi="Cambria Math"/>
            <w:color w:val="000000" w:themeColor="text1"/>
            <w:kern w:val="2"/>
            <w:sz w:val="24"/>
            <w:szCs w:val="24"/>
          </w:rPr>
          <m:t>=-</m:t>
        </m:r>
        <m:f>
          <m:fPr>
            <m:ctrlPr>
              <w:rPr>
                <w:rFonts w:ascii="Cambria Math" w:hAnsi="Cambria Math"/>
                <w:color w:val="000000" w:themeColor="text1"/>
                <w:kern w:val="2"/>
                <w:sz w:val="24"/>
                <w:szCs w:val="24"/>
              </w:rPr>
            </m:ctrlPr>
          </m:fPr>
          <m:num>
            <m:r>
              <m:rPr>
                <m:sty m:val="p"/>
              </m:rPr>
              <w:rPr>
                <w:rFonts w:ascii="Cambria Math" w:hAnsi="Cambria Math"/>
                <w:color w:val="000000" w:themeColor="text1"/>
                <w:kern w:val="2"/>
                <w:sz w:val="24"/>
                <w:szCs w:val="24"/>
              </w:rPr>
              <m:t>44</m:t>
            </m:r>
          </m:num>
          <m:den>
            <m:r>
              <m:rPr>
                <m:sty m:val="p"/>
              </m:rPr>
              <w:rPr>
                <w:rFonts w:ascii="Cambria Math" w:hAnsi="Cambria Math"/>
                <w:color w:val="000000" w:themeColor="text1"/>
                <w:kern w:val="2"/>
                <w:sz w:val="24"/>
                <w:szCs w:val="24"/>
              </w:rPr>
              <m:t>40</m:t>
            </m:r>
          </m:den>
        </m:f>
        <m:nary>
          <m:naryPr>
            <m:chr m:val="∑"/>
            <m:limLoc m:val="undOvr"/>
            <m:ctrlPr>
              <w:rPr>
                <w:rFonts w:ascii="Cambria Math" w:hAnsi="Cambria Math"/>
                <w:color w:val="000000" w:themeColor="text1"/>
                <w:kern w:val="2"/>
                <w:sz w:val="24"/>
                <w:szCs w:val="24"/>
              </w:rPr>
            </m:ctrlPr>
          </m:naryPr>
          <m:sub>
            <m:r>
              <m:rPr>
                <m:sty m:val="p"/>
              </m:rPr>
              <w:rPr>
                <w:rFonts w:ascii="Cambria Math" w:hAnsi="Cambria Math"/>
                <w:color w:val="000000" w:themeColor="text1"/>
                <w:kern w:val="2"/>
                <w:sz w:val="24"/>
                <w:szCs w:val="24"/>
              </w:rPr>
              <m:t>i=1</m:t>
            </m:r>
          </m:sub>
          <m:sup>
            <m:r>
              <m:rPr>
                <m:sty m:val="p"/>
              </m:rPr>
              <w:rPr>
                <w:rFonts w:ascii="Cambria Math" w:hAnsi="Cambria Math"/>
                <w:color w:val="000000" w:themeColor="text1"/>
                <w:kern w:val="2"/>
                <w:sz w:val="24"/>
                <w:szCs w:val="24"/>
              </w:rPr>
              <m:t>n</m:t>
            </m:r>
          </m:sup>
          <m:e>
            <m:sSub>
              <m:sSubPr>
                <m:ctrlPr>
                  <w:rPr>
                    <w:rFonts w:ascii="Cambria Math" w:hAnsi="Cambria Math"/>
                    <w:color w:val="000000" w:themeColor="text1"/>
                    <w:kern w:val="2"/>
                    <w:sz w:val="24"/>
                    <w:szCs w:val="24"/>
                  </w:rPr>
                </m:ctrlPr>
              </m:sSubPr>
              <m:e>
                <m:r>
                  <m:rPr>
                    <m:sty m:val="p"/>
                  </m:rPr>
                  <w:rPr>
                    <w:rFonts w:ascii="Cambria Math" w:hAnsi="Cambria Math"/>
                    <w:color w:val="000000" w:themeColor="text1"/>
                    <w:kern w:val="2"/>
                    <w:sz w:val="24"/>
                    <w:szCs w:val="24"/>
                  </w:rPr>
                  <m:t>Q</m:t>
                </m:r>
              </m:e>
              <m:sub>
                <m:r>
                  <m:rPr>
                    <m:sty m:val="p"/>
                  </m:rPr>
                  <w:rPr>
                    <w:rFonts w:ascii="Cambria Math" w:hAnsi="Cambria Math"/>
                    <w:color w:val="000000" w:themeColor="text1"/>
                    <w:kern w:val="2"/>
                    <w:sz w:val="24"/>
                    <w:szCs w:val="24"/>
                  </w:rPr>
                  <m:t>1i</m:t>
                </m:r>
              </m:sub>
            </m:sSub>
          </m:e>
        </m:nary>
      </m:oMath>
      <w:r w:rsidR="00DB0112" w:rsidRPr="003F2D9F">
        <w:rPr>
          <w:rFonts w:ascii="微软雅黑" w:eastAsia="微软雅黑" w:hAnsi="微软雅黑"/>
          <w:kern w:val="2"/>
          <w:sz w:val="24"/>
          <w:szCs w:val="24"/>
        </w:rPr>
        <w:t>··················································</w:t>
      </w:r>
      <w:r w:rsidR="00DB0112" w:rsidRPr="003F2D9F">
        <w:rPr>
          <w:rFonts w:asciiTheme="minorEastAsia" w:eastAsiaTheme="minorEastAsia" w:hAnsiTheme="minorEastAsia"/>
          <w:sz w:val="24"/>
          <w:szCs w:val="24"/>
        </w:rPr>
        <w:t>(</w:t>
      </w:r>
      <w:r w:rsidR="00693A6D" w:rsidRPr="003F2D9F">
        <w:rPr>
          <w:rFonts w:asciiTheme="minorEastAsia" w:eastAsiaTheme="minorEastAsia" w:hAnsiTheme="minorEastAsia" w:hint="eastAsia"/>
          <w:sz w:val="24"/>
          <w:szCs w:val="24"/>
        </w:rPr>
        <w:t>3</w:t>
      </w:r>
      <w:r w:rsidR="00FC6FCC" w:rsidRPr="003F2D9F">
        <w:rPr>
          <w:rFonts w:asciiTheme="minorEastAsia" w:eastAsiaTheme="minorEastAsia" w:hAnsiTheme="minorEastAsia" w:hint="eastAsia"/>
          <w:sz w:val="24"/>
          <w:szCs w:val="24"/>
        </w:rPr>
        <w:t>2</w:t>
      </w:r>
      <w:r w:rsidR="00DB0112" w:rsidRPr="003F2D9F">
        <w:rPr>
          <w:rFonts w:asciiTheme="minorEastAsia" w:eastAsiaTheme="minorEastAsia" w:hAnsiTheme="minorEastAsia"/>
          <w:sz w:val="24"/>
          <w:szCs w:val="24"/>
        </w:rPr>
        <w:t>)</w:t>
      </w:r>
    </w:p>
    <w:p w14:paraId="0B7873ED" w14:textId="1942B77E" w:rsidR="0043713C" w:rsidRPr="003F2D9F" w:rsidRDefault="008F0AF4" w:rsidP="008F0AF4">
      <w:pPr>
        <w:pStyle w:val="3"/>
      </w:pPr>
      <w:bookmarkStart w:id="96" w:name="_Toc211241479"/>
      <w:r w:rsidRPr="003F2D9F">
        <w:t>6.3</w:t>
      </w:r>
      <w:r w:rsidR="0048289D" w:rsidRPr="003F2D9F">
        <w:rPr>
          <w:rFonts w:hint="eastAsia"/>
        </w:rPr>
        <w:t>标准计算法</w:t>
      </w:r>
      <w:r w:rsidRPr="003F2D9F">
        <w:rPr>
          <w:rFonts w:hint="eastAsia"/>
        </w:rPr>
        <w:t>不确定度的</w:t>
      </w:r>
      <w:r w:rsidR="003177D7" w:rsidRPr="003F2D9F">
        <w:t>A</w:t>
      </w:r>
      <w:r w:rsidRPr="003F2D9F">
        <w:rPr>
          <w:rFonts w:hint="eastAsia"/>
        </w:rPr>
        <w:t>类评定</w:t>
      </w:r>
      <w:bookmarkEnd w:id="96"/>
    </w:p>
    <w:p w14:paraId="2704126E" w14:textId="180CFF46" w:rsidR="00CA4785" w:rsidRPr="003F2D9F" w:rsidRDefault="006F4597" w:rsidP="003A268E">
      <w:pPr>
        <w:spacing w:line="360" w:lineRule="auto"/>
        <w:ind w:firstLineChars="200" w:firstLine="480"/>
        <w:rPr>
          <w:bCs/>
          <w:szCs w:val="32"/>
        </w:rPr>
      </w:pPr>
      <w:r w:rsidRPr="003F2D9F">
        <w:rPr>
          <w:rFonts w:hint="eastAsia"/>
        </w:rPr>
        <w:t>在以上参数测量中，</w:t>
      </w:r>
      <w:r w:rsidR="008C74EF" w:rsidRPr="003F2D9F">
        <w:rPr>
          <w:rFonts w:hint="eastAsia"/>
        </w:rPr>
        <w:t>化石燃料</w:t>
      </w:r>
      <w:r w:rsidRPr="003F2D9F">
        <w:rPr>
          <w:rFonts w:hint="eastAsia"/>
        </w:rPr>
        <w:t>的消耗量、熟料产量、替代原料的消耗量</w:t>
      </w:r>
      <w:r w:rsidR="00045F6D" w:rsidRPr="003F2D9F">
        <w:rPr>
          <w:rFonts w:hint="eastAsia"/>
        </w:rPr>
        <w:t>的称量都涉及到重复性测量，称量工具有</w:t>
      </w:r>
      <w:r w:rsidR="00250498" w:rsidRPr="003F2D9F">
        <w:rPr>
          <w:rFonts w:hint="eastAsia"/>
        </w:rPr>
        <w:t>地磅、</w:t>
      </w:r>
      <w:r w:rsidR="00045F6D" w:rsidRPr="003F2D9F">
        <w:rPr>
          <w:rFonts w:hint="eastAsia"/>
        </w:rPr>
        <w:t>皮带秤等，对重复性测量工具采用公式（1）、（2）进行计算A类不确定度</w:t>
      </w:r>
      <w:r w:rsidR="009D1EE3" w:rsidRPr="003F2D9F">
        <w:rPr>
          <w:rFonts w:hint="eastAsia"/>
        </w:rPr>
        <w:t>u</w:t>
      </w:r>
      <w:r w:rsidR="009D1EE3" w:rsidRPr="003F2D9F">
        <w:rPr>
          <w:rFonts w:hint="eastAsia"/>
          <w:vertAlign w:val="subscript"/>
        </w:rPr>
        <w:t>A</w:t>
      </w:r>
      <w:r w:rsidR="009D1EE3" w:rsidRPr="003F2D9F">
        <w:rPr>
          <w:rFonts w:hint="eastAsia"/>
        </w:rPr>
        <w:t>。</w:t>
      </w:r>
    </w:p>
    <w:p w14:paraId="6243DCCD" w14:textId="2F862AC6" w:rsidR="007B0E85" w:rsidRPr="003F2D9F" w:rsidRDefault="005160F2" w:rsidP="003A268E">
      <w:pPr>
        <w:pStyle w:val="3"/>
        <w:jc w:val="both"/>
      </w:pPr>
      <w:bookmarkStart w:id="97" w:name="_Toc211241480"/>
      <w:r w:rsidRPr="003F2D9F">
        <w:t>6.</w:t>
      </w:r>
      <w:r w:rsidR="00F24DE8" w:rsidRPr="003F2D9F">
        <w:rPr>
          <w:rFonts w:hint="eastAsia"/>
        </w:rPr>
        <w:t>4</w:t>
      </w:r>
      <w:r w:rsidR="00CA21E9" w:rsidRPr="003F2D9F">
        <w:rPr>
          <w:rFonts w:hint="eastAsia"/>
        </w:rPr>
        <w:t>标准计算法</w:t>
      </w:r>
      <w:r w:rsidRPr="003F2D9F">
        <w:rPr>
          <w:rFonts w:hint="eastAsia"/>
        </w:rPr>
        <w:t>不确定度的</w:t>
      </w:r>
      <w:r w:rsidR="00630144" w:rsidRPr="003F2D9F">
        <w:rPr>
          <w:rFonts w:hint="eastAsia"/>
        </w:rPr>
        <w:t>B</w:t>
      </w:r>
      <w:r w:rsidRPr="003F2D9F">
        <w:t xml:space="preserve"> </w:t>
      </w:r>
      <w:r w:rsidRPr="003F2D9F">
        <w:rPr>
          <w:rFonts w:hint="eastAsia"/>
        </w:rPr>
        <w:t>类评定</w:t>
      </w:r>
      <w:bookmarkEnd w:id="97"/>
    </w:p>
    <w:p w14:paraId="607A9251" w14:textId="7200E106" w:rsidR="000861D7" w:rsidRPr="003F2D9F" w:rsidRDefault="00E840D3" w:rsidP="003A268E">
      <w:pPr>
        <w:spacing w:line="360" w:lineRule="auto"/>
        <w:ind w:firstLineChars="200" w:firstLine="480"/>
        <w:rPr>
          <w:color w:val="000000" w:themeColor="text1"/>
        </w:rPr>
      </w:pPr>
      <w:r w:rsidRPr="003F2D9F">
        <w:t>B</w:t>
      </w:r>
      <w:r w:rsidR="000861D7" w:rsidRPr="003F2D9F">
        <w:rPr>
          <w:rFonts w:hint="eastAsia"/>
        </w:rPr>
        <w:t>类不确定度采用对应的测量仪器的检定结果，其中</w:t>
      </w:r>
      <w:r w:rsidR="00420A89" w:rsidRPr="003F2D9F">
        <w:rPr>
          <w:rFonts w:hint="eastAsia"/>
        </w:rPr>
        <w:t>化石燃料的低位发热量的</w:t>
      </w:r>
      <w:r w:rsidR="000861D7" w:rsidRPr="003F2D9F">
        <w:rPr>
          <w:rFonts w:hint="eastAsia"/>
        </w:rPr>
        <w:t>测定采用的</w:t>
      </w:r>
      <w:r w:rsidR="000861D7" w:rsidRPr="003F2D9F">
        <w:rPr>
          <w:rFonts w:hint="eastAsia"/>
          <w:color w:val="000000" w:themeColor="text1"/>
        </w:rPr>
        <w:t>是</w:t>
      </w:r>
      <w:r w:rsidR="00D8567C" w:rsidRPr="003F2D9F">
        <w:rPr>
          <w:rFonts w:hint="eastAsia"/>
          <w:color w:val="000000" w:themeColor="text1"/>
        </w:rPr>
        <w:t>氧弹量热</w:t>
      </w:r>
      <w:r w:rsidR="00420A89" w:rsidRPr="003F2D9F">
        <w:rPr>
          <w:rFonts w:hint="eastAsia"/>
          <w:color w:val="000000" w:themeColor="text1"/>
        </w:rPr>
        <w:t>仪</w:t>
      </w:r>
      <w:r w:rsidR="000861D7" w:rsidRPr="003F2D9F">
        <w:rPr>
          <w:rFonts w:hint="eastAsia"/>
          <w:color w:val="000000" w:themeColor="text1"/>
        </w:rPr>
        <w:t>，</w:t>
      </w:r>
      <w:r w:rsidR="00F44924" w:rsidRPr="003F2D9F">
        <w:rPr>
          <w:rFonts w:hint="eastAsia"/>
          <w:color w:val="000000" w:themeColor="text1"/>
        </w:rPr>
        <w:t>熟料中氧化钙、氧化镁含量，替代原料中氧化钙、氧化镁含量的</w:t>
      </w:r>
      <w:r w:rsidR="000861D7" w:rsidRPr="003F2D9F">
        <w:rPr>
          <w:rFonts w:hint="eastAsia"/>
          <w:color w:val="000000" w:themeColor="text1"/>
        </w:rPr>
        <w:t>测定采用的是</w:t>
      </w:r>
      <w:r w:rsidR="00F44924" w:rsidRPr="003F2D9F">
        <w:rPr>
          <w:rFonts w:hint="eastAsia"/>
          <w:color w:val="000000" w:themeColor="text1"/>
        </w:rPr>
        <w:t>荧光分析仪</w:t>
      </w:r>
      <w:r w:rsidR="000861D7" w:rsidRPr="003F2D9F">
        <w:rPr>
          <w:rFonts w:hint="eastAsia"/>
          <w:color w:val="000000" w:themeColor="text1"/>
        </w:rPr>
        <w:t>。如检定结果中最大相对允许误差为Δ，则标准不确定度为：</w:t>
      </w:r>
    </w:p>
    <w:p w14:paraId="594C1234" w14:textId="6151AFBA" w:rsidR="000E5825" w:rsidRPr="003F2D9F" w:rsidRDefault="001261D8" w:rsidP="0043713C">
      <w:pPr>
        <w:jc w:val="right"/>
        <w:rPr>
          <w:bCs/>
          <w:color w:val="000000" w:themeColor="text1"/>
          <w:szCs w:val="32"/>
        </w:rPr>
      </w:pPr>
      <m:oMath>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B</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∆∙x</m:t>
            </m:r>
          </m:num>
          <m:den>
            <m:rad>
              <m:radPr>
                <m:degHide m:val="1"/>
                <m:ctrlPr>
                  <w:rPr>
                    <w:rFonts w:ascii="Cambria Math" w:hAnsi="Cambria Math"/>
                    <w:i/>
                    <w:color w:val="000000" w:themeColor="text1"/>
                  </w:rPr>
                </m:ctrlPr>
              </m:radPr>
              <m:deg/>
              <m:e>
                <m:r>
                  <w:rPr>
                    <w:rFonts w:ascii="Cambria Math" w:hAnsi="Cambria Math"/>
                    <w:color w:val="000000" w:themeColor="text1"/>
                  </w:rPr>
                  <m:t>3</m:t>
                </m:r>
              </m:e>
            </m:rad>
          </m:den>
        </m:f>
      </m:oMath>
      <w:r w:rsidR="0043713C" w:rsidRPr="003F2D9F">
        <w:rPr>
          <w:rFonts w:ascii="微软雅黑" w:eastAsia="微软雅黑" w:hAnsi="微软雅黑"/>
          <w:color w:val="000000" w:themeColor="text1"/>
        </w:rPr>
        <w:t>················</w:t>
      </w:r>
      <w:r w:rsidR="0043713C" w:rsidRPr="003F2D9F">
        <w:rPr>
          <w:rFonts w:ascii="微软雅黑" w:eastAsia="微软雅黑" w:hAnsi="微软雅黑"/>
        </w:rPr>
        <w:t>·····················································</w:t>
      </w:r>
      <w:r w:rsidR="0043713C" w:rsidRPr="003F2D9F">
        <w:t>(</w:t>
      </w:r>
      <w:r w:rsidR="0043713C" w:rsidRPr="003F2D9F">
        <w:rPr>
          <w:rFonts w:hint="eastAsia"/>
        </w:rPr>
        <w:t>3</w:t>
      </w:r>
      <w:r w:rsidR="00FC6FCC" w:rsidRPr="003F2D9F">
        <w:rPr>
          <w:rFonts w:hint="eastAsia"/>
        </w:rPr>
        <w:t>3</w:t>
      </w:r>
      <w:r w:rsidR="0043713C" w:rsidRPr="003F2D9F">
        <w:t>)</w:t>
      </w:r>
    </w:p>
    <w:p w14:paraId="56633A7E" w14:textId="77777777" w:rsidR="009F0E2A" w:rsidRPr="003F2D9F" w:rsidRDefault="009F0E2A" w:rsidP="0043713C">
      <w:pPr>
        <w:rPr>
          <w:bCs/>
          <w:color w:val="000000" w:themeColor="text1"/>
          <w:szCs w:val="32"/>
        </w:rPr>
      </w:pPr>
      <w:r w:rsidRPr="003F2D9F">
        <w:rPr>
          <w:rFonts w:hint="eastAsia"/>
          <w:bCs/>
          <w:color w:val="000000" w:themeColor="text1"/>
          <w:szCs w:val="32"/>
        </w:rPr>
        <w:t xml:space="preserve">    </w:t>
      </w:r>
      <w:r w:rsidRPr="003F2D9F">
        <w:rPr>
          <w:rFonts w:hint="eastAsia"/>
        </w:rPr>
        <w:t>其中x</w:t>
      </w:r>
      <w:r w:rsidRPr="003F2D9F">
        <w:rPr>
          <w:rFonts w:ascii="CambriaMath" w:eastAsia="CambriaMath" w:cs="CambriaMath"/>
        </w:rPr>
        <w:t xml:space="preserve"> </w:t>
      </w:r>
      <w:r w:rsidRPr="003F2D9F">
        <w:rPr>
          <w:rFonts w:hint="eastAsia"/>
        </w:rPr>
        <w:t>为该测定项所对应的测定值，若为重复性测量，则取平均值。</w:t>
      </w:r>
    </w:p>
    <w:p w14:paraId="37C7D94D" w14:textId="4923CB24" w:rsidR="005D4F3A" w:rsidRPr="003F2D9F" w:rsidRDefault="005160F2" w:rsidP="003A268E">
      <w:pPr>
        <w:pStyle w:val="3"/>
        <w:jc w:val="both"/>
      </w:pPr>
      <w:bookmarkStart w:id="98" w:name="_Toc211241481"/>
      <w:r w:rsidRPr="003F2D9F">
        <w:t>6.</w:t>
      </w:r>
      <w:r w:rsidR="00F24DE8" w:rsidRPr="003F2D9F">
        <w:rPr>
          <w:rFonts w:hint="eastAsia"/>
        </w:rPr>
        <w:t>5</w:t>
      </w:r>
      <w:r w:rsidR="00CA21E9" w:rsidRPr="003F2D9F">
        <w:rPr>
          <w:rFonts w:hint="eastAsia"/>
        </w:rPr>
        <w:t>标准计算法</w:t>
      </w:r>
      <w:r w:rsidR="00630144" w:rsidRPr="003F2D9F">
        <w:rPr>
          <w:rFonts w:hint="eastAsia"/>
        </w:rPr>
        <w:t>合成</w:t>
      </w:r>
      <w:r w:rsidR="009D7343" w:rsidRPr="003F2D9F">
        <w:rPr>
          <w:rFonts w:hint="eastAsia"/>
        </w:rPr>
        <w:t>标准</w:t>
      </w:r>
      <w:r w:rsidR="00630144" w:rsidRPr="003F2D9F">
        <w:rPr>
          <w:rFonts w:hint="eastAsia"/>
        </w:rPr>
        <w:t>不确定度的确定</w:t>
      </w:r>
      <w:bookmarkEnd w:id="98"/>
    </w:p>
    <w:p w14:paraId="08E83D89" w14:textId="6FF7F5B1" w:rsidR="005870BE" w:rsidRPr="003F2D9F" w:rsidRDefault="008C74EF" w:rsidP="003A268E">
      <w:pPr>
        <w:spacing w:line="360" w:lineRule="auto"/>
        <w:ind w:firstLineChars="200" w:firstLine="480"/>
      </w:pPr>
      <w:r w:rsidRPr="003F2D9F">
        <w:rPr>
          <w:rFonts w:hint="eastAsia"/>
        </w:rPr>
        <w:t>化石燃料的消耗量、熟料产量、替代原料的消耗量的</w:t>
      </w:r>
      <w:r w:rsidR="005F18F2" w:rsidRPr="003F2D9F">
        <w:rPr>
          <w:rFonts w:hint="eastAsia"/>
        </w:rPr>
        <w:t>称量过程中认为A 类不确定与B 类不确定度相互独立不相关，则</w:t>
      </w:r>
      <w:r w:rsidRPr="003F2D9F">
        <w:rPr>
          <w:rFonts w:hint="eastAsia"/>
        </w:rPr>
        <w:t>化石燃料的消耗量、熟料产量、替代原料</w:t>
      </w:r>
      <w:r w:rsidR="005F18F2" w:rsidRPr="003F2D9F">
        <w:rPr>
          <w:rFonts w:hint="eastAsia"/>
        </w:rPr>
        <w:t>的合成</w:t>
      </w:r>
      <w:r w:rsidR="009D7343" w:rsidRPr="003F2D9F">
        <w:rPr>
          <w:rFonts w:hint="eastAsia"/>
        </w:rPr>
        <w:t>标准</w:t>
      </w:r>
      <w:r w:rsidR="005F18F2" w:rsidRPr="003F2D9F">
        <w:rPr>
          <w:rFonts w:hint="eastAsia"/>
        </w:rPr>
        <w:t>不确定度为</w:t>
      </w:r>
      <w:r w:rsidRPr="003F2D9F">
        <w:rPr>
          <w:rFonts w:hint="eastAsia"/>
        </w:rPr>
        <w:t>公式（3</w:t>
      </w:r>
      <w:r w:rsidR="00FC6FCC" w:rsidRPr="003F2D9F">
        <w:rPr>
          <w:rFonts w:hint="eastAsia"/>
        </w:rPr>
        <w:t>4</w:t>
      </w:r>
      <w:r w:rsidRPr="003F2D9F">
        <w:rPr>
          <w:rFonts w:hint="eastAsia"/>
        </w:rPr>
        <w:t>）-（3</w:t>
      </w:r>
      <w:r w:rsidR="00FC6FCC" w:rsidRPr="003F2D9F">
        <w:rPr>
          <w:rFonts w:hint="eastAsia"/>
        </w:rPr>
        <w:t>6</w:t>
      </w:r>
      <w:r w:rsidRPr="003F2D9F">
        <w:rPr>
          <w:rFonts w:hint="eastAsia"/>
        </w:rPr>
        <w:t>）</w:t>
      </w:r>
      <w:r w:rsidR="005F18F2" w:rsidRPr="003F2D9F">
        <w:rPr>
          <w:rFonts w:hint="eastAsia"/>
        </w:rPr>
        <w:t>：</w:t>
      </w:r>
    </w:p>
    <w:p w14:paraId="508D6D16" w14:textId="4CFDE674" w:rsidR="005870BE" w:rsidRPr="003F2D9F" w:rsidRDefault="00A6147B" w:rsidP="0043713C">
      <w:pPr>
        <w:jc w:val="right"/>
      </w:pPr>
      <m:oMath>
        <m:r>
          <w:rPr>
            <w:rFonts w:ascii="Cambria Math" w:hAnsi="Cambria Math"/>
            <w:color w:val="000000" w:themeColor="text1"/>
          </w:rPr>
          <m:t>u</m:t>
        </m:r>
        <m:d>
          <m:dPr>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FC</m:t>
                </m:r>
              </m:e>
              <m:sub>
                <m:r>
                  <w:rPr>
                    <w:rFonts w:ascii="Cambria Math" w:hAnsi="Cambria Math"/>
                  </w:rPr>
                  <m:t>i</m:t>
                </m:r>
              </m:sub>
            </m:sSub>
          </m:e>
        </m:d>
        <m:r>
          <w:rPr>
            <w:rFonts w:ascii="Cambria Math" w:hAnsi="Cambria Math"/>
            <w:color w:val="000000" w:themeColor="text1"/>
          </w:rPr>
          <m:t>=</m:t>
        </m:r>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A</m:t>
                    </m:r>
                    <m:d>
                      <m:dPr>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FC</m:t>
                            </m:r>
                          </m:e>
                          <m:sub>
                            <m:r>
                              <w:rPr>
                                <w:rFonts w:ascii="Cambria Math" w:hAnsi="Cambria Math"/>
                              </w:rPr>
                              <m:t>i</m:t>
                            </m:r>
                          </m:sub>
                        </m:sSub>
                      </m:e>
                    </m:d>
                  </m:sub>
                </m:sSub>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B</m:t>
                    </m:r>
                    <m:d>
                      <m:dPr>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FC</m:t>
                            </m:r>
                          </m:e>
                          <m:sub>
                            <m:r>
                              <w:rPr>
                                <w:rFonts w:ascii="Cambria Math" w:hAnsi="Cambria Math"/>
                              </w:rPr>
                              <m:t>i</m:t>
                            </m:r>
                          </m:sub>
                        </m:sSub>
                      </m:e>
                    </m:d>
                  </m:sub>
                </m:sSub>
              </m:e>
              <m:sup>
                <m:r>
                  <w:rPr>
                    <w:rFonts w:ascii="Cambria Math" w:hAnsi="Cambria Math"/>
                    <w:color w:val="000000" w:themeColor="text1"/>
                  </w:rPr>
                  <m:t>2</m:t>
                </m:r>
              </m:sup>
            </m:sSup>
          </m:e>
        </m:rad>
      </m:oMath>
      <w:r w:rsidR="005870BE" w:rsidRPr="003F2D9F">
        <w:rPr>
          <w:rFonts w:ascii="微软雅黑" w:eastAsia="微软雅黑" w:hAnsi="微软雅黑"/>
        </w:rPr>
        <w:t>···················································</w:t>
      </w:r>
      <w:r w:rsidR="005870BE" w:rsidRPr="003F2D9F">
        <w:t>(</w:t>
      </w:r>
      <w:r w:rsidR="0037486C" w:rsidRPr="003F2D9F">
        <w:rPr>
          <w:rFonts w:hint="eastAsia"/>
        </w:rPr>
        <w:t>3</w:t>
      </w:r>
      <w:r w:rsidR="00FC6FCC" w:rsidRPr="003F2D9F">
        <w:rPr>
          <w:rFonts w:hint="eastAsia"/>
        </w:rPr>
        <w:t>4</w:t>
      </w:r>
      <w:r w:rsidR="005870BE" w:rsidRPr="003F2D9F">
        <w:t>)</w:t>
      </w:r>
    </w:p>
    <w:p w14:paraId="5C9EC74C" w14:textId="7336E6EC" w:rsidR="00AE2148" w:rsidRPr="003F2D9F" w:rsidRDefault="00A6147B" w:rsidP="0043713C">
      <w:pPr>
        <w:jc w:val="right"/>
      </w:pPr>
      <m:oMath>
        <m:r>
          <w:rPr>
            <w:rFonts w:ascii="Cambria Math" w:hAnsi="Cambria Math"/>
            <w:color w:val="000000" w:themeColor="text1"/>
          </w:rPr>
          <m:t>u</m:t>
        </m:r>
        <m:d>
          <m:dPr>
            <m:ctrlPr>
              <w:rPr>
                <w:rFonts w:ascii="Cambria Math" w:hAnsi="Cambria Math"/>
                <w:i/>
                <w:color w:val="000000" w:themeColor="text1"/>
              </w:rPr>
            </m:ctrlPr>
          </m:dPr>
          <m:e>
            <m:r>
              <w:rPr>
                <w:rFonts w:ascii="Cambria Math" w:hAnsi="Cambria Math"/>
              </w:rPr>
              <m:t>Q</m:t>
            </m:r>
          </m:e>
        </m:d>
        <m:r>
          <w:rPr>
            <w:rFonts w:ascii="Cambria Math" w:hAnsi="Cambria Math"/>
            <w:color w:val="000000" w:themeColor="text1"/>
          </w:rPr>
          <m:t>=</m:t>
        </m:r>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A</m:t>
                    </m:r>
                    <m:d>
                      <m:dPr>
                        <m:ctrlPr>
                          <w:rPr>
                            <w:rFonts w:ascii="Cambria Math" w:hAnsi="Cambria Math"/>
                            <w:i/>
                            <w:color w:val="000000" w:themeColor="text1"/>
                          </w:rPr>
                        </m:ctrlPr>
                      </m:dPr>
                      <m:e>
                        <m:r>
                          <w:rPr>
                            <w:rFonts w:ascii="Cambria Math" w:hAnsi="Cambria Math"/>
                          </w:rPr>
                          <m:t>Q</m:t>
                        </m:r>
                      </m:e>
                    </m:d>
                  </m:sub>
                </m:sSub>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B</m:t>
                    </m:r>
                    <m:d>
                      <m:dPr>
                        <m:ctrlPr>
                          <w:rPr>
                            <w:rFonts w:ascii="Cambria Math" w:hAnsi="Cambria Math"/>
                            <w:i/>
                            <w:color w:val="000000" w:themeColor="text1"/>
                          </w:rPr>
                        </m:ctrlPr>
                      </m:dPr>
                      <m:e>
                        <m:r>
                          <w:rPr>
                            <w:rFonts w:ascii="Cambria Math" w:hAnsi="Cambria Math"/>
                          </w:rPr>
                          <m:t>Q</m:t>
                        </m:r>
                      </m:e>
                    </m:d>
                  </m:sub>
                </m:sSub>
              </m:e>
              <m:sup>
                <m:r>
                  <w:rPr>
                    <w:rFonts w:ascii="Cambria Math" w:hAnsi="Cambria Math"/>
                    <w:color w:val="000000" w:themeColor="text1"/>
                  </w:rPr>
                  <m:t>2</m:t>
                </m:r>
              </m:sup>
            </m:sSup>
          </m:e>
        </m:rad>
      </m:oMath>
      <w:r w:rsidR="00DB0112" w:rsidRPr="003F2D9F">
        <w:rPr>
          <w:rFonts w:ascii="微软雅黑" w:eastAsia="微软雅黑" w:hAnsi="微软雅黑"/>
        </w:rPr>
        <w:t>········································</w:t>
      </w:r>
      <w:r w:rsidR="00913642" w:rsidRPr="003F2D9F">
        <w:rPr>
          <w:rFonts w:ascii="微软雅黑" w:eastAsia="微软雅黑" w:hAnsi="微软雅黑"/>
        </w:rPr>
        <w:t>·········</w:t>
      </w:r>
      <w:r w:rsidR="00DB0112" w:rsidRPr="003F2D9F">
        <w:rPr>
          <w:rFonts w:ascii="微软雅黑" w:eastAsia="微软雅黑" w:hAnsi="微软雅黑"/>
        </w:rPr>
        <w:t>···········</w:t>
      </w:r>
      <w:r w:rsidR="00DB0112" w:rsidRPr="003F2D9F">
        <w:t>(</w:t>
      </w:r>
      <w:r w:rsidR="00DB0112" w:rsidRPr="003F2D9F">
        <w:rPr>
          <w:rFonts w:hint="eastAsia"/>
        </w:rPr>
        <w:t>3</w:t>
      </w:r>
      <w:r w:rsidR="00FC6FCC" w:rsidRPr="003F2D9F">
        <w:rPr>
          <w:rFonts w:hint="eastAsia"/>
        </w:rPr>
        <w:t>5</w:t>
      </w:r>
      <w:r w:rsidR="00DB0112" w:rsidRPr="003F2D9F">
        <w:t>)</w:t>
      </w:r>
    </w:p>
    <w:p w14:paraId="52509470" w14:textId="3D2399DB" w:rsidR="008C74EF" w:rsidRPr="003F2D9F" w:rsidRDefault="00A6147B" w:rsidP="0043713C">
      <w:pPr>
        <w:jc w:val="right"/>
      </w:pPr>
      <m:oMath>
        <m:r>
          <w:rPr>
            <w:rFonts w:ascii="Cambria Math" w:hAnsi="Cambria Math"/>
            <w:color w:val="000000" w:themeColor="text1"/>
          </w:rPr>
          <m:t>u</m:t>
        </m:r>
        <m:d>
          <m:dPr>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Q</m:t>
                </m:r>
              </m:e>
              <m:sub>
                <m:r>
                  <w:rPr>
                    <w:rFonts w:ascii="Cambria Math" w:hAnsi="Cambria Math"/>
                  </w:rPr>
                  <m:t>1i</m:t>
                </m:r>
              </m:sub>
            </m:sSub>
          </m:e>
        </m:d>
        <m:r>
          <w:rPr>
            <w:rFonts w:ascii="Cambria Math" w:hAnsi="Cambria Math"/>
            <w:color w:val="000000" w:themeColor="text1"/>
          </w:rPr>
          <m:t>=</m:t>
        </m:r>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A</m:t>
                    </m:r>
                    <m:d>
                      <m:dPr>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Q</m:t>
                            </m:r>
                          </m:e>
                          <m:sub>
                            <m:r>
                              <w:rPr>
                                <w:rFonts w:ascii="Cambria Math" w:hAnsi="Cambria Math"/>
                              </w:rPr>
                              <m:t>1i</m:t>
                            </m:r>
                          </m:sub>
                        </m:sSub>
                      </m:e>
                    </m:d>
                  </m:sub>
                </m:sSub>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B</m:t>
                    </m:r>
                    <m:d>
                      <m:dPr>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Q</m:t>
                            </m:r>
                          </m:e>
                          <m:sub>
                            <m:r>
                              <w:rPr>
                                <w:rFonts w:ascii="Cambria Math" w:hAnsi="Cambria Math"/>
                              </w:rPr>
                              <m:t>1i</m:t>
                            </m:r>
                          </m:sub>
                        </m:sSub>
                      </m:e>
                    </m:d>
                  </m:sub>
                </m:sSub>
              </m:e>
              <m:sup>
                <m:r>
                  <w:rPr>
                    <w:rFonts w:ascii="Cambria Math" w:hAnsi="Cambria Math"/>
                    <w:color w:val="000000" w:themeColor="text1"/>
                  </w:rPr>
                  <m:t>2</m:t>
                </m:r>
              </m:sup>
            </m:sSup>
          </m:e>
        </m:rad>
      </m:oMath>
      <w:r w:rsidR="00DB0112" w:rsidRPr="003F2D9F">
        <w:rPr>
          <w:rFonts w:ascii="微软雅黑" w:eastAsia="微软雅黑" w:hAnsi="微软雅黑"/>
        </w:rPr>
        <w:t>···················································</w:t>
      </w:r>
      <w:r w:rsidR="00DB0112" w:rsidRPr="003F2D9F">
        <w:t>(</w:t>
      </w:r>
      <w:r w:rsidR="00DB0112" w:rsidRPr="003F2D9F">
        <w:rPr>
          <w:rFonts w:hint="eastAsia"/>
        </w:rPr>
        <w:t>3</w:t>
      </w:r>
      <w:r w:rsidR="00FC6FCC" w:rsidRPr="003F2D9F">
        <w:rPr>
          <w:rFonts w:hint="eastAsia"/>
        </w:rPr>
        <w:t>6</w:t>
      </w:r>
      <w:r w:rsidR="00DB0112" w:rsidRPr="003F2D9F">
        <w:t>)</w:t>
      </w:r>
    </w:p>
    <w:p w14:paraId="785B60C1" w14:textId="77777777" w:rsidR="00365B21" w:rsidRPr="003F2D9F" w:rsidRDefault="00365B21" w:rsidP="003A268E">
      <w:pPr>
        <w:spacing w:line="360" w:lineRule="auto"/>
        <w:ind w:firstLineChars="200" w:firstLine="480"/>
        <w:rPr>
          <w:bCs/>
          <w:color w:val="000000" w:themeColor="text1"/>
          <w:szCs w:val="32"/>
        </w:rPr>
      </w:pPr>
      <w:r w:rsidRPr="003F2D9F">
        <w:rPr>
          <w:rFonts w:hint="eastAsia"/>
        </w:rPr>
        <w:t>其余测量量均采用检定结果中的</w:t>
      </w:r>
      <w:r w:rsidRPr="003F2D9F">
        <w:t xml:space="preserve">B </w:t>
      </w:r>
      <w:r w:rsidRPr="003F2D9F">
        <w:rPr>
          <w:rFonts w:hint="eastAsia"/>
        </w:rPr>
        <w:t>类不确定度。</w:t>
      </w:r>
    </w:p>
    <w:p w14:paraId="649BC4AC" w14:textId="617DC10D" w:rsidR="00630144" w:rsidRPr="003F2D9F" w:rsidRDefault="00630144" w:rsidP="003A268E">
      <w:pPr>
        <w:pStyle w:val="3"/>
        <w:jc w:val="both"/>
      </w:pPr>
      <w:bookmarkStart w:id="99" w:name="_Toc211241482"/>
      <w:r w:rsidRPr="003F2D9F">
        <w:t>6.</w:t>
      </w:r>
      <w:r w:rsidR="00F24DE8" w:rsidRPr="003F2D9F">
        <w:rPr>
          <w:rFonts w:hint="eastAsia"/>
        </w:rPr>
        <w:t>6</w:t>
      </w:r>
      <w:r w:rsidR="00CA21E9" w:rsidRPr="003F2D9F">
        <w:rPr>
          <w:rFonts w:hint="eastAsia"/>
        </w:rPr>
        <w:t>标准计算法</w:t>
      </w:r>
      <w:r w:rsidRPr="003F2D9F">
        <w:rPr>
          <w:rFonts w:hint="eastAsia"/>
        </w:rPr>
        <w:t>扩展不确定度的确定</w:t>
      </w:r>
      <w:bookmarkEnd w:id="99"/>
    </w:p>
    <w:p w14:paraId="46D4DE5D" w14:textId="79667A2E" w:rsidR="00FB68B5" w:rsidRPr="003F2D9F" w:rsidRDefault="00365B21" w:rsidP="003A268E">
      <w:pPr>
        <w:spacing w:line="360" w:lineRule="auto"/>
        <w:ind w:firstLineChars="200" w:firstLine="480"/>
      </w:pPr>
      <w:r w:rsidRPr="003F2D9F">
        <w:rPr>
          <w:rFonts w:hint="eastAsia"/>
        </w:rPr>
        <w:t>扩展不确定度由合成</w:t>
      </w:r>
      <w:r w:rsidR="009918FB" w:rsidRPr="003F2D9F">
        <w:rPr>
          <w:rFonts w:hint="eastAsia"/>
        </w:rPr>
        <w:t>标准</w:t>
      </w:r>
      <w:r w:rsidRPr="003F2D9F">
        <w:rPr>
          <w:rFonts w:hint="eastAsia"/>
        </w:rPr>
        <w:t>不确定度</w:t>
      </w:r>
      <m:oMath>
        <m:r>
          <w:rPr>
            <w:rFonts w:ascii="Cambria Math" w:hAnsi="Cambria Math" w:hint="eastAsia"/>
            <w:kern w:val="0"/>
          </w:rPr>
          <m:t>u(</m:t>
        </m:r>
        <m:sSub>
          <m:sSubPr>
            <m:ctrlPr>
              <w:rPr>
                <w:rFonts w:ascii="Cambria Math" w:hAnsi="Cambria Math"/>
                <w:i/>
                <w:kern w:val="0"/>
                <w:vertAlign w:val="subscript"/>
              </w:rPr>
            </m:ctrlPr>
          </m:sSubPr>
          <m:e>
            <m:r>
              <w:rPr>
                <w:rFonts w:ascii="Cambria Math" w:hAnsi="Cambria Math"/>
                <w:kern w:val="0"/>
                <w:vertAlign w:val="subscript"/>
              </w:rPr>
              <m:t>E</m:t>
            </m:r>
          </m:e>
          <m:sub>
            <m:r>
              <w:rPr>
                <w:rFonts w:ascii="Cambria Math" w:hAnsi="Cambria Math"/>
                <w:kern w:val="0"/>
                <w:vertAlign w:val="subscript"/>
              </w:rPr>
              <m:t>C</m:t>
            </m:r>
          </m:sub>
        </m:sSub>
        <m:r>
          <w:rPr>
            <w:rFonts w:ascii="Cambria Math" w:hAnsi="Cambria Math" w:hint="eastAsia"/>
            <w:kern w:val="0"/>
          </w:rPr>
          <m:t>)</m:t>
        </m:r>
      </m:oMath>
      <w:r w:rsidRPr="003F2D9F">
        <w:rPr>
          <w:rFonts w:hint="eastAsia"/>
        </w:rPr>
        <w:t>乘以包含因子</w:t>
      </w:r>
      <w:r w:rsidR="00210A74" w:rsidRPr="003F2D9F">
        <w:rPr>
          <w:rFonts w:hint="eastAsia"/>
        </w:rPr>
        <w:t>k</w:t>
      </w:r>
      <w:r w:rsidRPr="003F2D9F">
        <w:rPr>
          <w:rFonts w:hint="eastAsia"/>
        </w:rPr>
        <w:t>得到，</w:t>
      </w:r>
      <w:r w:rsidR="00210A74" w:rsidRPr="003F2D9F">
        <w:rPr>
          <w:rFonts w:hint="eastAsia"/>
        </w:rPr>
        <w:t>按照公式（</w:t>
      </w:r>
      <w:r w:rsidR="00E968BF">
        <w:rPr>
          <w:rFonts w:hint="eastAsia"/>
        </w:rPr>
        <w:t>3</w:t>
      </w:r>
      <w:r w:rsidR="00E968BF">
        <w:t>7</w:t>
      </w:r>
      <w:r w:rsidR="00210A74" w:rsidRPr="003F2D9F">
        <w:rPr>
          <w:rFonts w:hint="eastAsia"/>
        </w:rPr>
        <w:t>）计算</w:t>
      </w:r>
      <w:r w:rsidRPr="003F2D9F">
        <w:rPr>
          <w:rFonts w:hint="eastAsia"/>
        </w:rPr>
        <w:t>下：</w:t>
      </w:r>
    </w:p>
    <w:p w14:paraId="6F63747E" w14:textId="1D80AA85" w:rsidR="00210A74" w:rsidRPr="003F2D9F" w:rsidRDefault="00B96643" w:rsidP="0043713C">
      <w:pPr>
        <w:jc w:val="right"/>
        <w:rPr>
          <w:rFonts w:asciiTheme="minorEastAsia" w:hAnsiTheme="minorEastAsia"/>
          <w:kern w:val="0"/>
        </w:rPr>
      </w:pPr>
      <m:oMath>
        <m:r>
          <w:rPr>
            <w:rFonts w:ascii="Cambria Math" w:hAnsi="Cambria Math"/>
          </w:rPr>
          <m:t>U</m:t>
        </m:r>
        <m:r>
          <w:rPr>
            <w:rFonts w:ascii="Cambria Math" w:hAnsi="Cambria Math" w:hint="eastAsia"/>
            <w:kern w:val="0"/>
          </w:rPr>
          <m:t>(</m:t>
        </m:r>
        <m:sSub>
          <m:sSubPr>
            <m:ctrlPr>
              <w:rPr>
                <w:rFonts w:ascii="Cambria Math" w:hAnsi="Cambria Math"/>
                <w:i/>
                <w:kern w:val="0"/>
                <w:vertAlign w:val="subscript"/>
              </w:rPr>
            </m:ctrlPr>
          </m:sSubPr>
          <m:e>
            <m:r>
              <w:rPr>
                <w:rFonts w:ascii="Cambria Math" w:hAnsi="Cambria Math"/>
                <w:kern w:val="0"/>
                <w:vertAlign w:val="subscript"/>
              </w:rPr>
              <m:t>E</m:t>
            </m:r>
          </m:e>
          <m:sub>
            <m:r>
              <w:rPr>
                <w:rFonts w:ascii="Cambria Math" w:hAnsi="Cambria Math"/>
                <w:kern w:val="0"/>
                <w:vertAlign w:val="subscript"/>
              </w:rPr>
              <m:t>C</m:t>
            </m:r>
          </m:sub>
        </m:sSub>
        <m:r>
          <w:rPr>
            <w:rFonts w:ascii="Cambria Math" w:hAnsi="Cambria Math" w:hint="eastAsia"/>
            <w:kern w:val="0"/>
          </w:rPr>
          <m:t>)</m:t>
        </m:r>
        <m:r>
          <w:rPr>
            <w:rFonts w:ascii="Cambria Math" w:hAnsi="Cambria Math"/>
          </w:rPr>
          <m:t>=2</m:t>
        </m:r>
        <m:r>
          <w:rPr>
            <w:rFonts w:ascii="Cambria Math" w:hAnsi="Cambria Math" w:hint="eastAsia"/>
            <w:kern w:val="0"/>
          </w:rPr>
          <m:t>u(</m:t>
        </m:r>
        <m:sSub>
          <m:sSubPr>
            <m:ctrlPr>
              <w:rPr>
                <w:rFonts w:ascii="Cambria Math" w:hAnsi="Cambria Math"/>
                <w:i/>
                <w:kern w:val="0"/>
                <w:vertAlign w:val="subscript"/>
              </w:rPr>
            </m:ctrlPr>
          </m:sSubPr>
          <m:e>
            <m:r>
              <w:rPr>
                <w:rFonts w:ascii="Cambria Math" w:hAnsi="Cambria Math"/>
                <w:kern w:val="0"/>
                <w:vertAlign w:val="subscript"/>
              </w:rPr>
              <m:t>E</m:t>
            </m:r>
          </m:e>
          <m:sub>
            <m:r>
              <w:rPr>
                <w:rFonts w:ascii="Cambria Math" w:hAnsi="Cambria Math"/>
                <w:kern w:val="0"/>
                <w:vertAlign w:val="subscript"/>
              </w:rPr>
              <m:t>C</m:t>
            </m:r>
          </m:sub>
        </m:sSub>
        <m:r>
          <w:rPr>
            <w:rFonts w:ascii="Cambria Math" w:hAnsi="Cambria Math" w:hint="eastAsia"/>
            <w:kern w:val="0"/>
          </w:rPr>
          <m:t>)</m:t>
        </m:r>
      </m:oMath>
      <w:r w:rsidR="00210A74" w:rsidRPr="003F2D9F">
        <w:rPr>
          <w:rFonts w:hint="eastAsia"/>
          <w:color w:val="000000" w:themeColor="text1"/>
        </w:rPr>
        <w:t>，</w:t>
      </w:r>
      <w:r w:rsidR="00210A74" w:rsidRPr="003F2D9F">
        <w:rPr>
          <w:rFonts w:hint="eastAsia"/>
          <w:i/>
          <w:color w:val="000000" w:themeColor="text1"/>
        </w:rPr>
        <w:t>K=2</w:t>
      </w:r>
      <w:r w:rsidR="00210A74" w:rsidRPr="003F2D9F">
        <w:rPr>
          <w:rFonts w:hint="eastAsia"/>
        </w:rPr>
        <w:t xml:space="preserve">  </w:t>
      </w:r>
      <w:r w:rsidR="000B3D1F" w:rsidRPr="003F2D9F">
        <w:rPr>
          <w:rFonts w:ascii="微软雅黑" w:eastAsia="微软雅黑" w:hAnsi="微软雅黑"/>
        </w:rPr>
        <w:t>·························································</w:t>
      </w:r>
      <w:r w:rsidR="000B3D1F" w:rsidRPr="003F2D9F">
        <w:t>(</w:t>
      </w:r>
      <w:r w:rsidR="000B3D1F" w:rsidRPr="003F2D9F">
        <w:rPr>
          <w:rFonts w:hint="eastAsia"/>
        </w:rPr>
        <w:t>3</w:t>
      </w:r>
      <w:r w:rsidR="00FC6FCC" w:rsidRPr="003F2D9F">
        <w:rPr>
          <w:rFonts w:hint="eastAsia"/>
        </w:rPr>
        <w:t>7</w:t>
      </w:r>
      <w:r w:rsidR="000B3D1F" w:rsidRPr="003F2D9F">
        <w:t>)</w:t>
      </w:r>
    </w:p>
    <w:p w14:paraId="5578F664" w14:textId="77777777" w:rsidR="00210A74" w:rsidRPr="003F2D9F" w:rsidRDefault="00210A74" w:rsidP="0043713C"/>
    <w:p w14:paraId="43C8FBCB" w14:textId="77777777" w:rsidR="00905E2B" w:rsidRPr="003F2D9F" w:rsidRDefault="00905E2B" w:rsidP="0043713C"/>
    <w:p w14:paraId="0ADD7623" w14:textId="1645505D" w:rsidR="00905E2B" w:rsidRPr="003F2D9F" w:rsidRDefault="00905E2B" w:rsidP="00905E2B">
      <w:pPr>
        <w:pStyle w:val="10"/>
        <w:rPr>
          <w:color w:val="000000" w:themeColor="text1"/>
        </w:rPr>
      </w:pPr>
      <w:bookmarkStart w:id="100" w:name="_Toc183187374"/>
      <w:bookmarkStart w:id="101" w:name="_Toc183527074"/>
      <w:bookmarkStart w:id="102" w:name="_Toc211241483"/>
      <w:r w:rsidRPr="003F2D9F">
        <w:rPr>
          <w:rFonts w:hint="eastAsia"/>
          <w:color w:val="000000" w:themeColor="text1"/>
        </w:rPr>
        <w:lastRenderedPageBreak/>
        <w:t>附录</w:t>
      </w:r>
      <w:r w:rsidRPr="003F2D9F">
        <w:rPr>
          <w:color w:val="000000" w:themeColor="text1"/>
        </w:rPr>
        <w:t>A</w:t>
      </w:r>
      <w:bookmarkEnd w:id="100"/>
      <w:bookmarkEnd w:id="101"/>
      <w:bookmarkEnd w:id="102"/>
    </w:p>
    <w:p w14:paraId="2BE3C0B7" w14:textId="13DB2462" w:rsidR="00905E2B" w:rsidRPr="003F2D9F" w:rsidRDefault="00905E2B" w:rsidP="00905E2B">
      <w:pPr>
        <w:jc w:val="center"/>
        <w:rPr>
          <w:rFonts w:ascii="黑体" w:eastAsia="黑体" w:hAnsi="黑体"/>
          <w:color w:val="000000" w:themeColor="text1"/>
          <w:sz w:val="28"/>
          <w:szCs w:val="28"/>
        </w:rPr>
      </w:pPr>
      <w:r w:rsidRPr="003F2D9F">
        <w:rPr>
          <w:rFonts w:ascii="黑体" w:eastAsia="黑体" w:hAnsi="黑体" w:hint="eastAsia"/>
          <w:color w:val="000000" w:themeColor="text1"/>
          <w:sz w:val="28"/>
          <w:szCs w:val="28"/>
        </w:rPr>
        <w:t>不确定度评定示例</w:t>
      </w:r>
    </w:p>
    <w:p w14:paraId="10707F14" w14:textId="1606CF72" w:rsidR="00905E2B" w:rsidRPr="003F2D9F" w:rsidRDefault="00905E2B" w:rsidP="00905E2B">
      <w:pPr>
        <w:pStyle w:val="2"/>
      </w:pPr>
      <w:bookmarkStart w:id="103" w:name="_Toc211241484"/>
      <w:r w:rsidRPr="003F2D9F">
        <w:rPr>
          <w:rFonts w:hint="eastAsia"/>
        </w:rPr>
        <w:t xml:space="preserve">A1 </w:t>
      </w:r>
      <w:r w:rsidR="00891421" w:rsidRPr="003F2D9F">
        <w:rPr>
          <w:rFonts w:hint="eastAsia"/>
        </w:rPr>
        <w:t>烟气直测法的不确定</w:t>
      </w:r>
      <w:r w:rsidRPr="003F2D9F">
        <w:rPr>
          <w:rFonts w:hint="eastAsia"/>
        </w:rPr>
        <w:t>度评定</w:t>
      </w:r>
      <w:bookmarkEnd w:id="103"/>
    </w:p>
    <w:p w14:paraId="5D823ECE" w14:textId="66380186" w:rsidR="00905E2B" w:rsidRPr="003F2D9F" w:rsidRDefault="00905E2B" w:rsidP="003305D9">
      <w:bookmarkStart w:id="104" w:name="_Toc210986944"/>
      <w:r w:rsidRPr="003F2D9F">
        <w:rPr>
          <w:rFonts w:hint="eastAsia"/>
        </w:rPr>
        <w:t>A1.1测量方法及模型</w:t>
      </w:r>
      <w:bookmarkEnd w:id="104"/>
    </w:p>
    <w:p w14:paraId="0D9F7089" w14:textId="24BFA748" w:rsidR="00905E2B" w:rsidRPr="003F2D9F" w:rsidRDefault="00905E2B" w:rsidP="00905E2B">
      <w:pPr>
        <w:ind w:firstLine="480"/>
      </w:pPr>
      <w:r w:rsidRPr="003F2D9F">
        <w:rPr>
          <w:rFonts w:hint="eastAsia"/>
        </w:rPr>
        <w:t>按照本规范的5方法进行评定。</w:t>
      </w:r>
    </w:p>
    <w:p w14:paraId="76FE9703" w14:textId="12961417" w:rsidR="00905E2B" w:rsidRPr="003F2D9F" w:rsidRDefault="00905E2B" w:rsidP="003305D9">
      <w:bookmarkStart w:id="105" w:name="_Toc210986945"/>
      <w:r w:rsidRPr="003F2D9F">
        <w:rPr>
          <w:rFonts w:hint="eastAsia"/>
        </w:rPr>
        <w:t>A1.2 A类不确定度的评定</w:t>
      </w:r>
      <w:bookmarkEnd w:id="105"/>
    </w:p>
    <w:p w14:paraId="7FFACE86" w14:textId="65D76A3F" w:rsidR="003C0369" w:rsidRPr="003F2D9F" w:rsidRDefault="003C0369" w:rsidP="003C0369">
      <w:pPr>
        <w:spacing w:line="360" w:lineRule="auto"/>
        <w:ind w:firstLineChars="200" w:firstLine="480"/>
        <w:rPr>
          <w:rFonts w:ascii="Times New Roman"/>
        </w:rPr>
      </w:pPr>
      <w:r w:rsidRPr="003F2D9F">
        <w:rPr>
          <w:rFonts w:hAnsi="宋体"/>
          <w:color w:val="000000" w:themeColor="text1"/>
        </w:rPr>
        <w:t>根据标准中的公式</w:t>
      </w:r>
      <w:r w:rsidRPr="003F2D9F">
        <w:rPr>
          <w:rFonts w:ascii="Times New Roman" w:hint="eastAsia"/>
        </w:rPr>
        <w:t>（</w:t>
      </w:r>
      <w:r w:rsidRPr="003F2D9F">
        <w:rPr>
          <w:rFonts w:ascii="Times New Roman" w:hint="eastAsia"/>
        </w:rPr>
        <w:t>1</w:t>
      </w:r>
      <w:r w:rsidRPr="003F2D9F">
        <w:rPr>
          <w:rFonts w:ascii="Times New Roman" w:hint="eastAsia"/>
        </w:rPr>
        <w:t>）、（</w:t>
      </w:r>
      <w:r w:rsidRPr="003F2D9F">
        <w:rPr>
          <w:rFonts w:ascii="Times New Roman" w:hint="eastAsia"/>
        </w:rPr>
        <w:t>2</w:t>
      </w:r>
      <w:r w:rsidRPr="003F2D9F">
        <w:rPr>
          <w:rFonts w:ascii="Times New Roman" w:hint="eastAsia"/>
        </w:rPr>
        <w:t>）</w:t>
      </w:r>
      <w:r w:rsidRPr="003F2D9F">
        <w:rPr>
          <w:rFonts w:ascii="Times New Roman"/>
        </w:rPr>
        <w:t>计算烟气二氧化碳浓度、烟气流量、烟气温度、烟气湿度的</w:t>
      </w:r>
      <w:r w:rsidR="009556BC" w:rsidRPr="003F2D9F">
        <w:rPr>
          <w:rFonts w:ascii="Times New Roman"/>
        </w:rPr>
        <w:t>A</w:t>
      </w:r>
      <w:r w:rsidRPr="003F2D9F">
        <w:rPr>
          <w:rFonts w:ascii="Times New Roman"/>
        </w:rPr>
        <w:t>类不确定度。</w:t>
      </w:r>
    </w:p>
    <w:p w14:paraId="53D1F17A" w14:textId="59E087DE" w:rsidR="003C0369" w:rsidRPr="003F2D9F" w:rsidRDefault="003C0369" w:rsidP="003C0369">
      <w:pPr>
        <w:spacing w:line="360" w:lineRule="auto"/>
        <w:jc w:val="center"/>
        <w:rPr>
          <w:rFonts w:ascii="Times New Roman"/>
          <w:sz w:val="21"/>
          <w:szCs w:val="21"/>
        </w:rPr>
      </w:pPr>
      <w:r w:rsidRPr="003F2D9F">
        <w:rPr>
          <w:rFonts w:ascii="Times New Roman"/>
          <w:sz w:val="21"/>
          <w:szCs w:val="21"/>
        </w:rPr>
        <w:t>表</w:t>
      </w:r>
      <w:r w:rsidRPr="003F2D9F">
        <w:rPr>
          <w:rFonts w:ascii="Times New Roman"/>
          <w:sz w:val="21"/>
          <w:szCs w:val="21"/>
        </w:rPr>
        <w:t xml:space="preserve">1 </w:t>
      </w:r>
      <w:r w:rsidRPr="003F2D9F">
        <w:rPr>
          <w:rFonts w:ascii="Times New Roman"/>
          <w:sz w:val="21"/>
          <w:szCs w:val="21"/>
        </w:rPr>
        <w:t>各参数</w:t>
      </w:r>
      <w:r w:rsidR="009556BC" w:rsidRPr="003F2D9F">
        <w:rPr>
          <w:rFonts w:ascii="Times New Roman"/>
          <w:sz w:val="21"/>
          <w:szCs w:val="21"/>
        </w:rPr>
        <w:t>A</w:t>
      </w:r>
      <w:r w:rsidRPr="003F2D9F">
        <w:rPr>
          <w:rFonts w:ascii="Times New Roman"/>
          <w:sz w:val="21"/>
          <w:szCs w:val="21"/>
        </w:rPr>
        <w:t>类不确定一览表</w:t>
      </w:r>
    </w:p>
    <w:tbl>
      <w:tblPr>
        <w:tblStyle w:val="aff4"/>
        <w:tblW w:w="8897" w:type="dxa"/>
        <w:jc w:val="center"/>
        <w:tblLook w:val="04A0" w:firstRow="1" w:lastRow="0" w:firstColumn="1" w:lastColumn="0" w:noHBand="0" w:noVBand="1"/>
      </w:tblPr>
      <w:tblGrid>
        <w:gridCol w:w="1951"/>
        <w:gridCol w:w="851"/>
        <w:gridCol w:w="1984"/>
        <w:gridCol w:w="1985"/>
        <w:gridCol w:w="2126"/>
      </w:tblGrid>
      <w:tr w:rsidR="003C0369" w:rsidRPr="003F2D9F" w14:paraId="211CE8D1" w14:textId="77777777" w:rsidTr="00373090">
        <w:trPr>
          <w:jc w:val="center"/>
        </w:trPr>
        <w:tc>
          <w:tcPr>
            <w:tcW w:w="1951" w:type="dxa"/>
            <w:vAlign w:val="center"/>
          </w:tcPr>
          <w:p w14:paraId="3829A678" w14:textId="77777777" w:rsidR="003C0369" w:rsidRPr="003F2D9F" w:rsidRDefault="003C0369" w:rsidP="00786B2A">
            <w:pPr>
              <w:jc w:val="center"/>
              <w:rPr>
                <w:rFonts w:asciiTheme="minorEastAsia" w:hAnsiTheme="minorEastAsia"/>
                <w:sz w:val="21"/>
                <w:szCs w:val="21"/>
              </w:rPr>
            </w:pPr>
            <w:r w:rsidRPr="003F2D9F">
              <w:rPr>
                <w:rFonts w:asciiTheme="minorEastAsia" w:hAnsiTheme="minorEastAsia" w:hint="eastAsia"/>
                <w:sz w:val="21"/>
                <w:szCs w:val="21"/>
              </w:rPr>
              <w:t>测量物理量及单位</w:t>
            </w:r>
          </w:p>
        </w:tc>
        <w:tc>
          <w:tcPr>
            <w:tcW w:w="851" w:type="dxa"/>
            <w:vAlign w:val="center"/>
          </w:tcPr>
          <w:p w14:paraId="30E41892" w14:textId="77777777" w:rsidR="003C0369" w:rsidRPr="003F2D9F" w:rsidRDefault="003C0369" w:rsidP="00786B2A">
            <w:pPr>
              <w:autoSpaceDE w:val="0"/>
              <w:autoSpaceDN w:val="0"/>
              <w:adjustRightInd w:val="0"/>
              <w:jc w:val="center"/>
              <w:rPr>
                <w:rFonts w:asciiTheme="minorEastAsia" w:hAnsiTheme="minorEastAsia" w:cs="宋体"/>
                <w:kern w:val="0"/>
                <w:sz w:val="21"/>
                <w:szCs w:val="21"/>
              </w:rPr>
            </w:pPr>
            <w:r w:rsidRPr="003F2D9F">
              <w:rPr>
                <w:rFonts w:asciiTheme="minorEastAsia" w:hAnsiTheme="minorEastAsia" w:cs="宋体" w:hint="eastAsia"/>
                <w:kern w:val="0"/>
                <w:sz w:val="21"/>
                <w:szCs w:val="21"/>
              </w:rPr>
              <w:t>单位</w:t>
            </w:r>
          </w:p>
        </w:tc>
        <w:tc>
          <w:tcPr>
            <w:tcW w:w="1984" w:type="dxa"/>
            <w:vAlign w:val="center"/>
          </w:tcPr>
          <w:p w14:paraId="398F5DC0" w14:textId="77777777" w:rsidR="003C0369" w:rsidRPr="003F2D9F" w:rsidRDefault="003C0369" w:rsidP="00786B2A">
            <w:pPr>
              <w:autoSpaceDE w:val="0"/>
              <w:autoSpaceDN w:val="0"/>
              <w:adjustRightInd w:val="0"/>
              <w:jc w:val="center"/>
              <w:rPr>
                <w:rFonts w:asciiTheme="minorEastAsia" w:hAnsiTheme="minorEastAsia" w:cs="宋体"/>
                <w:kern w:val="0"/>
                <w:sz w:val="21"/>
                <w:szCs w:val="21"/>
              </w:rPr>
            </w:pPr>
            <w:r w:rsidRPr="003F2D9F">
              <w:rPr>
                <w:rFonts w:asciiTheme="minorEastAsia" w:hAnsiTheme="minorEastAsia" w:cs="宋体" w:hint="eastAsia"/>
                <w:kern w:val="0"/>
                <w:sz w:val="21"/>
                <w:szCs w:val="21"/>
              </w:rPr>
              <w:t>重复性测量平均值</w:t>
            </w:r>
          </w:p>
        </w:tc>
        <w:tc>
          <w:tcPr>
            <w:tcW w:w="1985" w:type="dxa"/>
            <w:vAlign w:val="center"/>
          </w:tcPr>
          <w:p w14:paraId="4C0C57E1" w14:textId="77777777" w:rsidR="003C0369" w:rsidRPr="003F2D9F" w:rsidRDefault="003C0369" w:rsidP="00786B2A">
            <w:pPr>
              <w:autoSpaceDE w:val="0"/>
              <w:autoSpaceDN w:val="0"/>
              <w:adjustRightInd w:val="0"/>
              <w:jc w:val="center"/>
              <w:rPr>
                <w:rFonts w:asciiTheme="minorEastAsia" w:hAnsiTheme="minorEastAsia" w:cs="宋体"/>
                <w:kern w:val="0"/>
                <w:sz w:val="21"/>
                <w:szCs w:val="21"/>
              </w:rPr>
            </w:pPr>
            <w:r w:rsidRPr="003F2D9F">
              <w:rPr>
                <w:rFonts w:asciiTheme="minorEastAsia" w:hAnsiTheme="minorEastAsia" w:cs="TimesNewRomanPSMT"/>
                <w:kern w:val="0"/>
                <w:sz w:val="21"/>
                <w:szCs w:val="21"/>
              </w:rPr>
              <w:t>A</w:t>
            </w:r>
            <w:r w:rsidRPr="003F2D9F">
              <w:rPr>
                <w:rFonts w:asciiTheme="minorEastAsia" w:hAnsiTheme="minorEastAsia" w:cs="宋体" w:hint="eastAsia"/>
                <w:kern w:val="0"/>
                <w:sz w:val="21"/>
                <w:szCs w:val="21"/>
              </w:rPr>
              <w:t>类不确定度</w:t>
            </w:r>
          </w:p>
        </w:tc>
        <w:tc>
          <w:tcPr>
            <w:tcW w:w="2126" w:type="dxa"/>
            <w:vAlign w:val="center"/>
          </w:tcPr>
          <w:p w14:paraId="1094375F" w14:textId="77777777" w:rsidR="003C0369" w:rsidRPr="003F2D9F" w:rsidRDefault="003C0369" w:rsidP="00786B2A">
            <w:pPr>
              <w:autoSpaceDE w:val="0"/>
              <w:autoSpaceDN w:val="0"/>
              <w:adjustRightInd w:val="0"/>
              <w:jc w:val="center"/>
              <w:rPr>
                <w:rFonts w:asciiTheme="minorEastAsia" w:hAnsiTheme="minorEastAsia" w:cs="宋体"/>
                <w:kern w:val="0"/>
                <w:sz w:val="21"/>
                <w:szCs w:val="21"/>
              </w:rPr>
            </w:pPr>
            <w:r w:rsidRPr="003F2D9F">
              <w:rPr>
                <w:rFonts w:asciiTheme="minorEastAsia" w:hAnsiTheme="minorEastAsia" w:cs="宋体" w:hint="eastAsia"/>
                <w:kern w:val="0"/>
                <w:sz w:val="21"/>
                <w:szCs w:val="21"/>
              </w:rPr>
              <w:t>A类相对不确定度</w:t>
            </w:r>
            <w:r w:rsidRPr="003F2D9F">
              <w:rPr>
                <w:rFonts w:asciiTheme="minorEastAsia" w:hAnsiTheme="minorEastAsia" w:cs="宋体"/>
                <w:kern w:val="0"/>
                <w:sz w:val="21"/>
                <w:szCs w:val="21"/>
              </w:rPr>
              <w:t>(%)</w:t>
            </w:r>
          </w:p>
        </w:tc>
      </w:tr>
      <w:tr w:rsidR="003C0369" w:rsidRPr="003F2D9F" w14:paraId="14F1305E" w14:textId="77777777" w:rsidTr="00373090">
        <w:trPr>
          <w:jc w:val="center"/>
        </w:trPr>
        <w:tc>
          <w:tcPr>
            <w:tcW w:w="1951" w:type="dxa"/>
            <w:vAlign w:val="center"/>
          </w:tcPr>
          <w:p w14:paraId="6D1C6154" w14:textId="77777777" w:rsidR="003C0369" w:rsidRPr="003F2D9F" w:rsidRDefault="003C0369" w:rsidP="00786B2A">
            <w:pPr>
              <w:jc w:val="center"/>
              <w:rPr>
                <w:rFonts w:asciiTheme="minorEastAsia" w:hAnsiTheme="minorEastAsia"/>
                <w:sz w:val="21"/>
                <w:szCs w:val="21"/>
              </w:rPr>
            </w:pPr>
            <w:r w:rsidRPr="003F2D9F">
              <w:rPr>
                <w:rFonts w:asciiTheme="minorEastAsia" w:hAnsiTheme="minorEastAsia" w:hint="eastAsia"/>
                <w:sz w:val="21"/>
                <w:szCs w:val="21"/>
              </w:rPr>
              <w:t>烟气二氧化碳浓度</w:t>
            </w:r>
          </w:p>
        </w:tc>
        <w:tc>
          <w:tcPr>
            <w:tcW w:w="851" w:type="dxa"/>
            <w:vAlign w:val="center"/>
          </w:tcPr>
          <w:p w14:paraId="74CED7B0" w14:textId="77777777" w:rsidR="003C0369" w:rsidRPr="003F2D9F" w:rsidRDefault="003C0369" w:rsidP="00786B2A">
            <w:pPr>
              <w:jc w:val="center"/>
              <w:rPr>
                <w:rFonts w:ascii="Times New Roman"/>
                <w:sz w:val="21"/>
                <w:szCs w:val="21"/>
              </w:rPr>
            </w:pPr>
            <w:r w:rsidRPr="003F2D9F">
              <w:rPr>
                <w:rFonts w:ascii="Times New Roman"/>
                <w:sz w:val="21"/>
                <w:szCs w:val="21"/>
              </w:rPr>
              <w:t>%</w:t>
            </w:r>
          </w:p>
        </w:tc>
        <w:tc>
          <w:tcPr>
            <w:tcW w:w="1984" w:type="dxa"/>
            <w:vAlign w:val="center"/>
          </w:tcPr>
          <w:p w14:paraId="3E3564A9" w14:textId="77777777" w:rsidR="003C0369" w:rsidRPr="003F2D9F" w:rsidRDefault="003C0369" w:rsidP="00786B2A">
            <w:pPr>
              <w:jc w:val="center"/>
              <w:rPr>
                <w:rFonts w:ascii="Times New Roman"/>
                <w:sz w:val="21"/>
                <w:szCs w:val="21"/>
              </w:rPr>
            </w:pPr>
            <w:r w:rsidRPr="003F2D9F">
              <w:rPr>
                <w:rFonts w:ascii="Times New Roman" w:hint="eastAsia"/>
                <w:sz w:val="21"/>
                <w:szCs w:val="21"/>
              </w:rPr>
              <w:t xml:space="preserve">20.33 </w:t>
            </w:r>
          </w:p>
        </w:tc>
        <w:tc>
          <w:tcPr>
            <w:tcW w:w="1985" w:type="dxa"/>
            <w:vAlign w:val="center"/>
          </w:tcPr>
          <w:p w14:paraId="21638CA0" w14:textId="77777777" w:rsidR="003C0369" w:rsidRPr="003F2D9F" w:rsidRDefault="003C0369" w:rsidP="00786B2A">
            <w:pPr>
              <w:jc w:val="center"/>
              <w:rPr>
                <w:rFonts w:ascii="Times New Roman"/>
                <w:sz w:val="21"/>
                <w:szCs w:val="21"/>
              </w:rPr>
            </w:pPr>
            <w:r w:rsidRPr="003F2D9F">
              <w:rPr>
                <w:rFonts w:ascii="Times New Roman" w:hint="eastAsia"/>
                <w:sz w:val="21"/>
                <w:szCs w:val="21"/>
              </w:rPr>
              <w:t>0.27</w:t>
            </w:r>
          </w:p>
        </w:tc>
        <w:tc>
          <w:tcPr>
            <w:tcW w:w="2126" w:type="dxa"/>
            <w:vAlign w:val="center"/>
          </w:tcPr>
          <w:p w14:paraId="031698D1" w14:textId="77777777" w:rsidR="003C0369" w:rsidRPr="003F2D9F" w:rsidRDefault="003C0369" w:rsidP="00786B2A">
            <w:pPr>
              <w:jc w:val="center"/>
              <w:rPr>
                <w:rFonts w:ascii="Times New Roman"/>
                <w:sz w:val="21"/>
                <w:szCs w:val="21"/>
              </w:rPr>
            </w:pPr>
            <w:r w:rsidRPr="003F2D9F">
              <w:rPr>
                <w:rFonts w:ascii="Times New Roman" w:hint="eastAsia"/>
                <w:sz w:val="21"/>
                <w:szCs w:val="21"/>
              </w:rPr>
              <w:t xml:space="preserve">1.34 </w:t>
            </w:r>
          </w:p>
        </w:tc>
      </w:tr>
      <w:tr w:rsidR="003C0369" w:rsidRPr="003F2D9F" w14:paraId="7E9062B5" w14:textId="77777777" w:rsidTr="00373090">
        <w:trPr>
          <w:jc w:val="center"/>
        </w:trPr>
        <w:tc>
          <w:tcPr>
            <w:tcW w:w="1951" w:type="dxa"/>
            <w:vAlign w:val="center"/>
          </w:tcPr>
          <w:p w14:paraId="03D94099" w14:textId="77777777" w:rsidR="003C0369" w:rsidRPr="003F2D9F" w:rsidRDefault="003C0369" w:rsidP="00786B2A">
            <w:pPr>
              <w:jc w:val="center"/>
              <w:rPr>
                <w:rFonts w:asciiTheme="minorEastAsia" w:hAnsiTheme="minorEastAsia"/>
                <w:sz w:val="21"/>
                <w:szCs w:val="21"/>
              </w:rPr>
            </w:pPr>
            <w:r w:rsidRPr="003F2D9F">
              <w:rPr>
                <w:rFonts w:asciiTheme="minorEastAsia" w:hAnsiTheme="minorEastAsia" w:hint="eastAsia"/>
                <w:sz w:val="21"/>
                <w:szCs w:val="21"/>
              </w:rPr>
              <w:t>烟气流量</w:t>
            </w:r>
          </w:p>
        </w:tc>
        <w:tc>
          <w:tcPr>
            <w:tcW w:w="851" w:type="dxa"/>
            <w:vAlign w:val="center"/>
          </w:tcPr>
          <w:p w14:paraId="408FEBC6" w14:textId="77777777" w:rsidR="003C0369" w:rsidRPr="003F2D9F" w:rsidRDefault="003C0369" w:rsidP="00786B2A">
            <w:pPr>
              <w:jc w:val="center"/>
              <w:rPr>
                <w:rFonts w:ascii="Times New Roman"/>
                <w:sz w:val="21"/>
                <w:szCs w:val="21"/>
              </w:rPr>
            </w:pPr>
            <w:r w:rsidRPr="003F2D9F">
              <w:rPr>
                <w:rFonts w:ascii="Times New Roman"/>
                <w:sz w:val="21"/>
                <w:szCs w:val="21"/>
              </w:rPr>
              <w:t>m</w:t>
            </w:r>
            <w:r w:rsidRPr="003F2D9F">
              <w:rPr>
                <w:rFonts w:ascii="Times New Roman"/>
                <w:sz w:val="21"/>
                <w:szCs w:val="21"/>
                <w:vertAlign w:val="superscript"/>
              </w:rPr>
              <w:t>3</w:t>
            </w:r>
            <w:r w:rsidRPr="003F2D9F">
              <w:rPr>
                <w:rFonts w:ascii="Times New Roman"/>
                <w:sz w:val="21"/>
                <w:szCs w:val="21"/>
              </w:rPr>
              <w:t>/h</w:t>
            </w:r>
          </w:p>
        </w:tc>
        <w:tc>
          <w:tcPr>
            <w:tcW w:w="1984" w:type="dxa"/>
            <w:vAlign w:val="center"/>
          </w:tcPr>
          <w:p w14:paraId="6C54DBA0" w14:textId="77777777" w:rsidR="003C0369" w:rsidRPr="003F2D9F" w:rsidRDefault="003C0369" w:rsidP="00786B2A">
            <w:pPr>
              <w:jc w:val="center"/>
              <w:rPr>
                <w:rFonts w:ascii="Times New Roman"/>
                <w:sz w:val="21"/>
                <w:szCs w:val="21"/>
              </w:rPr>
            </w:pPr>
            <w:r w:rsidRPr="003F2D9F">
              <w:rPr>
                <w:rFonts w:ascii="Times New Roman" w:hint="eastAsia"/>
                <w:sz w:val="21"/>
                <w:szCs w:val="21"/>
              </w:rPr>
              <w:t xml:space="preserve">623860.60 </w:t>
            </w:r>
          </w:p>
        </w:tc>
        <w:tc>
          <w:tcPr>
            <w:tcW w:w="1985" w:type="dxa"/>
            <w:vAlign w:val="center"/>
          </w:tcPr>
          <w:p w14:paraId="0E7A7B05" w14:textId="77777777" w:rsidR="003C0369" w:rsidRPr="003F2D9F" w:rsidRDefault="003C0369" w:rsidP="00786B2A">
            <w:pPr>
              <w:jc w:val="center"/>
              <w:rPr>
                <w:rFonts w:ascii="Times New Roman"/>
                <w:sz w:val="21"/>
                <w:szCs w:val="21"/>
              </w:rPr>
            </w:pPr>
            <w:r w:rsidRPr="003F2D9F">
              <w:rPr>
                <w:rFonts w:ascii="Times New Roman" w:hint="eastAsia"/>
                <w:sz w:val="21"/>
                <w:szCs w:val="21"/>
              </w:rPr>
              <w:t>2623.11</w:t>
            </w:r>
          </w:p>
        </w:tc>
        <w:tc>
          <w:tcPr>
            <w:tcW w:w="2126" w:type="dxa"/>
            <w:vAlign w:val="center"/>
          </w:tcPr>
          <w:p w14:paraId="0BCE25E4" w14:textId="77777777" w:rsidR="003C0369" w:rsidRPr="003F2D9F" w:rsidRDefault="003C0369" w:rsidP="00786B2A">
            <w:pPr>
              <w:jc w:val="center"/>
              <w:rPr>
                <w:rFonts w:ascii="Times New Roman"/>
                <w:sz w:val="21"/>
                <w:szCs w:val="21"/>
              </w:rPr>
            </w:pPr>
            <w:r w:rsidRPr="003F2D9F">
              <w:rPr>
                <w:rFonts w:ascii="Times New Roman"/>
                <w:sz w:val="21"/>
                <w:szCs w:val="21"/>
              </w:rPr>
              <w:t>0.42</w:t>
            </w:r>
          </w:p>
        </w:tc>
      </w:tr>
      <w:tr w:rsidR="003C0369" w:rsidRPr="003F2D9F" w14:paraId="33F1DE89" w14:textId="77777777" w:rsidTr="00373090">
        <w:trPr>
          <w:jc w:val="center"/>
        </w:trPr>
        <w:tc>
          <w:tcPr>
            <w:tcW w:w="1951" w:type="dxa"/>
            <w:vAlign w:val="center"/>
          </w:tcPr>
          <w:p w14:paraId="0427B384" w14:textId="77777777" w:rsidR="003C0369" w:rsidRPr="003F2D9F" w:rsidRDefault="003C0369" w:rsidP="00786B2A">
            <w:pPr>
              <w:jc w:val="center"/>
              <w:rPr>
                <w:rFonts w:asciiTheme="minorEastAsia" w:hAnsiTheme="minorEastAsia"/>
                <w:sz w:val="21"/>
                <w:szCs w:val="21"/>
              </w:rPr>
            </w:pPr>
            <w:r w:rsidRPr="003F2D9F">
              <w:rPr>
                <w:rFonts w:cs="宋体" w:hint="eastAsia"/>
                <w:kern w:val="0"/>
                <w:sz w:val="21"/>
                <w:szCs w:val="21"/>
              </w:rPr>
              <w:t>烟气含湿量</w:t>
            </w:r>
          </w:p>
        </w:tc>
        <w:tc>
          <w:tcPr>
            <w:tcW w:w="851" w:type="dxa"/>
            <w:vAlign w:val="center"/>
          </w:tcPr>
          <w:p w14:paraId="021E88E0" w14:textId="77777777" w:rsidR="003C0369" w:rsidRPr="003F2D9F" w:rsidRDefault="003C0369" w:rsidP="00786B2A">
            <w:pPr>
              <w:jc w:val="center"/>
              <w:rPr>
                <w:rFonts w:ascii="Times New Roman"/>
                <w:sz w:val="21"/>
                <w:szCs w:val="21"/>
              </w:rPr>
            </w:pPr>
            <w:r w:rsidRPr="003F2D9F">
              <w:rPr>
                <w:rFonts w:ascii="Times New Roman"/>
                <w:sz w:val="21"/>
                <w:szCs w:val="21"/>
              </w:rPr>
              <w:t>%</w:t>
            </w:r>
          </w:p>
        </w:tc>
        <w:tc>
          <w:tcPr>
            <w:tcW w:w="1984" w:type="dxa"/>
            <w:vAlign w:val="center"/>
          </w:tcPr>
          <w:p w14:paraId="6875BC82" w14:textId="77777777" w:rsidR="003C0369" w:rsidRPr="003F2D9F" w:rsidRDefault="003C0369" w:rsidP="00786B2A">
            <w:pPr>
              <w:jc w:val="center"/>
              <w:rPr>
                <w:rFonts w:ascii="Times New Roman"/>
                <w:sz w:val="21"/>
                <w:szCs w:val="21"/>
              </w:rPr>
            </w:pPr>
            <w:r w:rsidRPr="003F2D9F">
              <w:rPr>
                <w:rFonts w:ascii="Times New Roman" w:hint="eastAsia"/>
                <w:sz w:val="21"/>
                <w:szCs w:val="21"/>
              </w:rPr>
              <w:t xml:space="preserve">15.51 </w:t>
            </w:r>
          </w:p>
        </w:tc>
        <w:tc>
          <w:tcPr>
            <w:tcW w:w="1985" w:type="dxa"/>
            <w:vAlign w:val="center"/>
          </w:tcPr>
          <w:p w14:paraId="07CDBDD8" w14:textId="77777777" w:rsidR="003C0369" w:rsidRPr="003F2D9F" w:rsidRDefault="003C0369" w:rsidP="00786B2A">
            <w:pPr>
              <w:jc w:val="center"/>
              <w:rPr>
                <w:rFonts w:ascii="Times New Roman"/>
                <w:sz w:val="21"/>
                <w:szCs w:val="21"/>
              </w:rPr>
            </w:pPr>
            <w:r w:rsidRPr="003F2D9F">
              <w:rPr>
                <w:rFonts w:ascii="Times New Roman" w:hint="eastAsia"/>
                <w:sz w:val="21"/>
                <w:szCs w:val="21"/>
              </w:rPr>
              <w:t>0.15</w:t>
            </w:r>
          </w:p>
        </w:tc>
        <w:tc>
          <w:tcPr>
            <w:tcW w:w="2126" w:type="dxa"/>
          </w:tcPr>
          <w:p w14:paraId="7AF8C030" w14:textId="77777777" w:rsidR="003C0369" w:rsidRPr="003F2D9F" w:rsidRDefault="003C0369" w:rsidP="00786B2A">
            <w:pPr>
              <w:jc w:val="center"/>
              <w:rPr>
                <w:sz w:val="21"/>
                <w:szCs w:val="21"/>
              </w:rPr>
            </w:pPr>
            <w:r w:rsidRPr="003F2D9F">
              <w:rPr>
                <w:sz w:val="21"/>
                <w:szCs w:val="21"/>
              </w:rPr>
              <w:t>0.96</w:t>
            </w:r>
          </w:p>
        </w:tc>
      </w:tr>
      <w:tr w:rsidR="003C0369" w:rsidRPr="003F2D9F" w14:paraId="735179DF" w14:textId="77777777" w:rsidTr="00373090">
        <w:trPr>
          <w:jc w:val="center"/>
        </w:trPr>
        <w:tc>
          <w:tcPr>
            <w:tcW w:w="1951" w:type="dxa"/>
            <w:vAlign w:val="center"/>
          </w:tcPr>
          <w:p w14:paraId="60F2F33A" w14:textId="77777777" w:rsidR="003C0369" w:rsidRPr="003F2D9F" w:rsidRDefault="003C0369" w:rsidP="00786B2A">
            <w:pPr>
              <w:jc w:val="center"/>
              <w:rPr>
                <w:rFonts w:asciiTheme="minorEastAsia" w:hAnsiTheme="minorEastAsia"/>
                <w:sz w:val="21"/>
                <w:szCs w:val="21"/>
              </w:rPr>
            </w:pPr>
            <w:r w:rsidRPr="003F2D9F">
              <w:rPr>
                <w:rFonts w:cs="宋体" w:hint="eastAsia"/>
                <w:kern w:val="0"/>
                <w:sz w:val="21"/>
                <w:szCs w:val="21"/>
              </w:rPr>
              <w:t>烟气温度</w:t>
            </w:r>
          </w:p>
        </w:tc>
        <w:tc>
          <w:tcPr>
            <w:tcW w:w="851" w:type="dxa"/>
            <w:vAlign w:val="center"/>
          </w:tcPr>
          <w:p w14:paraId="6369E085" w14:textId="77777777" w:rsidR="003C0369" w:rsidRPr="003F2D9F" w:rsidRDefault="003C0369" w:rsidP="00786B2A">
            <w:pPr>
              <w:jc w:val="center"/>
              <w:rPr>
                <w:rFonts w:ascii="Times New Roman"/>
                <w:sz w:val="21"/>
                <w:szCs w:val="21"/>
              </w:rPr>
            </w:pPr>
            <w:r w:rsidRPr="003F2D9F">
              <w:rPr>
                <w:rFonts w:ascii="Times New Roman"/>
                <w:sz w:val="21"/>
                <w:szCs w:val="21"/>
              </w:rPr>
              <w:t>℃</w:t>
            </w:r>
          </w:p>
        </w:tc>
        <w:tc>
          <w:tcPr>
            <w:tcW w:w="1984" w:type="dxa"/>
            <w:vAlign w:val="center"/>
          </w:tcPr>
          <w:p w14:paraId="6FD73018" w14:textId="77777777" w:rsidR="003C0369" w:rsidRPr="003F2D9F" w:rsidRDefault="003C0369" w:rsidP="00786B2A">
            <w:pPr>
              <w:jc w:val="center"/>
              <w:rPr>
                <w:rFonts w:ascii="Times New Roman"/>
                <w:sz w:val="21"/>
                <w:szCs w:val="21"/>
              </w:rPr>
            </w:pPr>
            <w:r w:rsidRPr="003F2D9F">
              <w:rPr>
                <w:rFonts w:ascii="Times New Roman" w:hint="eastAsia"/>
                <w:sz w:val="21"/>
                <w:szCs w:val="21"/>
              </w:rPr>
              <w:t>136.53</w:t>
            </w:r>
          </w:p>
        </w:tc>
        <w:tc>
          <w:tcPr>
            <w:tcW w:w="1985" w:type="dxa"/>
            <w:vAlign w:val="center"/>
          </w:tcPr>
          <w:p w14:paraId="2D5D0A7F" w14:textId="77777777" w:rsidR="003C0369" w:rsidRPr="003F2D9F" w:rsidRDefault="003C0369" w:rsidP="00786B2A">
            <w:pPr>
              <w:jc w:val="center"/>
              <w:rPr>
                <w:rFonts w:ascii="Times New Roman"/>
                <w:sz w:val="21"/>
                <w:szCs w:val="21"/>
              </w:rPr>
            </w:pPr>
            <w:r w:rsidRPr="003F2D9F">
              <w:rPr>
                <w:rFonts w:ascii="Times New Roman" w:hint="eastAsia"/>
                <w:sz w:val="21"/>
                <w:szCs w:val="21"/>
              </w:rPr>
              <w:t>0.15</w:t>
            </w:r>
          </w:p>
        </w:tc>
        <w:tc>
          <w:tcPr>
            <w:tcW w:w="2126" w:type="dxa"/>
          </w:tcPr>
          <w:p w14:paraId="656874B0" w14:textId="77777777" w:rsidR="003C0369" w:rsidRPr="003F2D9F" w:rsidRDefault="003C0369" w:rsidP="00786B2A">
            <w:pPr>
              <w:jc w:val="center"/>
              <w:rPr>
                <w:sz w:val="21"/>
                <w:szCs w:val="21"/>
              </w:rPr>
            </w:pPr>
            <w:r w:rsidRPr="003F2D9F">
              <w:rPr>
                <w:sz w:val="21"/>
                <w:szCs w:val="21"/>
              </w:rPr>
              <w:t>0.11</w:t>
            </w:r>
          </w:p>
        </w:tc>
      </w:tr>
      <w:tr w:rsidR="003C0369" w:rsidRPr="003F2D9F" w14:paraId="296031F9" w14:textId="77777777" w:rsidTr="00373090">
        <w:trPr>
          <w:jc w:val="center"/>
        </w:trPr>
        <w:tc>
          <w:tcPr>
            <w:tcW w:w="1951" w:type="dxa"/>
            <w:vAlign w:val="center"/>
          </w:tcPr>
          <w:p w14:paraId="17BD5C78" w14:textId="77777777" w:rsidR="003C0369" w:rsidRPr="003F2D9F" w:rsidRDefault="003C0369" w:rsidP="00786B2A">
            <w:pPr>
              <w:autoSpaceDE w:val="0"/>
              <w:autoSpaceDN w:val="0"/>
              <w:adjustRightInd w:val="0"/>
              <w:jc w:val="center"/>
              <w:rPr>
                <w:rFonts w:cs="宋体"/>
                <w:kern w:val="0"/>
                <w:sz w:val="21"/>
                <w:szCs w:val="21"/>
              </w:rPr>
            </w:pPr>
            <w:r w:rsidRPr="003F2D9F">
              <w:rPr>
                <w:rFonts w:cs="宋体" w:hint="eastAsia"/>
                <w:kern w:val="0"/>
                <w:sz w:val="21"/>
                <w:szCs w:val="21"/>
              </w:rPr>
              <w:t>碳排放量瞬时质量流量</w:t>
            </w:r>
          </w:p>
        </w:tc>
        <w:tc>
          <w:tcPr>
            <w:tcW w:w="851" w:type="dxa"/>
            <w:vAlign w:val="center"/>
          </w:tcPr>
          <w:p w14:paraId="56913631" w14:textId="77777777" w:rsidR="003C0369" w:rsidRPr="003F2D9F" w:rsidRDefault="003C0369" w:rsidP="00786B2A">
            <w:pPr>
              <w:jc w:val="center"/>
              <w:rPr>
                <w:rFonts w:ascii="Times New Roman"/>
                <w:sz w:val="21"/>
                <w:szCs w:val="21"/>
              </w:rPr>
            </w:pPr>
            <w:r w:rsidRPr="003F2D9F">
              <w:rPr>
                <w:rFonts w:ascii="Times New Roman"/>
                <w:sz w:val="21"/>
                <w:szCs w:val="21"/>
              </w:rPr>
              <w:t>t/h</w:t>
            </w:r>
          </w:p>
        </w:tc>
        <w:tc>
          <w:tcPr>
            <w:tcW w:w="1984" w:type="dxa"/>
            <w:vAlign w:val="center"/>
          </w:tcPr>
          <w:p w14:paraId="1BD8E466" w14:textId="77777777" w:rsidR="003C0369" w:rsidRPr="003F2D9F" w:rsidRDefault="003C0369" w:rsidP="00786B2A">
            <w:pPr>
              <w:jc w:val="center"/>
              <w:rPr>
                <w:rFonts w:ascii="Times New Roman"/>
                <w:sz w:val="21"/>
                <w:szCs w:val="21"/>
              </w:rPr>
            </w:pPr>
            <w:r w:rsidRPr="003F2D9F">
              <w:rPr>
                <w:rFonts w:ascii="Times New Roman" w:hint="eastAsia"/>
                <w:sz w:val="21"/>
                <w:szCs w:val="21"/>
              </w:rPr>
              <w:t xml:space="preserve">140.38 </w:t>
            </w:r>
          </w:p>
        </w:tc>
        <w:tc>
          <w:tcPr>
            <w:tcW w:w="1985" w:type="dxa"/>
            <w:vAlign w:val="center"/>
          </w:tcPr>
          <w:p w14:paraId="6ABED46D" w14:textId="77777777" w:rsidR="003C0369" w:rsidRPr="003F2D9F" w:rsidRDefault="003C0369" w:rsidP="00786B2A">
            <w:pPr>
              <w:jc w:val="center"/>
              <w:rPr>
                <w:rFonts w:ascii="Times New Roman"/>
                <w:sz w:val="21"/>
                <w:szCs w:val="21"/>
              </w:rPr>
            </w:pPr>
            <w:r w:rsidRPr="003F2D9F">
              <w:rPr>
                <w:rFonts w:ascii="Times New Roman" w:hint="eastAsia"/>
                <w:sz w:val="21"/>
                <w:szCs w:val="21"/>
              </w:rPr>
              <w:t>-</w:t>
            </w:r>
          </w:p>
        </w:tc>
        <w:tc>
          <w:tcPr>
            <w:tcW w:w="2126" w:type="dxa"/>
            <w:vAlign w:val="center"/>
          </w:tcPr>
          <w:p w14:paraId="35E83C5B" w14:textId="77777777" w:rsidR="003C0369" w:rsidRPr="003F2D9F" w:rsidRDefault="003C0369" w:rsidP="00786B2A">
            <w:pPr>
              <w:jc w:val="center"/>
              <w:rPr>
                <w:rFonts w:ascii="Times New Roman"/>
                <w:sz w:val="21"/>
                <w:szCs w:val="21"/>
              </w:rPr>
            </w:pPr>
            <w:r w:rsidRPr="003F2D9F">
              <w:rPr>
                <w:rFonts w:ascii="Times New Roman" w:hint="eastAsia"/>
                <w:sz w:val="21"/>
                <w:szCs w:val="21"/>
              </w:rPr>
              <w:t>-</w:t>
            </w:r>
          </w:p>
        </w:tc>
      </w:tr>
    </w:tbl>
    <w:p w14:paraId="6A69D8CC" w14:textId="0157BE1C" w:rsidR="003C0369" w:rsidRPr="003F2D9F" w:rsidRDefault="006D6E2C" w:rsidP="003305D9">
      <w:bookmarkStart w:id="106" w:name="_Toc210986946"/>
      <w:r w:rsidRPr="003F2D9F">
        <w:rPr>
          <w:rFonts w:hint="eastAsia"/>
        </w:rPr>
        <w:t xml:space="preserve">A1.3 </w:t>
      </w:r>
      <w:r w:rsidR="003C0369" w:rsidRPr="003F2D9F">
        <w:rPr>
          <w:rFonts w:hint="eastAsia"/>
        </w:rPr>
        <w:t>B类不确定度的评定</w:t>
      </w:r>
      <w:bookmarkEnd w:id="106"/>
    </w:p>
    <w:p w14:paraId="79AF04EA" w14:textId="70B3B909" w:rsidR="003C0369" w:rsidRPr="003F2D9F" w:rsidRDefault="003C0369" w:rsidP="007F1E25">
      <w:pPr>
        <w:spacing w:line="360" w:lineRule="auto"/>
        <w:ind w:firstLineChars="200" w:firstLine="480"/>
        <w:rPr>
          <w:rFonts w:ascii="Times New Roman"/>
        </w:rPr>
      </w:pPr>
      <w:r w:rsidRPr="003F2D9F">
        <w:rPr>
          <w:rFonts w:ascii="Times New Roman" w:hint="eastAsia"/>
        </w:rPr>
        <w:t>根据标准公式</w:t>
      </w:r>
      <w:r w:rsidR="00417CD4" w:rsidRPr="003F2D9F">
        <w:rPr>
          <w:rFonts w:ascii="Times New Roman" w:hint="eastAsia"/>
        </w:rPr>
        <w:t>（</w:t>
      </w:r>
      <w:r w:rsidR="00417CD4" w:rsidRPr="003F2D9F">
        <w:rPr>
          <w:rFonts w:ascii="Times New Roman" w:hint="eastAsia"/>
        </w:rPr>
        <w:t>4</w:t>
      </w:r>
      <w:r w:rsidR="00417CD4" w:rsidRPr="003F2D9F">
        <w:rPr>
          <w:rFonts w:ascii="Times New Roman" w:hint="eastAsia"/>
        </w:rPr>
        <w:t>）</w:t>
      </w:r>
      <w:r w:rsidR="004E32C5" w:rsidRPr="003F2D9F">
        <w:rPr>
          <w:rFonts w:hAnsi="宋体" w:hint="eastAsia"/>
        </w:rPr>
        <w:t>-</w:t>
      </w:r>
      <w:r w:rsidRPr="003F2D9F">
        <w:rPr>
          <w:rFonts w:ascii="Times New Roman" w:hint="eastAsia"/>
        </w:rPr>
        <w:t>（</w:t>
      </w:r>
      <w:r w:rsidRPr="003F2D9F">
        <w:rPr>
          <w:rFonts w:ascii="Times New Roman" w:hint="eastAsia"/>
        </w:rPr>
        <w:t>6</w:t>
      </w:r>
      <w:r w:rsidRPr="003F2D9F">
        <w:rPr>
          <w:rFonts w:ascii="Times New Roman" w:hint="eastAsia"/>
        </w:rPr>
        <w:t>）计算烟气二氧化碳浓度、烟气流量、烟气温度、烟气湿度的</w:t>
      </w:r>
      <w:r w:rsidRPr="003F2D9F">
        <w:rPr>
          <w:rFonts w:ascii="Times New Roman" w:hint="eastAsia"/>
        </w:rPr>
        <w:t>B</w:t>
      </w:r>
      <w:r w:rsidRPr="003F2D9F">
        <w:rPr>
          <w:rFonts w:ascii="Times New Roman" w:hint="eastAsia"/>
        </w:rPr>
        <w:t>类不确定度。</w:t>
      </w:r>
    </w:p>
    <w:p w14:paraId="4A5C7A0C" w14:textId="60F615D5" w:rsidR="003C0369" w:rsidRPr="003F2D9F" w:rsidRDefault="003C0369" w:rsidP="003C0369">
      <w:pPr>
        <w:spacing w:line="360" w:lineRule="auto"/>
        <w:jc w:val="center"/>
        <w:rPr>
          <w:rFonts w:ascii="Times New Roman" w:eastAsiaTheme="minorEastAsia"/>
          <w:sz w:val="21"/>
          <w:szCs w:val="21"/>
        </w:rPr>
      </w:pPr>
      <w:r w:rsidRPr="003F2D9F">
        <w:rPr>
          <w:rFonts w:ascii="Times New Roman" w:eastAsiaTheme="minorEastAsia"/>
          <w:sz w:val="21"/>
          <w:szCs w:val="21"/>
        </w:rPr>
        <w:t>表</w:t>
      </w:r>
      <w:r w:rsidRPr="003F2D9F">
        <w:rPr>
          <w:rFonts w:ascii="Times New Roman" w:eastAsiaTheme="minorEastAsia"/>
          <w:sz w:val="21"/>
          <w:szCs w:val="21"/>
        </w:rPr>
        <w:t xml:space="preserve">2 </w:t>
      </w:r>
      <w:r w:rsidRPr="003F2D9F">
        <w:rPr>
          <w:rFonts w:ascii="Times New Roman" w:eastAsiaTheme="minorEastAsia"/>
          <w:sz w:val="21"/>
          <w:szCs w:val="21"/>
        </w:rPr>
        <w:t>各参数</w:t>
      </w:r>
      <w:r w:rsidR="009556BC" w:rsidRPr="003F2D9F">
        <w:rPr>
          <w:rFonts w:ascii="Times New Roman" w:eastAsiaTheme="minorEastAsia"/>
          <w:sz w:val="21"/>
          <w:szCs w:val="21"/>
        </w:rPr>
        <w:t>B</w:t>
      </w:r>
      <w:r w:rsidRPr="003F2D9F">
        <w:rPr>
          <w:rFonts w:ascii="Times New Roman" w:eastAsiaTheme="minorEastAsia"/>
          <w:sz w:val="21"/>
          <w:szCs w:val="21"/>
        </w:rPr>
        <w:t>类不确定一览表</w:t>
      </w:r>
    </w:p>
    <w:tbl>
      <w:tblPr>
        <w:tblStyle w:val="aff4"/>
        <w:tblW w:w="8897" w:type="dxa"/>
        <w:jc w:val="center"/>
        <w:tblLook w:val="04A0" w:firstRow="1" w:lastRow="0" w:firstColumn="1" w:lastColumn="0" w:noHBand="0" w:noVBand="1"/>
      </w:tblPr>
      <w:tblGrid>
        <w:gridCol w:w="1951"/>
        <w:gridCol w:w="1559"/>
        <w:gridCol w:w="1843"/>
        <w:gridCol w:w="1701"/>
        <w:gridCol w:w="1843"/>
      </w:tblGrid>
      <w:tr w:rsidR="003C0369" w:rsidRPr="003F2D9F" w14:paraId="35476D35" w14:textId="77777777" w:rsidTr="00373090">
        <w:trPr>
          <w:jc w:val="center"/>
        </w:trPr>
        <w:tc>
          <w:tcPr>
            <w:tcW w:w="1951" w:type="dxa"/>
            <w:vAlign w:val="center"/>
          </w:tcPr>
          <w:p w14:paraId="58C2ED8F"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测量物理量及单位</w:t>
            </w:r>
          </w:p>
        </w:tc>
        <w:tc>
          <w:tcPr>
            <w:tcW w:w="1559" w:type="dxa"/>
            <w:vAlign w:val="center"/>
          </w:tcPr>
          <w:p w14:paraId="49206090" w14:textId="77777777" w:rsidR="003C0369" w:rsidRPr="003F2D9F" w:rsidRDefault="003C0369" w:rsidP="00786B2A">
            <w:pPr>
              <w:autoSpaceDE w:val="0"/>
              <w:autoSpaceDN w:val="0"/>
              <w:adjustRightInd w:val="0"/>
              <w:jc w:val="center"/>
              <w:rPr>
                <w:rFonts w:ascii="Times New Roman" w:eastAsiaTheme="minorEastAsia"/>
                <w:kern w:val="0"/>
                <w:sz w:val="21"/>
                <w:szCs w:val="21"/>
              </w:rPr>
            </w:pPr>
            <w:r w:rsidRPr="003F2D9F">
              <w:rPr>
                <w:rFonts w:ascii="Times New Roman" w:eastAsiaTheme="minorEastAsia"/>
                <w:kern w:val="0"/>
                <w:sz w:val="21"/>
                <w:szCs w:val="21"/>
              </w:rPr>
              <w:t>比对误差</w:t>
            </w:r>
          </w:p>
          <w:p w14:paraId="7A255770" w14:textId="77777777" w:rsidR="003C0369" w:rsidRPr="003F2D9F" w:rsidRDefault="003C0369" w:rsidP="00786B2A">
            <w:pPr>
              <w:autoSpaceDE w:val="0"/>
              <w:autoSpaceDN w:val="0"/>
              <w:adjustRightInd w:val="0"/>
              <w:jc w:val="center"/>
              <w:rPr>
                <w:rFonts w:ascii="Times New Roman" w:eastAsiaTheme="minorEastAsia"/>
                <w:kern w:val="0"/>
                <w:sz w:val="21"/>
                <w:szCs w:val="21"/>
              </w:rPr>
            </w:pPr>
            <w:r w:rsidRPr="003F2D9F">
              <w:rPr>
                <w:rFonts w:ascii="Times New Roman" w:eastAsiaTheme="minorEastAsia"/>
                <w:kern w:val="0"/>
                <w:sz w:val="21"/>
                <w:szCs w:val="21"/>
              </w:rPr>
              <w:t>（绝对）</w:t>
            </w:r>
          </w:p>
        </w:tc>
        <w:tc>
          <w:tcPr>
            <w:tcW w:w="1843" w:type="dxa"/>
            <w:vAlign w:val="center"/>
          </w:tcPr>
          <w:p w14:paraId="05986FCF" w14:textId="77777777" w:rsidR="003C0369" w:rsidRPr="003F2D9F" w:rsidRDefault="003C0369" w:rsidP="00786B2A">
            <w:pPr>
              <w:autoSpaceDE w:val="0"/>
              <w:autoSpaceDN w:val="0"/>
              <w:adjustRightInd w:val="0"/>
              <w:jc w:val="center"/>
              <w:rPr>
                <w:rFonts w:ascii="Times New Roman" w:eastAsiaTheme="minorEastAsia"/>
                <w:kern w:val="0"/>
                <w:sz w:val="21"/>
                <w:szCs w:val="21"/>
              </w:rPr>
            </w:pPr>
            <w:r w:rsidRPr="003F2D9F">
              <w:rPr>
                <w:rFonts w:ascii="Times New Roman" w:eastAsiaTheme="minorEastAsia"/>
                <w:kern w:val="0"/>
                <w:sz w:val="21"/>
                <w:szCs w:val="21"/>
              </w:rPr>
              <w:t>校准仪器相对扩</w:t>
            </w:r>
          </w:p>
          <w:p w14:paraId="4405FEF0" w14:textId="77777777" w:rsidR="003C0369" w:rsidRPr="003F2D9F" w:rsidRDefault="003C0369" w:rsidP="00786B2A">
            <w:pPr>
              <w:autoSpaceDE w:val="0"/>
              <w:autoSpaceDN w:val="0"/>
              <w:adjustRightInd w:val="0"/>
              <w:jc w:val="center"/>
              <w:rPr>
                <w:rFonts w:ascii="Times New Roman" w:eastAsiaTheme="minorEastAsia"/>
                <w:kern w:val="0"/>
                <w:sz w:val="21"/>
                <w:szCs w:val="21"/>
              </w:rPr>
            </w:pPr>
            <w:r w:rsidRPr="003F2D9F">
              <w:rPr>
                <w:rFonts w:ascii="Times New Roman" w:eastAsiaTheme="minorEastAsia"/>
                <w:kern w:val="0"/>
                <w:sz w:val="21"/>
                <w:szCs w:val="21"/>
              </w:rPr>
              <w:t>展不确定度</w:t>
            </w:r>
          </w:p>
          <w:p w14:paraId="35121382" w14:textId="77777777" w:rsidR="003C0369" w:rsidRPr="003F2D9F" w:rsidRDefault="003C0369" w:rsidP="00786B2A">
            <w:pPr>
              <w:autoSpaceDE w:val="0"/>
              <w:autoSpaceDN w:val="0"/>
              <w:adjustRightInd w:val="0"/>
              <w:jc w:val="center"/>
              <w:rPr>
                <w:rFonts w:ascii="Times New Roman" w:eastAsiaTheme="minorEastAsia"/>
                <w:kern w:val="0"/>
                <w:sz w:val="21"/>
                <w:szCs w:val="21"/>
              </w:rPr>
            </w:pPr>
            <w:r w:rsidRPr="003F2D9F">
              <w:rPr>
                <w:rFonts w:ascii="Times New Roman" w:eastAsiaTheme="minorEastAsia"/>
                <w:kern w:val="0"/>
                <w:sz w:val="21"/>
                <w:szCs w:val="21"/>
              </w:rPr>
              <w:t>（</w:t>
            </w:r>
            <w:r w:rsidRPr="003F2D9F">
              <w:rPr>
                <w:rFonts w:ascii="Times New Roman" w:eastAsiaTheme="minorEastAsia"/>
                <w:kern w:val="0"/>
                <w:sz w:val="21"/>
                <w:szCs w:val="21"/>
              </w:rPr>
              <w:t>k=2</w:t>
            </w:r>
            <w:r w:rsidRPr="003F2D9F">
              <w:rPr>
                <w:rFonts w:ascii="Times New Roman" w:eastAsiaTheme="minorEastAsia"/>
                <w:kern w:val="0"/>
                <w:sz w:val="21"/>
                <w:szCs w:val="21"/>
              </w:rPr>
              <w:t>）</w:t>
            </w:r>
          </w:p>
        </w:tc>
        <w:tc>
          <w:tcPr>
            <w:tcW w:w="1701" w:type="dxa"/>
            <w:vAlign w:val="center"/>
          </w:tcPr>
          <w:p w14:paraId="11831F4C" w14:textId="77777777" w:rsidR="003C0369" w:rsidRPr="003F2D9F" w:rsidRDefault="003C0369" w:rsidP="00786B2A">
            <w:pPr>
              <w:autoSpaceDE w:val="0"/>
              <w:autoSpaceDN w:val="0"/>
              <w:adjustRightInd w:val="0"/>
              <w:jc w:val="center"/>
              <w:rPr>
                <w:rFonts w:ascii="Times New Roman" w:eastAsiaTheme="minorEastAsia"/>
                <w:kern w:val="0"/>
                <w:sz w:val="21"/>
                <w:szCs w:val="21"/>
              </w:rPr>
            </w:pPr>
            <w:r w:rsidRPr="003F2D9F">
              <w:rPr>
                <w:rFonts w:ascii="Times New Roman" w:eastAsiaTheme="minorEastAsia"/>
                <w:kern w:val="0"/>
                <w:sz w:val="21"/>
                <w:szCs w:val="21"/>
              </w:rPr>
              <w:t>B</w:t>
            </w:r>
            <w:r w:rsidRPr="003F2D9F">
              <w:rPr>
                <w:rFonts w:ascii="Times New Roman" w:eastAsiaTheme="minorEastAsia"/>
                <w:kern w:val="0"/>
                <w:sz w:val="21"/>
                <w:szCs w:val="21"/>
              </w:rPr>
              <w:t>类不确定度</w:t>
            </w:r>
          </w:p>
        </w:tc>
        <w:tc>
          <w:tcPr>
            <w:tcW w:w="1843" w:type="dxa"/>
            <w:vAlign w:val="center"/>
          </w:tcPr>
          <w:p w14:paraId="6E545B82" w14:textId="77777777" w:rsidR="003C0369" w:rsidRPr="003F2D9F" w:rsidRDefault="003C0369" w:rsidP="00786B2A">
            <w:pPr>
              <w:autoSpaceDE w:val="0"/>
              <w:autoSpaceDN w:val="0"/>
              <w:adjustRightInd w:val="0"/>
              <w:jc w:val="center"/>
              <w:rPr>
                <w:rFonts w:ascii="Times New Roman" w:eastAsiaTheme="minorEastAsia"/>
                <w:kern w:val="0"/>
                <w:sz w:val="21"/>
                <w:szCs w:val="21"/>
              </w:rPr>
            </w:pPr>
            <w:r w:rsidRPr="003F2D9F">
              <w:rPr>
                <w:rFonts w:ascii="Times New Roman" w:eastAsiaTheme="minorEastAsia"/>
                <w:kern w:val="0"/>
                <w:sz w:val="21"/>
                <w:szCs w:val="21"/>
              </w:rPr>
              <w:t>B</w:t>
            </w:r>
            <w:r w:rsidRPr="003F2D9F">
              <w:rPr>
                <w:rFonts w:ascii="Times New Roman" w:eastAsiaTheme="minorEastAsia"/>
                <w:kern w:val="0"/>
                <w:sz w:val="21"/>
                <w:szCs w:val="21"/>
              </w:rPr>
              <w:t>类相对不确定度</w:t>
            </w:r>
            <w:r w:rsidRPr="003F2D9F">
              <w:rPr>
                <w:rFonts w:ascii="Times New Roman" w:eastAsiaTheme="minorEastAsia"/>
                <w:kern w:val="0"/>
                <w:sz w:val="21"/>
                <w:szCs w:val="21"/>
              </w:rPr>
              <w:t>(%)</w:t>
            </w:r>
          </w:p>
        </w:tc>
      </w:tr>
      <w:tr w:rsidR="003C0369" w:rsidRPr="003F2D9F" w14:paraId="4881BD6B" w14:textId="77777777" w:rsidTr="00373090">
        <w:trPr>
          <w:jc w:val="center"/>
        </w:trPr>
        <w:tc>
          <w:tcPr>
            <w:tcW w:w="1951" w:type="dxa"/>
            <w:vAlign w:val="center"/>
          </w:tcPr>
          <w:p w14:paraId="10356226"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烟气分析仪</w:t>
            </w:r>
            <w:r w:rsidRPr="003F2D9F">
              <w:rPr>
                <w:rFonts w:ascii="Times New Roman" w:eastAsiaTheme="minorEastAsia"/>
                <w:sz w:val="21"/>
                <w:szCs w:val="21"/>
              </w:rPr>
              <w:t>CEMS</w:t>
            </w:r>
          </w:p>
        </w:tc>
        <w:tc>
          <w:tcPr>
            <w:tcW w:w="1559" w:type="dxa"/>
            <w:vAlign w:val="center"/>
          </w:tcPr>
          <w:p w14:paraId="6B0301C0" w14:textId="63CD5B6C" w:rsidR="003C0369" w:rsidRPr="003F2D9F" w:rsidRDefault="003C0369" w:rsidP="00786B2A">
            <w:pPr>
              <w:jc w:val="center"/>
              <w:rPr>
                <w:rFonts w:ascii="Times New Roman" w:eastAsiaTheme="minorEastAsia"/>
                <w:color w:val="000000"/>
                <w:sz w:val="21"/>
                <w:szCs w:val="21"/>
              </w:rPr>
            </w:pPr>
            <w:r w:rsidRPr="003F2D9F">
              <w:rPr>
                <w:rFonts w:ascii="Times New Roman" w:eastAsiaTheme="minorEastAsia"/>
                <w:color w:val="000000"/>
                <w:sz w:val="21"/>
                <w:szCs w:val="21"/>
              </w:rPr>
              <w:t>0.43</w:t>
            </w:r>
            <w:r w:rsidR="00786B2A" w:rsidRPr="003F2D9F">
              <w:rPr>
                <w:rFonts w:ascii="Times New Roman" w:eastAsiaTheme="minorEastAsia" w:hint="eastAsia"/>
                <w:color w:val="000000"/>
                <w:sz w:val="21"/>
                <w:szCs w:val="21"/>
              </w:rPr>
              <w:t>%</w:t>
            </w:r>
          </w:p>
        </w:tc>
        <w:tc>
          <w:tcPr>
            <w:tcW w:w="1843" w:type="dxa"/>
            <w:vAlign w:val="center"/>
          </w:tcPr>
          <w:p w14:paraId="6D671A8F"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w:t>
            </w:r>
          </w:p>
        </w:tc>
        <w:tc>
          <w:tcPr>
            <w:tcW w:w="1701" w:type="dxa"/>
            <w:vAlign w:val="center"/>
          </w:tcPr>
          <w:p w14:paraId="2772CAE0" w14:textId="77777777" w:rsidR="003C0369" w:rsidRPr="003F2D9F" w:rsidRDefault="003C0369" w:rsidP="00786B2A">
            <w:pPr>
              <w:jc w:val="center"/>
              <w:rPr>
                <w:rFonts w:ascii="Times New Roman" w:eastAsiaTheme="minorEastAsia"/>
                <w:color w:val="000000"/>
                <w:sz w:val="21"/>
                <w:szCs w:val="21"/>
              </w:rPr>
            </w:pPr>
            <w:r w:rsidRPr="003F2D9F">
              <w:rPr>
                <w:rFonts w:ascii="Times New Roman" w:eastAsiaTheme="minorEastAsia"/>
                <w:color w:val="000000"/>
                <w:sz w:val="21"/>
                <w:szCs w:val="21"/>
              </w:rPr>
              <w:t xml:space="preserve">0.25 </w:t>
            </w:r>
          </w:p>
        </w:tc>
        <w:tc>
          <w:tcPr>
            <w:tcW w:w="1843" w:type="dxa"/>
            <w:vAlign w:val="center"/>
          </w:tcPr>
          <w:p w14:paraId="79DDAEA4" w14:textId="77777777" w:rsidR="003C0369" w:rsidRPr="003F2D9F" w:rsidRDefault="003C0369" w:rsidP="00786B2A">
            <w:pPr>
              <w:jc w:val="center"/>
              <w:rPr>
                <w:rFonts w:ascii="Times New Roman" w:eastAsiaTheme="minorEastAsia"/>
                <w:color w:val="000000"/>
                <w:sz w:val="21"/>
                <w:szCs w:val="21"/>
              </w:rPr>
            </w:pPr>
            <w:r w:rsidRPr="003F2D9F">
              <w:rPr>
                <w:rFonts w:ascii="Times New Roman" w:eastAsiaTheme="minorEastAsia"/>
                <w:color w:val="000000"/>
                <w:sz w:val="21"/>
                <w:szCs w:val="21"/>
              </w:rPr>
              <w:t xml:space="preserve">1.22 </w:t>
            </w:r>
          </w:p>
        </w:tc>
      </w:tr>
      <w:tr w:rsidR="003C0369" w:rsidRPr="003F2D9F" w14:paraId="0340CD30" w14:textId="77777777" w:rsidTr="00373090">
        <w:trPr>
          <w:jc w:val="center"/>
        </w:trPr>
        <w:tc>
          <w:tcPr>
            <w:tcW w:w="1951" w:type="dxa"/>
            <w:vAlign w:val="center"/>
          </w:tcPr>
          <w:p w14:paraId="344C84AB"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流量计</w:t>
            </w:r>
          </w:p>
        </w:tc>
        <w:tc>
          <w:tcPr>
            <w:tcW w:w="1559" w:type="dxa"/>
            <w:vAlign w:val="center"/>
          </w:tcPr>
          <w:p w14:paraId="768A62F1" w14:textId="31CCF1F1" w:rsidR="003C0369" w:rsidRPr="003F2D9F" w:rsidRDefault="003C0369" w:rsidP="00786B2A">
            <w:pPr>
              <w:jc w:val="center"/>
              <w:rPr>
                <w:rFonts w:ascii="Times New Roman" w:eastAsiaTheme="minorEastAsia"/>
                <w:color w:val="000000"/>
                <w:sz w:val="21"/>
                <w:szCs w:val="21"/>
              </w:rPr>
            </w:pPr>
            <w:r w:rsidRPr="003F2D9F">
              <w:rPr>
                <w:rFonts w:ascii="Times New Roman" w:eastAsiaTheme="minorEastAsia"/>
                <w:color w:val="000000"/>
                <w:sz w:val="21"/>
                <w:szCs w:val="21"/>
              </w:rPr>
              <w:t>22396.11</w:t>
            </w:r>
            <w:r w:rsidR="00786B2A" w:rsidRPr="003F2D9F">
              <w:rPr>
                <w:rFonts w:ascii="Times New Roman"/>
                <w:sz w:val="21"/>
                <w:szCs w:val="21"/>
              </w:rPr>
              <w:t>m</w:t>
            </w:r>
            <w:r w:rsidR="00786B2A" w:rsidRPr="003F2D9F">
              <w:rPr>
                <w:rFonts w:ascii="Times New Roman"/>
                <w:sz w:val="21"/>
                <w:szCs w:val="21"/>
                <w:vertAlign w:val="superscript"/>
              </w:rPr>
              <w:t>3</w:t>
            </w:r>
            <w:r w:rsidR="00786B2A" w:rsidRPr="003F2D9F">
              <w:rPr>
                <w:rFonts w:ascii="Times New Roman"/>
                <w:sz w:val="21"/>
                <w:szCs w:val="21"/>
              </w:rPr>
              <w:t>/h</w:t>
            </w:r>
            <w:r w:rsidRPr="003F2D9F">
              <w:rPr>
                <w:rFonts w:ascii="Times New Roman" w:eastAsiaTheme="minorEastAsia"/>
                <w:color w:val="000000"/>
                <w:sz w:val="21"/>
                <w:szCs w:val="21"/>
              </w:rPr>
              <w:t xml:space="preserve"> </w:t>
            </w:r>
          </w:p>
        </w:tc>
        <w:tc>
          <w:tcPr>
            <w:tcW w:w="1843" w:type="dxa"/>
            <w:vAlign w:val="center"/>
          </w:tcPr>
          <w:p w14:paraId="3602BB0D"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hint="eastAsia"/>
                <w:sz w:val="21"/>
                <w:szCs w:val="21"/>
              </w:rPr>
              <w:t>20%</w:t>
            </w:r>
          </w:p>
        </w:tc>
        <w:tc>
          <w:tcPr>
            <w:tcW w:w="1701" w:type="dxa"/>
            <w:vAlign w:val="center"/>
          </w:tcPr>
          <w:p w14:paraId="21CEB32C" w14:textId="77777777" w:rsidR="003C0369" w:rsidRPr="003F2D9F" w:rsidRDefault="003C0369" w:rsidP="00786B2A">
            <w:pPr>
              <w:jc w:val="center"/>
              <w:rPr>
                <w:rFonts w:ascii="Times New Roman" w:eastAsiaTheme="minorEastAsia"/>
                <w:color w:val="000000"/>
                <w:sz w:val="21"/>
                <w:szCs w:val="21"/>
              </w:rPr>
            </w:pPr>
            <w:r w:rsidRPr="003F2D9F">
              <w:rPr>
                <w:rFonts w:ascii="Times New Roman" w:eastAsiaTheme="minorEastAsia"/>
                <w:color w:val="000000"/>
                <w:sz w:val="21"/>
                <w:szCs w:val="21"/>
              </w:rPr>
              <w:t xml:space="preserve">61520.65  </w:t>
            </w:r>
          </w:p>
        </w:tc>
        <w:tc>
          <w:tcPr>
            <w:tcW w:w="1843" w:type="dxa"/>
            <w:vAlign w:val="center"/>
          </w:tcPr>
          <w:p w14:paraId="11BC6379" w14:textId="77777777" w:rsidR="003C0369" w:rsidRPr="003F2D9F" w:rsidRDefault="003C0369" w:rsidP="00786B2A">
            <w:pPr>
              <w:jc w:val="center"/>
              <w:rPr>
                <w:rFonts w:ascii="Times New Roman" w:eastAsiaTheme="minorEastAsia"/>
                <w:color w:val="000000"/>
                <w:sz w:val="21"/>
                <w:szCs w:val="21"/>
              </w:rPr>
            </w:pPr>
            <w:r w:rsidRPr="003F2D9F">
              <w:rPr>
                <w:rFonts w:ascii="Times New Roman" w:eastAsiaTheme="minorEastAsia" w:hint="eastAsia"/>
                <w:color w:val="000000"/>
                <w:sz w:val="21"/>
                <w:szCs w:val="21"/>
              </w:rPr>
              <w:t>10</w:t>
            </w:r>
            <w:r w:rsidRPr="003F2D9F">
              <w:rPr>
                <w:rFonts w:ascii="Times New Roman" w:eastAsiaTheme="minorEastAsia"/>
                <w:color w:val="000000"/>
                <w:sz w:val="21"/>
                <w:szCs w:val="21"/>
              </w:rPr>
              <w:t>.</w:t>
            </w:r>
            <w:r w:rsidRPr="003F2D9F">
              <w:rPr>
                <w:rFonts w:ascii="Times New Roman" w:eastAsiaTheme="minorEastAsia" w:hint="eastAsia"/>
                <w:color w:val="000000"/>
                <w:sz w:val="21"/>
                <w:szCs w:val="21"/>
              </w:rPr>
              <w:t>23</w:t>
            </w:r>
            <w:r w:rsidRPr="003F2D9F">
              <w:rPr>
                <w:rFonts w:ascii="Times New Roman" w:eastAsiaTheme="minorEastAsia"/>
                <w:color w:val="000000"/>
                <w:sz w:val="21"/>
                <w:szCs w:val="21"/>
              </w:rPr>
              <w:t xml:space="preserve"> </w:t>
            </w:r>
          </w:p>
        </w:tc>
      </w:tr>
      <w:tr w:rsidR="003C0369" w:rsidRPr="003F2D9F" w14:paraId="103FDEE2" w14:textId="77777777" w:rsidTr="00373090">
        <w:trPr>
          <w:jc w:val="center"/>
        </w:trPr>
        <w:tc>
          <w:tcPr>
            <w:tcW w:w="1951" w:type="dxa"/>
            <w:vAlign w:val="center"/>
          </w:tcPr>
          <w:p w14:paraId="680C4EB3"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kern w:val="0"/>
                <w:sz w:val="21"/>
                <w:szCs w:val="21"/>
              </w:rPr>
              <w:t>湿度计</w:t>
            </w:r>
          </w:p>
        </w:tc>
        <w:tc>
          <w:tcPr>
            <w:tcW w:w="1559" w:type="dxa"/>
            <w:vAlign w:val="center"/>
          </w:tcPr>
          <w:p w14:paraId="3B3425F0" w14:textId="76C4C93D" w:rsidR="003C0369" w:rsidRPr="003F2D9F" w:rsidRDefault="003C0369" w:rsidP="00786B2A">
            <w:pPr>
              <w:jc w:val="center"/>
              <w:rPr>
                <w:rFonts w:ascii="Times New Roman" w:eastAsiaTheme="minorEastAsia"/>
                <w:color w:val="000000"/>
                <w:sz w:val="21"/>
                <w:szCs w:val="21"/>
              </w:rPr>
            </w:pPr>
            <w:r w:rsidRPr="003F2D9F">
              <w:rPr>
                <w:rFonts w:ascii="Times New Roman" w:eastAsiaTheme="minorEastAsia"/>
                <w:color w:val="000000"/>
                <w:sz w:val="21"/>
                <w:szCs w:val="21"/>
              </w:rPr>
              <w:t>0.76</w:t>
            </w:r>
            <w:r w:rsidR="00786B2A" w:rsidRPr="003F2D9F">
              <w:rPr>
                <w:rFonts w:ascii="Times New Roman" w:eastAsiaTheme="minorEastAsia" w:hint="eastAsia"/>
                <w:color w:val="000000"/>
                <w:sz w:val="21"/>
                <w:szCs w:val="21"/>
              </w:rPr>
              <w:t>%</w:t>
            </w:r>
          </w:p>
        </w:tc>
        <w:tc>
          <w:tcPr>
            <w:tcW w:w="1843" w:type="dxa"/>
            <w:vAlign w:val="center"/>
          </w:tcPr>
          <w:p w14:paraId="5AA02ACC"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w:t>
            </w:r>
          </w:p>
        </w:tc>
        <w:tc>
          <w:tcPr>
            <w:tcW w:w="1701" w:type="dxa"/>
            <w:vAlign w:val="center"/>
          </w:tcPr>
          <w:p w14:paraId="4D96C04E" w14:textId="77777777" w:rsidR="003C0369" w:rsidRPr="003F2D9F" w:rsidRDefault="003C0369" w:rsidP="00786B2A">
            <w:pPr>
              <w:jc w:val="center"/>
              <w:rPr>
                <w:rFonts w:ascii="Times New Roman" w:eastAsiaTheme="minorEastAsia"/>
                <w:color w:val="000000"/>
                <w:sz w:val="21"/>
                <w:szCs w:val="21"/>
              </w:rPr>
            </w:pPr>
            <w:r w:rsidRPr="003F2D9F">
              <w:rPr>
                <w:rFonts w:ascii="Times New Roman" w:eastAsiaTheme="minorEastAsia"/>
                <w:color w:val="000000"/>
                <w:sz w:val="21"/>
                <w:szCs w:val="21"/>
              </w:rPr>
              <w:t xml:space="preserve">0.44 </w:t>
            </w:r>
          </w:p>
        </w:tc>
        <w:tc>
          <w:tcPr>
            <w:tcW w:w="1843" w:type="dxa"/>
            <w:vAlign w:val="center"/>
          </w:tcPr>
          <w:p w14:paraId="2B5C5544" w14:textId="77777777" w:rsidR="003C0369" w:rsidRPr="003F2D9F" w:rsidRDefault="003C0369" w:rsidP="00786B2A">
            <w:pPr>
              <w:jc w:val="center"/>
              <w:rPr>
                <w:rFonts w:ascii="Times New Roman" w:eastAsiaTheme="minorEastAsia"/>
                <w:color w:val="000000"/>
                <w:sz w:val="21"/>
                <w:szCs w:val="21"/>
              </w:rPr>
            </w:pPr>
            <w:r w:rsidRPr="003F2D9F">
              <w:rPr>
                <w:rFonts w:ascii="Times New Roman" w:eastAsiaTheme="minorEastAsia"/>
                <w:color w:val="000000"/>
                <w:sz w:val="21"/>
                <w:szCs w:val="21"/>
              </w:rPr>
              <w:t xml:space="preserve">2.82 </w:t>
            </w:r>
          </w:p>
        </w:tc>
      </w:tr>
      <w:tr w:rsidR="003C0369" w:rsidRPr="003F2D9F" w14:paraId="023C889C" w14:textId="77777777" w:rsidTr="00373090">
        <w:trPr>
          <w:jc w:val="center"/>
        </w:trPr>
        <w:tc>
          <w:tcPr>
            <w:tcW w:w="1951" w:type="dxa"/>
            <w:vAlign w:val="center"/>
          </w:tcPr>
          <w:p w14:paraId="7D563B05"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kern w:val="0"/>
                <w:sz w:val="21"/>
                <w:szCs w:val="21"/>
              </w:rPr>
              <w:t>温度计</w:t>
            </w:r>
          </w:p>
        </w:tc>
        <w:tc>
          <w:tcPr>
            <w:tcW w:w="1559" w:type="dxa"/>
            <w:vAlign w:val="center"/>
          </w:tcPr>
          <w:p w14:paraId="7023347C" w14:textId="01F39FB7" w:rsidR="003C0369" w:rsidRPr="003F2D9F" w:rsidRDefault="003C0369" w:rsidP="00786B2A">
            <w:pPr>
              <w:jc w:val="center"/>
              <w:rPr>
                <w:rFonts w:ascii="Times New Roman" w:eastAsiaTheme="minorEastAsia"/>
                <w:color w:val="000000"/>
                <w:sz w:val="21"/>
                <w:szCs w:val="21"/>
              </w:rPr>
            </w:pPr>
            <w:r w:rsidRPr="003F2D9F">
              <w:rPr>
                <w:rFonts w:ascii="Times New Roman" w:eastAsiaTheme="minorEastAsia"/>
                <w:color w:val="000000"/>
                <w:sz w:val="21"/>
                <w:szCs w:val="21"/>
              </w:rPr>
              <w:t>0.83</w:t>
            </w:r>
            <w:r w:rsidR="00786B2A" w:rsidRPr="003F2D9F">
              <w:rPr>
                <w:rFonts w:ascii="Times New Roman" w:eastAsiaTheme="minorEastAsia" w:hint="eastAsia"/>
                <w:color w:val="000000"/>
                <w:sz w:val="21"/>
                <w:szCs w:val="21"/>
              </w:rPr>
              <w:t>℃</w:t>
            </w:r>
          </w:p>
        </w:tc>
        <w:tc>
          <w:tcPr>
            <w:tcW w:w="1843" w:type="dxa"/>
            <w:vAlign w:val="center"/>
          </w:tcPr>
          <w:p w14:paraId="11A17B0D"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w:t>
            </w:r>
          </w:p>
        </w:tc>
        <w:tc>
          <w:tcPr>
            <w:tcW w:w="1701" w:type="dxa"/>
            <w:vAlign w:val="center"/>
          </w:tcPr>
          <w:p w14:paraId="7AFA5AE4" w14:textId="77777777" w:rsidR="003C0369" w:rsidRPr="003F2D9F" w:rsidRDefault="003C0369" w:rsidP="00786B2A">
            <w:pPr>
              <w:jc w:val="center"/>
              <w:rPr>
                <w:rFonts w:ascii="Times New Roman" w:eastAsiaTheme="minorEastAsia"/>
                <w:color w:val="000000"/>
                <w:sz w:val="21"/>
                <w:szCs w:val="21"/>
              </w:rPr>
            </w:pPr>
            <w:r w:rsidRPr="003F2D9F">
              <w:rPr>
                <w:rFonts w:ascii="Times New Roman" w:eastAsiaTheme="minorEastAsia"/>
                <w:color w:val="000000"/>
                <w:sz w:val="21"/>
                <w:szCs w:val="21"/>
              </w:rPr>
              <w:t xml:space="preserve">0.48 </w:t>
            </w:r>
          </w:p>
        </w:tc>
        <w:tc>
          <w:tcPr>
            <w:tcW w:w="1843" w:type="dxa"/>
            <w:vAlign w:val="center"/>
          </w:tcPr>
          <w:p w14:paraId="717DCD5E" w14:textId="77777777" w:rsidR="003C0369" w:rsidRPr="003F2D9F" w:rsidRDefault="003C0369" w:rsidP="00786B2A">
            <w:pPr>
              <w:jc w:val="center"/>
              <w:rPr>
                <w:rFonts w:ascii="Times New Roman" w:eastAsiaTheme="minorEastAsia"/>
                <w:color w:val="000000"/>
                <w:sz w:val="21"/>
                <w:szCs w:val="21"/>
              </w:rPr>
            </w:pPr>
            <w:r w:rsidRPr="003F2D9F">
              <w:rPr>
                <w:rFonts w:ascii="Times New Roman" w:eastAsiaTheme="minorEastAsia"/>
                <w:color w:val="000000"/>
                <w:sz w:val="21"/>
                <w:szCs w:val="21"/>
              </w:rPr>
              <w:t xml:space="preserve">0.35 </w:t>
            </w:r>
          </w:p>
        </w:tc>
      </w:tr>
    </w:tbl>
    <w:p w14:paraId="67518D14" w14:textId="3F50387C" w:rsidR="003C0369" w:rsidRPr="003F2D9F" w:rsidRDefault="006D6E2C" w:rsidP="003305D9">
      <w:bookmarkStart w:id="107" w:name="_Toc210986947"/>
      <w:r w:rsidRPr="003F2D9F">
        <w:t>A1.</w:t>
      </w:r>
      <w:r w:rsidR="00AC48E1" w:rsidRPr="003F2D9F">
        <w:rPr>
          <w:rFonts w:hint="eastAsia"/>
        </w:rPr>
        <w:t>4</w:t>
      </w:r>
      <w:r w:rsidR="003C0369" w:rsidRPr="003F2D9F">
        <w:rPr>
          <w:rFonts w:hint="eastAsia"/>
        </w:rPr>
        <w:t>标准不确定度的评定</w:t>
      </w:r>
      <w:bookmarkEnd w:id="107"/>
    </w:p>
    <w:p w14:paraId="3E9E3240" w14:textId="77777777" w:rsidR="003C0369" w:rsidRPr="003F2D9F" w:rsidRDefault="003C0369" w:rsidP="003C0369">
      <w:pPr>
        <w:spacing w:line="360" w:lineRule="auto"/>
        <w:ind w:firstLineChars="200" w:firstLine="480"/>
      </w:pPr>
      <w:r w:rsidRPr="003F2D9F">
        <w:rPr>
          <w:rFonts w:ascii="Times New Roman" w:hint="eastAsia"/>
        </w:rPr>
        <w:t>根据公式（</w:t>
      </w:r>
      <w:r w:rsidRPr="003F2D9F">
        <w:rPr>
          <w:rFonts w:ascii="Times New Roman" w:hint="eastAsia"/>
        </w:rPr>
        <w:t>8</w:t>
      </w:r>
      <w:r w:rsidRPr="003F2D9F">
        <w:rPr>
          <w:rFonts w:ascii="Times New Roman" w:hint="eastAsia"/>
        </w:rPr>
        <w:t>）</w:t>
      </w:r>
      <w:r w:rsidRPr="003F2D9F">
        <w:rPr>
          <w:rFonts w:ascii="Times New Roman" w:hint="eastAsia"/>
        </w:rPr>
        <w:t>-</w:t>
      </w:r>
      <w:r w:rsidRPr="003F2D9F">
        <w:rPr>
          <w:rFonts w:ascii="Times New Roman" w:hint="eastAsia"/>
        </w:rPr>
        <w:t>（</w:t>
      </w:r>
      <w:r w:rsidRPr="003F2D9F">
        <w:rPr>
          <w:rFonts w:ascii="Times New Roman" w:hint="eastAsia"/>
        </w:rPr>
        <w:t>12</w:t>
      </w:r>
      <w:r w:rsidRPr="003F2D9F">
        <w:rPr>
          <w:rFonts w:ascii="Times New Roman" w:hint="eastAsia"/>
        </w:rPr>
        <w:t>）计算烟气二氧化碳浓度、烟气流量、烟气温度、烟气湿度的标准不确定度。</w:t>
      </w:r>
    </w:p>
    <w:p w14:paraId="55FAA700" w14:textId="77777777" w:rsidR="003C0369" w:rsidRPr="003F2D9F" w:rsidRDefault="003C0369" w:rsidP="003C0369">
      <w:pPr>
        <w:spacing w:line="360" w:lineRule="auto"/>
        <w:jc w:val="center"/>
        <w:rPr>
          <w:rFonts w:ascii="Times New Roman" w:eastAsiaTheme="minorEastAsia"/>
          <w:sz w:val="21"/>
          <w:szCs w:val="21"/>
        </w:rPr>
      </w:pPr>
      <w:r w:rsidRPr="003F2D9F">
        <w:rPr>
          <w:rFonts w:ascii="Times New Roman" w:eastAsiaTheme="minorEastAsia"/>
          <w:sz w:val="21"/>
          <w:szCs w:val="21"/>
        </w:rPr>
        <w:t>表</w:t>
      </w:r>
      <w:r w:rsidRPr="003F2D9F">
        <w:rPr>
          <w:rFonts w:ascii="Times New Roman" w:eastAsiaTheme="minorEastAsia"/>
          <w:sz w:val="21"/>
          <w:szCs w:val="21"/>
        </w:rPr>
        <w:t xml:space="preserve">3 </w:t>
      </w:r>
      <w:r w:rsidRPr="003F2D9F">
        <w:rPr>
          <w:rFonts w:ascii="Times New Roman" w:eastAsiaTheme="minorEastAsia"/>
          <w:sz w:val="21"/>
          <w:szCs w:val="21"/>
        </w:rPr>
        <w:t>各参数标准不确定一览表</w:t>
      </w:r>
    </w:p>
    <w:tbl>
      <w:tblPr>
        <w:tblStyle w:val="aff4"/>
        <w:tblW w:w="0" w:type="auto"/>
        <w:jc w:val="center"/>
        <w:tblLook w:val="04A0" w:firstRow="1" w:lastRow="0" w:firstColumn="1" w:lastColumn="0" w:noHBand="0" w:noVBand="1"/>
      </w:tblPr>
      <w:tblGrid>
        <w:gridCol w:w="2840"/>
        <w:gridCol w:w="1096"/>
        <w:gridCol w:w="2126"/>
      </w:tblGrid>
      <w:tr w:rsidR="003C0369" w:rsidRPr="003F2D9F" w14:paraId="5A98F126" w14:textId="77777777" w:rsidTr="00786B2A">
        <w:trPr>
          <w:jc w:val="center"/>
        </w:trPr>
        <w:tc>
          <w:tcPr>
            <w:tcW w:w="2840" w:type="dxa"/>
            <w:vAlign w:val="center"/>
          </w:tcPr>
          <w:p w14:paraId="0BE59E78"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kern w:val="0"/>
                <w:sz w:val="21"/>
                <w:szCs w:val="21"/>
              </w:rPr>
              <w:t>各物理量名称</w:t>
            </w:r>
          </w:p>
        </w:tc>
        <w:tc>
          <w:tcPr>
            <w:tcW w:w="1096" w:type="dxa"/>
            <w:vAlign w:val="center"/>
          </w:tcPr>
          <w:p w14:paraId="02FD118D"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单位</w:t>
            </w:r>
          </w:p>
        </w:tc>
        <w:tc>
          <w:tcPr>
            <w:tcW w:w="2126" w:type="dxa"/>
            <w:vAlign w:val="center"/>
          </w:tcPr>
          <w:p w14:paraId="41970B4A"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合成标准不确定度</w:t>
            </w:r>
          </w:p>
        </w:tc>
      </w:tr>
      <w:tr w:rsidR="003C0369" w:rsidRPr="003F2D9F" w14:paraId="3DB79DFE" w14:textId="77777777" w:rsidTr="00786B2A">
        <w:trPr>
          <w:jc w:val="center"/>
        </w:trPr>
        <w:tc>
          <w:tcPr>
            <w:tcW w:w="2840" w:type="dxa"/>
            <w:vAlign w:val="center"/>
          </w:tcPr>
          <w:p w14:paraId="3868126D"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烟气二氧化碳浓度</w:t>
            </w:r>
          </w:p>
        </w:tc>
        <w:tc>
          <w:tcPr>
            <w:tcW w:w="1096" w:type="dxa"/>
            <w:vAlign w:val="center"/>
          </w:tcPr>
          <w:p w14:paraId="0B97AE5A"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w:t>
            </w:r>
          </w:p>
        </w:tc>
        <w:tc>
          <w:tcPr>
            <w:tcW w:w="2126" w:type="dxa"/>
            <w:vAlign w:val="center"/>
          </w:tcPr>
          <w:p w14:paraId="55086280" w14:textId="77777777" w:rsidR="003C0369" w:rsidRPr="003F2D9F" w:rsidRDefault="003C0369" w:rsidP="00786B2A">
            <w:pPr>
              <w:jc w:val="center"/>
              <w:rPr>
                <w:rFonts w:ascii="Times New Roman" w:eastAsiaTheme="minorEastAsia"/>
                <w:color w:val="000000"/>
                <w:sz w:val="21"/>
                <w:szCs w:val="21"/>
              </w:rPr>
            </w:pPr>
            <w:r w:rsidRPr="003F2D9F">
              <w:rPr>
                <w:rFonts w:ascii="Times New Roman" w:eastAsiaTheme="minorEastAsia"/>
                <w:color w:val="000000"/>
                <w:sz w:val="21"/>
                <w:szCs w:val="21"/>
              </w:rPr>
              <w:t xml:space="preserve">0.37 </w:t>
            </w:r>
          </w:p>
        </w:tc>
      </w:tr>
      <w:tr w:rsidR="003C0369" w:rsidRPr="003F2D9F" w14:paraId="03800D54" w14:textId="77777777" w:rsidTr="00786B2A">
        <w:trPr>
          <w:jc w:val="center"/>
        </w:trPr>
        <w:tc>
          <w:tcPr>
            <w:tcW w:w="2840" w:type="dxa"/>
            <w:vAlign w:val="center"/>
          </w:tcPr>
          <w:p w14:paraId="4834FCC7"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烟气流量</w:t>
            </w:r>
          </w:p>
        </w:tc>
        <w:tc>
          <w:tcPr>
            <w:tcW w:w="1096" w:type="dxa"/>
            <w:vAlign w:val="center"/>
          </w:tcPr>
          <w:p w14:paraId="33D24086"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km</w:t>
            </w:r>
            <w:r w:rsidRPr="003F2D9F">
              <w:rPr>
                <w:rFonts w:ascii="Times New Roman" w:eastAsiaTheme="minorEastAsia"/>
                <w:sz w:val="21"/>
                <w:szCs w:val="21"/>
                <w:vertAlign w:val="superscript"/>
              </w:rPr>
              <w:t>3</w:t>
            </w:r>
            <w:r w:rsidRPr="003F2D9F">
              <w:rPr>
                <w:rFonts w:ascii="Times New Roman" w:eastAsiaTheme="minorEastAsia"/>
                <w:sz w:val="21"/>
                <w:szCs w:val="21"/>
              </w:rPr>
              <w:t>/h</w:t>
            </w:r>
          </w:p>
        </w:tc>
        <w:tc>
          <w:tcPr>
            <w:tcW w:w="2126" w:type="dxa"/>
            <w:vAlign w:val="center"/>
          </w:tcPr>
          <w:p w14:paraId="2402338A"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61576.55</w:t>
            </w:r>
          </w:p>
        </w:tc>
      </w:tr>
      <w:tr w:rsidR="003C0369" w:rsidRPr="003F2D9F" w14:paraId="23B434DE" w14:textId="77777777" w:rsidTr="00786B2A">
        <w:trPr>
          <w:jc w:val="center"/>
        </w:trPr>
        <w:tc>
          <w:tcPr>
            <w:tcW w:w="2840" w:type="dxa"/>
            <w:vAlign w:val="center"/>
          </w:tcPr>
          <w:p w14:paraId="628BFAF9"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kern w:val="0"/>
                <w:sz w:val="21"/>
                <w:szCs w:val="21"/>
              </w:rPr>
              <w:lastRenderedPageBreak/>
              <w:t>烟气含湿量</w:t>
            </w:r>
          </w:p>
        </w:tc>
        <w:tc>
          <w:tcPr>
            <w:tcW w:w="1096" w:type="dxa"/>
            <w:vAlign w:val="center"/>
          </w:tcPr>
          <w:p w14:paraId="2F2809C9"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w:t>
            </w:r>
          </w:p>
        </w:tc>
        <w:tc>
          <w:tcPr>
            <w:tcW w:w="2126" w:type="dxa"/>
            <w:vAlign w:val="center"/>
          </w:tcPr>
          <w:p w14:paraId="2E0C2A01"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0.46</w:t>
            </w:r>
          </w:p>
        </w:tc>
      </w:tr>
      <w:tr w:rsidR="003C0369" w:rsidRPr="003F2D9F" w14:paraId="71CB8778" w14:textId="77777777" w:rsidTr="00786B2A">
        <w:trPr>
          <w:jc w:val="center"/>
        </w:trPr>
        <w:tc>
          <w:tcPr>
            <w:tcW w:w="2840" w:type="dxa"/>
            <w:vAlign w:val="center"/>
          </w:tcPr>
          <w:p w14:paraId="535CED95"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kern w:val="0"/>
                <w:sz w:val="21"/>
                <w:szCs w:val="21"/>
              </w:rPr>
              <w:t>烟气温度</w:t>
            </w:r>
          </w:p>
        </w:tc>
        <w:tc>
          <w:tcPr>
            <w:tcW w:w="1096" w:type="dxa"/>
            <w:vAlign w:val="center"/>
          </w:tcPr>
          <w:p w14:paraId="2F134B2A"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w:t>
            </w:r>
          </w:p>
        </w:tc>
        <w:tc>
          <w:tcPr>
            <w:tcW w:w="2126" w:type="dxa"/>
            <w:vAlign w:val="center"/>
          </w:tcPr>
          <w:p w14:paraId="12376287" w14:textId="77777777" w:rsidR="003C0369" w:rsidRPr="003F2D9F" w:rsidRDefault="003C0369" w:rsidP="00786B2A">
            <w:pPr>
              <w:jc w:val="center"/>
              <w:rPr>
                <w:rFonts w:ascii="Times New Roman" w:eastAsiaTheme="minorEastAsia"/>
                <w:sz w:val="21"/>
                <w:szCs w:val="21"/>
              </w:rPr>
            </w:pPr>
            <w:r w:rsidRPr="003F2D9F">
              <w:rPr>
                <w:rFonts w:ascii="Times New Roman" w:eastAsiaTheme="minorEastAsia"/>
                <w:sz w:val="21"/>
                <w:szCs w:val="21"/>
              </w:rPr>
              <w:t>0.50</w:t>
            </w:r>
          </w:p>
        </w:tc>
      </w:tr>
    </w:tbl>
    <w:p w14:paraId="2818E9CD" w14:textId="598C29C1" w:rsidR="003C0369" w:rsidRPr="003F2D9F" w:rsidRDefault="006D6E2C" w:rsidP="003305D9">
      <w:bookmarkStart w:id="108" w:name="_Toc210986948"/>
      <w:r w:rsidRPr="003F2D9F">
        <w:t>A1.</w:t>
      </w:r>
      <w:r w:rsidR="00AC48E1" w:rsidRPr="003F2D9F">
        <w:rPr>
          <w:rFonts w:hint="eastAsia"/>
        </w:rPr>
        <w:t>5</w:t>
      </w:r>
      <w:r w:rsidR="003C0369" w:rsidRPr="003F2D9F">
        <w:rPr>
          <w:rFonts w:hint="eastAsia"/>
        </w:rPr>
        <w:t>合成标准不确定度的评定</w:t>
      </w:r>
      <w:bookmarkEnd w:id="108"/>
    </w:p>
    <w:p w14:paraId="1A6B625F" w14:textId="421474DD" w:rsidR="006D6E2C" w:rsidRPr="003F2D9F" w:rsidRDefault="003C0369" w:rsidP="003C0369">
      <w:pPr>
        <w:spacing w:line="360" w:lineRule="auto"/>
        <w:ind w:firstLineChars="200" w:firstLine="480"/>
        <w:jc w:val="left"/>
        <w:rPr>
          <w:rFonts w:ascii="Times New Roman"/>
        </w:rPr>
      </w:pPr>
      <w:r w:rsidRPr="003F2D9F">
        <w:rPr>
          <w:rFonts w:ascii="Times New Roman" w:hint="eastAsia"/>
        </w:rPr>
        <w:t>根据公式（</w:t>
      </w:r>
      <w:r w:rsidRPr="003F2D9F">
        <w:rPr>
          <w:rFonts w:ascii="Times New Roman"/>
        </w:rPr>
        <w:t>1</w:t>
      </w:r>
      <w:r w:rsidRPr="003F2D9F">
        <w:rPr>
          <w:rFonts w:ascii="Times New Roman" w:hint="eastAsia"/>
        </w:rPr>
        <w:t>3</w:t>
      </w:r>
      <w:r w:rsidRPr="003F2D9F">
        <w:rPr>
          <w:rFonts w:ascii="Times New Roman" w:hint="eastAsia"/>
        </w:rPr>
        <w:t>）</w:t>
      </w:r>
      <w:r w:rsidRPr="003F2D9F">
        <w:rPr>
          <w:rFonts w:ascii="Times New Roman" w:hint="eastAsia"/>
        </w:rPr>
        <w:t>-</w:t>
      </w:r>
      <w:r w:rsidRPr="003F2D9F">
        <w:rPr>
          <w:rFonts w:ascii="Times New Roman" w:hint="eastAsia"/>
        </w:rPr>
        <w:t>（</w:t>
      </w:r>
      <w:r w:rsidRPr="003F2D9F">
        <w:rPr>
          <w:rFonts w:ascii="Times New Roman"/>
        </w:rPr>
        <w:t>1</w:t>
      </w:r>
      <w:r w:rsidRPr="003F2D9F">
        <w:rPr>
          <w:rFonts w:ascii="Times New Roman" w:hint="eastAsia"/>
        </w:rPr>
        <w:t>7</w:t>
      </w:r>
      <w:r w:rsidRPr="003F2D9F">
        <w:rPr>
          <w:rFonts w:ascii="Times New Roman" w:hint="eastAsia"/>
        </w:rPr>
        <w:t>）计算烟气二氧化碳浓度、烟气流量、烟气温度、烟气湿度的灵敏系数，可得各物理量的灵敏系数分别为：</w:t>
      </w:r>
      <w:r w:rsidRPr="003F2D9F">
        <w:rPr>
          <w:rFonts w:ascii="Times New Roman"/>
        </w:rPr>
        <w:t>C(Cs)=6.94</w:t>
      </w:r>
      <w:r w:rsidRPr="003F2D9F">
        <w:rPr>
          <w:rFonts w:ascii="Times New Roman" w:hint="eastAsia"/>
        </w:rPr>
        <w:t>、</w:t>
      </w:r>
      <w:r w:rsidRPr="003F2D9F">
        <w:rPr>
          <w:rFonts w:ascii="Times New Roman"/>
        </w:rPr>
        <w:t xml:space="preserve">C(Qs)= </w:t>
      </w:r>
      <w:r w:rsidR="00F802B4" w:rsidRPr="003F2D9F">
        <w:rPr>
          <w:rFonts w:ascii="Times New Roman"/>
        </w:rPr>
        <w:t>0.000</w:t>
      </w:r>
      <w:r w:rsidR="00F802B4" w:rsidRPr="003F2D9F">
        <w:rPr>
          <w:rFonts w:ascii="Times New Roman" w:hint="eastAsia"/>
        </w:rPr>
        <w:t>2</w:t>
      </w:r>
      <w:r w:rsidR="00F802B4" w:rsidRPr="003F2D9F">
        <w:rPr>
          <w:rFonts w:ascii="Times New Roman"/>
        </w:rPr>
        <w:t>2</w:t>
      </w:r>
      <w:r w:rsidR="00F802B4" w:rsidRPr="003F2D9F">
        <w:rPr>
          <w:rFonts w:ascii="Times New Roman" w:hint="eastAsia"/>
        </w:rPr>
        <w:t>6</w:t>
      </w:r>
      <w:r w:rsidRPr="003F2D9F">
        <w:rPr>
          <w:rFonts w:ascii="Times New Roman" w:hint="eastAsia"/>
        </w:rPr>
        <w:t>、</w:t>
      </w:r>
      <w:r w:rsidR="00392DE1" w:rsidRPr="003F2D9F">
        <w:rPr>
          <w:rFonts w:ascii="Times New Roman"/>
        </w:rPr>
        <w:t>C(Xsw)= -</w:t>
      </w:r>
      <w:r w:rsidR="00392DE1" w:rsidRPr="003F2D9F">
        <w:rPr>
          <w:rFonts w:ascii="Times New Roman" w:hint="eastAsia"/>
        </w:rPr>
        <w:t>1</w:t>
      </w:r>
      <w:r w:rsidR="00392DE1" w:rsidRPr="003F2D9F">
        <w:rPr>
          <w:rFonts w:ascii="Times New Roman"/>
        </w:rPr>
        <w:t>.</w:t>
      </w:r>
      <w:r w:rsidR="00392DE1" w:rsidRPr="003F2D9F">
        <w:rPr>
          <w:rFonts w:ascii="Times New Roman" w:hint="eastAsia"/>
        </w:rPr>
        <w:t>669</w:t>
      </w:r>
      <w:r w:rsidR="00392DE1" w:rsidRPr="003F2D9F">
        <w:rPr>
          <w:rFonts w:ascii="Times New Roman" w:hint="eastAsia"/>
        </w:rPr>
        <w:t>、</w:t>
      </w:r>
      <w:r w:rsidRPr="003F2D9F">
        <w:rPr>
          <w:rFonts w:ascii="Times New Roman"/>
        </w:rPr>
        <w:t>C(t)=</w:t>
      </w:r>
      <w:r w:rsidR="00392DE1" w:rsidRPr="003F2D9F">
        <w:rPr>
          <w:rFonts w:ascii="Times New Roman"/>
        </w:rPr>
        <w:t xml:space="preserve"> -</w:t>
      </w:r>
      <w:r w:rsidR="00392DE1" w:rsidRPr="003F2D9F">
        <w:rPr>
          <w:rFonts w:ascii="Times New Roman" w:hint="eastAsia"/>
        </w:rPr>
        <w:t>0.34</w:t>
      </w:r>
      <w:r w:rsidRPr="003F2D9F">
        <w:rPr>
          <w:rFonts w:ascii="Times New Roman" w:hint="eastAsia"/>
        </w:rPr>
        <w:t>。根据公式（</w:t>
      </w:r>
      <w:r w:rsidRPr="003F2D9F">
        <w:rPr>
          <w:rFonts w:ascii="Times New Roman"/>
        </w:rPr>
        <w:t>1</w:t>
      </w:r>
      <w:r w:rsidRPr="003F2D9F">
        <w:rPr>
          <w:rFonts w:ascii="Times New Roman" w:hint="eastAsia"/>
        </w:rPr>
        <w:t>8</w:t>
      </w:r>
      <w:r w:rsidRPr="003F2D9F">
        <w:rPr>
          <w:rFonts w:ascii="Times New Roman" w:hint="eastAsia"/>
        </w:rPr>
        <w:t>）计算碳排放总合成标准不确定度</w:t>
      </w:r>
      <w:r w:rsidRPr="003F2D9F">
        <w:rPr>
          <w:rFonts w:ascii="Times New Roman"/>
        </w:rPr>
        <w:t>u</w:t>
      </w:r>
      <w:r w:rsidR="0003683F" w:rsidRPr="003F2D9F">
        <w:rPr>
          <w:rFonts w:ascii="Times New Roman"/>
          <w:vertAlign w:val="subscript"/>
        </w:rPr>
        <w:t>c</w:t>
      </w:r>
      <w:r w:rsidRPr="003F2D9F">
        <w:rPr>
          <w:rFonts w:ascii="Times New Roman"/>
        </w:rPr>
        <w:t>(G</w:t>
      </w:r>
      <w:r w:rsidR="002C6E9F" w:rsidRPr="003F2D9F">
        <w:rPr>
          <w:rFonts w:ascii="Times New Roman" w:hint="eastAsia"/>
        </w:rPr>
        <w:t>c</w:t>
      </w:r>
      <w:r w:rsidRPr="003F2D9F">
        <w:rPr>
          <w:rFonts w:ascii="Times New Roman"/>
        </w:rPr>
        <w:t>)=</w:t>
      </w:r>
      <w:r w:rsidR="003C6629" w:rsidRPr="003F2D9F">
        <w:rPr>
          <w:rFonts w:ascii="Times New Roman" w:hint="eastAsia"/>
        </w:rPr>
        <w:t>14</w:t>
      </w:r>
      <w:r w:rsidRPr="003F2D9F">
        <w:rPr>
          <w:rFonts w:ascii="Times New Roman" w:hint="eastAsia"/>
        </w:rPr>
        <w:t>.</w:t>
      </w:r>
      <w:r w:rsidR="003C6629" w:rsidRPr="003F2D9F">
        <w:rPr>
          <w:rFonts w:ascii="Times New Roman" w:hint="eastAsia"/>
        </w:rPr>
        <w:t>18</w:t>
      </w:r>
      <w:r w:rsidRPr="003F2D9F">
        <w:rPr>
          <w:rFonts w:ascii="Times New Roman"/>
        </w:rPr>
        <w:t>t/h</w:t>
      </w:r>
      <w:r w:rsidR="008F346B" w:rsidRPr="003F2D9F">
        <w:rPr>
          <w:rFonts w:ascii="Times New Roman" w:hint="eastAsia"/>
        </w:rPr>
        <w:t>。</w:t>
      </w:r>
      <w:r w:rsidRPr="003F2D9F">
        <w:rPr>
          <w:rFonts w:ascii="Times New Roman" w:hint="eastAsia"/>
        </w:rPr>
        <w:t>相对</w:t>
      </w:r>
      <w:r w:rsidR="008F346B" w:rsidRPr="003F2D9F">
        <w:rPr>
          <w:rFonts w:ascii="Times New Roman" w:hint="eastAsia"/>
        </w:rPr>
        <w:t>标准</w:t>
      </w:r>
      <w:r w:rsidRPr="003F2D9F">
        <w:rPr>
          <w:rFonts w:ascii="Times New Roman" w:hint="eastAsia"/>
        </w:rPr>
        <w:t>不确定度由公式（</w:t>
      </w:r>
      <w:r w:rsidRPr="003F2D9F">
        <w:rPr>
          <w:rFonts w:ascii="Times New Roman"/>
        </w:rPr>
        <w:t>1</w:t>
      </w:r>
      <w:r w:rsidRPr="003F2D9F">
        <w:rPr>
          <w:rFonts w:ascii="Times New Roman" w:hint="eastAsia"/>
        </w:rPr>
        <w:t>9</w:t>
      </w:r>
      <w:r w:rsidRPr="003F2D9F">
        <w:rPr>
          <w:rFonts w:ascii="Times New Roman" w:hint="eastAsia"/>
        </w:rPr>
        <w:t>）计算得</w:t>
      </w:r>
      <w:r w:rsidRPr="003F2D9F">
        <w:rPr>
          <w:rFonts w:ascii="Times New Roman"/>
        </w:rPr>
        <w:t>u</w:t>
      </w:r>
      <w:r w:rsidRPr="003F2D9F">
        <w:rPr>
          <w:rFonts w:ascii="Times New Roman"/>
          <w:vertAlign w:val="subscript"/>
        </w:rPr>
        <w:t>r</w:t>
      </w:r>
      <w:r w:rsidRPr="003F2D9F">
        <w:rPr>
          <w:rFonts w:ascii="Times New Roman"/>
        </w:rPr>
        <w:t>(G</w:t>
      </w:r>
      <w:r w:rsidR="00AC5A87" w:rsidRPr="003F2D9F">
        <w:rPr>
          <w:rFonts w:ascii="Times New Roman" w:hint="eastAsia"/>
          <w:vertAlign w:val="subscript"/>
        </w:rPr>
        <w:t>c</w:t>
      </w:r>
      <w:r w:rsidRPr="003F2D9F">
        <w:rPr>
          <w:rFonts w:ascii="Times New Roman"/>
        </w:rPr>
        <w:t>)=</w:t>
      </w:r>
      <w:r w:rsidRPr="003F2D9F">
        <w:rPr>
          <w:rFonts w:ascii="Times New Roman" w:hint="eastAsia"/>
        </w:rPr>
        <w:t xml:space="preserve"> </w:t>
      </w:r>
      <w:r w:rsidR="004F343B" w:rsidRPr="003F2D9F">
        <w:rPr>
          <w:rFonts w:ascii="Times New Roman" w:hint="eastAsia"/>
        </w:rPr>
        <w:t>10</w:t>
      </w:r>
      <w:r w:rsidR="0008104D" w:rsidRPr="003F2D9F">
        <w:rPr>
          <w:rFonts w:ascii="Times New Roman" w:hint="eastAsia"/>
        </w:rPr>
        <w:t>.</w:t>
      </w:r>
      <w:r w:rsidR="004F343B" w:rsidRPr="003F2D9F">
        <w:rPr>
          <w:rFonts w:ascii="Times New Roman" w:hint="eastAsia"/>
        </w:rPr>
        <w:t>10</w:t>
      </w:r>
      <w:r w:rsidRPr="003F2D9F">
        <w:rPr>
          <w:rFonts w:ascii="Times New Roman"/>
        </w:rPr>
        <w:t>%</w:t>
      </w:r>
      <w:r w:rsidRPr="003F2D9F">
        <w:rPr>
          <w:rFonts w:ascii="Times New Roman" w:hint="eastAsia"/>
        </w:rPr>
        <w:t>。</w:t>
      </w:r>
    </w:p>
    <w:p w14:paraId="17FFB67F" w14:textId="0D5A5F67" w:rsidR="006D6E2C" w:rsidRPr="003F2D9F" w:rsidRDefault="006D6E2C" w:rsidP="003305D9">
      <w:bookmarkStart w:id="109" w:name="_Toc210986949"/>
      <w:r w:rsidRPr="003F2D9F">
        <w:t>A1.</w:t>
      </w:r>
      <w:r w:rsidR="00AC48E1" w:rsidRPr="003F2D9F">
        <w:rPr>
          <w:rFonts w:hint="eastAsia"/>
        </w:rPr>
        <w:t>6</w:t>
      </w:r>
      <w:r w:rsidRPr="003F2D9F">
        <w:t xml:space="preserve"> </w:t>
      </w:r>
      <w:r w:rsidRPr="003F2D9F">
        <w:rPr>
          <w:rFonts w:hint="eastAsia"/>
        </w:rPr>
        <w:t>相对扩展不确定度的评定</w:t>
      </w:r>
      <w:bookmarkEnd w:id="109"/>
    </w:p>
    <w:p w14:paraId="44FAACDF" w14:textId="77777777" w:rsidR="006D6E2C" w:rsidRPr="003F2D9F" w:rsidRDefault="006D6E2C" w:rsidP="006D6E2C">
      <w:pPr>
        <w:spacing w:line="360" w:lineRule="auto"/>
        <w:ind w:firstLineChars="200" w:firstLine="480"/>
        <w:jc w:val="left"/>
        <w:rPr>
          <w:rFonts w:ascii="Times New Roman"/>
        </w:rPr>
      </w:pPr>
      <w:r w:rsidRPr="003F2D9F">
        <w:rPr>
          <w:rFonts w:ascii="Times New Roman" w:hint="eastAsia"/>
        </w:rPr>
        <w:t>取包含因子</w:t>
      </w:r>
      <w:r w:rsidRPr="003F2D9F">
        <w:rPr>
          <w:rFonts w:ascii="Times New Roman" w:hint="eastAsia"/>
        </w:rPr>
        <w:t>k=2</w:t>
      </w:r>
      <w:r w:rsidRPr="003F2D9F">
        <w:rPr>
          <w:rFonts w:ascii="Times New Roman" w:hint="eastAsia"/>
        </w:rPr>
        <w:t>，碳排放相对扩展不确定度为：</w:t>
      </w:r>
    </w:p>
    <w:p w14:paraId="228D6317" w14:textId="1708F472" w:rsidR="00905E2B" w:rsidRPr="003F2D9F" w:rsidRDefault="006D6E2C" w:rsidP="00813B92">
      <w:pPr>
        <w:spacing w:line="360" w:lineRule="auto"/>
        <w:ind w:firstLineChars="200" w:firstLine="480"/>
        <w:jc w:val="center"/>
        <w:rPr>
          <w:rFonts w:ascii="Times New Roman"/>
        </w:rPr>
      </w:pPr>
      <w:r w:rsidRPr="003F2D9F">
        <w:rPr>
          <w:rFonts w:ascii="Times New Roman" w:hint="eastAsia"/>
        </w:rPr>
        <w:t>U</w:t>
      </w:r>
      <w:r w:rsidR="003C0369" w:rsidRPr="003F2D9F">
        <w:rPr>
          <w:rFonts w:ascii="Times New Roman"/>
          <w:vertAlign w:val="subscript"/>
        </w:rPr>
        <w:t>r</w:t>
      </w:r>
      <w:r w:rsidR="00AC5A87" w:rsidRPr="003F2D9F">
        <w:rPr>
          <w:rFonts w:ascii="Times New Roman"/>
        </w:rPr>
        <w:t>(G</w:t>
      </w:r>
      <w:r w:rsidR="00AC5A87" w:rsidRPr="003F2D9F">
        <w:rPr>
          <w:rFonts w:ascii="Times New Roman"/>
          <w:vertAlign w:val="subscript"/>
        </w:rPr>
        <w:t>c</w:t>
      </w:r>
      <w:r w:rsidR="003C0369" w:rsidRPr="003F2D9F">
        <w:rPr>
          <w:rFonts w:ascii="Times New Roman"/>
        </w:rPr>
        <w:t>)=</w:t>
      </w:r>
      <w:r w:rsidR="004F343B" w:rsidRPr="003F2D9F">
        <w:rPr>
          <w:rFonts w:ascii="Times New Roman" w:hint="eastAsia"/>
        </w:rPr>
        <w:t>20</w:t>
      </w:r>
      <w:r w:rsidR="00FA3D77" w:rsidRPr="003F2D9F">
        <w:rPr>
          <w:rFonts w:ascii="Times New Roman" w:hint="eastAsia"/>
        </w:rPr>
        <w:t>.</w:t>
      </w:r>
      <w:r w:rsidR="00314631" w:rsidRPr="003F2D9F">
        <w:rPr>
          <w:rFonts w:ascii="Times New Roman" w:hint="eastAsia"/>
        </w:rPr>
        <w:t>2</w:t>
      </w:r>
      <w:r w:rsidR="004F343B" w:rsidRPr="003F2D9F">
        <w:rPr>
          <w:rFonts w:ascii="Times New Roman" w:hint="eastAsia"/>
        </w:rPr>
        <w:t>0</w:t>
      </w:r>
      <w:r w:rsidR="003C0369" w:rsidRPr="003F2D9F">
        <w:rPr>
          <w:rFonts w:ascii="Times New Roman"/>
        </w:rPr>
        <w:t>%</w:t>
      </w:r>
    </w:p>
    <w:p w14:paraId="59A1A818" w14:textId="3063E884" w:rsidR="00734CED" w:rsidRPr="003F2D9F" w:rsidRDefault="00734CED" w:rsidP="00734CED">
      <w:pPr>
        <w:pStyle w:val="2"/>
      </w:pPr>
      <w:bookmarkStart w:id="110" w:name="_Toc211241485"/>
      <w:r w:rsidRPr="003F2D9F">
        <w:rPr>
          <w:rFonts w:hint="eastAsia"/>
        </w:rPr>
        <w:t>A2</w:t>
      </w:r>
      <w:r w:rsidR="005E498A" w:rsidRPr="003F2D9F">
        <w:rPr>
          <w:rFonts w:hint="eastAsia"/>
        </w:rPr>
        <w:t>标准计算法</w:t>
      </w:r>
      <w:r w:rsidRPr="003F2D9F">
        <w:rPr>
          <w:rFonts w:hint="eastAsia"/>
        </w:rPr>
        <w:t>的不确定度评定</w:t>
      </w:r>
      <w:bookmarkEnd w:id="110"/>
    </w:p>
    <w:p w14:paraId="3B9DB90D" w14:textId="13666E35" w:rsidR="00813B92" w:rsidRPr="003F2D9F" w:rsidRDefault="00813B92" w:rsidP="003305D9">
      <w:bookmarkStart w:id="111" w:name="_Toc210986951"/>
      <w:r w:rsidRPr="003F2D9F">
        <w:rPr>
          <w:rFonts w:hint="eastAsia"/>
        </w:rPr>
        <w:t>A2.1测量方法及模型</w:t>
      </w:r>
      <w:bookmarkEnd w:id="111"/>
    </w:p>
    <w:p w14:paraId="2CD10370" w14:textId="6E4C8D7C" w:rsidR="00813B92" w:rsidRPr="003F2D9F" w:rsidRDefault="00813B92" w:rsidP="00813B92">
      <w:pPr>
        <w:ind w:firstLine="480"/>
      </w:pPr>
      <w:r w:rsidRPr="003F2D9F">
        <w:rPr>
          <w:rFonts w:hint="eastAsia"/>
        </w:rPr>
        <w:t>按照本规范的6方法进行评定。</w:t>
      </w:r>
    </w:p>
    <w:p w14:paraId="5D969F1E" w14:textId="0D586D5A" w:rsidR="000679DE" w:rsidRPr="003F2D9F" w:rsidRDefault="000679DE" w:rsidP="003305D9">
      <w:bookmarkStart w:id="112" w:name="_Toc210986952"/>
      <w:r w:rsidRPr="003F2D9F">
        <w:rPr>
          <w:rFonts w:hint="eastAsia"/>
        </w:rPr>
        <w:t>A</w:t>
      </w:r>
      <w:r w:rsidR="001236A5" w:rsidRPr="003F2D9F">
        <w:rPr>
          <w:rFonts w:hint="eastAsia"/>
        </w:rPr>
        <w:t>2</w:t>
      </w:r>
      <w:r w:rsidRPr="003F2D9F">
        <w:rPr>
          <w:rFonts w:hint="eastAsia"/>
        </w:rPr>
        <w:t>.2标准不确定度的评定</w:t>
      </w:r>
      <w:bookmarkEnd w:id="112"/>
    </w:p>
    <w:p w14:paraId="76632720" w14:textId="5413589E" w:rsidR="000679DE" w:rsidRPr="003F2D9F" w:rsidRDefault="000679DE" w:rsidP="000679DE">
      <w:pPr>
        <w:spacing w:line="360" w:lineRule="auto"/>
        <w:ind w:firstLineChars="200" w:firstLine="480"/>
      </w:pPr>
      <w:r w:rsidRPr="003F2D9F">
        <w:rPr>
          <w:rFonts w:ascii="Times New Roman" w:hint="eastAsia"/>
        </w:rPr>
        <w:t>根据公式（</w:t>
      </w:r>
      <w:r w:rsidR="00B813D2" w:rsidRPr="003F2D9F">
        <w:rPr>
          <w:rFonts w:ascii="Times New Roman" w:hint="eastAsia"/>
        </w:rPr>
        <w:t>33</w:t>
      </w:r>
      <w:r w:rsidRPr="003F2D9F">
        <w:rPr>
          <w:rFonts w:ascii="Times New Roman" w:hint="eastAsia"/>
        </w:rPr>
        <w:t>）</w:t>
      </w:r>
      <w:r w:rsidRPr="003F2D9F">
        <w:rPr>
          <w:rFonts w:ascii="Times New Roman" w:hint="eastAsia"/>
        </w:rPr>
        <w:t>-</w:t>
      </w:r>
      <w:r w:rsidRPr="003F2D9F">
        <w:rPr>
          <w:rFonts w:ascii="Times New Roman" w:hint="eastAsia"/>
        </w:rPr>
        <w:t>（</w:t>
      </w:r>
      <w:r w:rsidR="00F64D82" w:rsidRPr="003F2D9F">
        <w:rPr>
          <w:rFonts w:ascii="Times New Roman" w:hint="eastAsia"/>
        </w:rPr>
        <w:t>3</w:t>
      </w:r>
      <w:r w:rsidR="00B813D2" w:rsidRPr="003F2D9F">
        <w:rPr>
          <w:rFonts w:ascii="Times New Roman" w:hint="eastAsia"/>
        </w:rPr>
        <w:t>6</w:t>
      </w:r>
      <w:r w:rsidRPr="003F2D9F">
        <w:rPr>
          <w:rFonts w:ascii="Times New Roman" w:hint="eastAsia"/>
        </w:rPr>
        <w:t>）计算</w:t>
      </w:r>
      <w:r w:rsidR="00F64D82" w:rsidRPr="003F2D9F">
        <w:rPr>
          <w:rFonts w:asciiTheme="minorEastAsia" w:eastAsiaTheme="minorEastAsia" w:hAnsiTheme="minorEastAsia" w:hint="eastAsia"/>
        </w:rPr>
        <w:t>化石燃料消耗量</w:t>
      </w:r>
      <m:oMath>
        <m:sSub>
          <m:sSubPr>
            <m:ctrlPr>
              <w:rPr>
                <w:rFonts w:ascii="Cambria Math" w:eastAsiaTheme="minorEastAsia" w:hAnsi="Cambria Math"/>
              </w:rPr>
            </m:ctrlPr>
          </m:sSubPr>
          <m:e>
            <m:r>
              <m:rPr>
                <m:sty m:val="p"/>
              </m:rPr>
              <w:rPr>
                <w:rFonts w:ascii="Cambria Math" w:eastAsiaTheme="minorEastAsia" w:hAnsi="Cambria Math"/>
              </w:rPr>
              <m:t>FC</m:t>
            </m:r>
          </m:e>
          <m:sub>
            <m:r>
              <m:rPr>
                <m:sty m:val="p"/>
              </m:rPr>
              <w:rPr>
                <w:rFonts w:ascii="Cambria Math" w:eastAsiaTheme="minorEastAsia" w:hAnsi="Cambria Math"/>
              </w:rPr>
              <m:t>i</m:t>
            </m:r>
          </m:sub>
        </m:sSub>
      </m:oMath>
      <w:r w:rsidR="00F64D82" w:rsidRPr="003F2D9F">
        <w:rPr>
          <w:rFonts w:asciiTheme="minorEastAsia" w:eastAsiaTheme="minorEastAsia" w:hAnsiTheme="minorEastAsia" w:hint="eastAsia"/>
        </w:rPr>
        <w:t>、化石燃料低位发热量</w:t>
      </w:r>
      <m:oMath>
        <m:sSub>
          <m:sSubPr>
            <m:ctrlPr>
              <w:rPr>
                <w:rFonts w:ascii="Cambria Math" w:eastAsiaTheme="minorEastAsia" w:hAnsi="Cambria Math"/>
              </w:rPr>
            </m:ctrlPr>
          </m:sSubPr>
          <m:e>
            <m:r>
              <m:rPr>
                <m:sty m:val="p"/>
              </m:rPr>
              <w:rPr>
                <w:rFonts w:ascii="Cambria Math" w:eastAsiaTheme="minorEastAsia" w:hAnsi="Cambria Math"/>
              </w:rPr>
              <m:t>NCV</m:t>
            </m:r>
          </m:e>
          <m:sub>
            <m:r>
              <m:rPr>
                <m:sty m:val="p"/>
              </m:rPr>
              <w:rPr>
                <w:rFonts w:ascii="Cambria Math" w:eastAsiaTheme="minorEastAsia" w:hAnsi="Cambria Math"/>
              </w:rPr>
              <m:t>i</m:t>
            </m:r>
          </m:sub>
        </m:sSub>
      </m:oMath>
      <w:r w:rsidR="00F64D82" w:rsidRPr="003F2D9F">
        <w:rPr>
          <w:rFonts w:asciiTheme="minorEastAsia" w:eastAsiaTheme="minorEastAsia" w:hAnsiTheme="minorEastAsia" w:hint="eastAsia"/>
        </w:rPr>
        <w:t>、化石燃料低位热值含碳量</w:t>
      </w:r>
      <m:oMath>
        <m:sSub>
          <m:sSubPr>
            <m:ctrlPr>
              <w:rPr>
                <w:rFonts w:ascii="Cambria Math" w:eastAsiaTheme="minorEastAsia" w:hAnsi="Cambria Math"/>
              </w:rPr>
            </m:ctrlPr>
          </m:sSubPr>
          <m:e>
            <m:r>
              <m:rPr>
                <m:sty m:val="p"/>
              </m:rPr>
              <w:rPr>
                <w:rFonts w:ascii="Cambria Math" w:eastAsiaTheme="minorEastAsia" w:hAnsi="Cambria Math"/>
              </w:rPr>
              <m:t>CC</m:t>
            </m:r>
          </m:e>
          <m:sub>
            <m:r>
              <m:rPr>
                <m:sty m:val="p"/>
              </m:rPr>
              <w:rPr>
                <w:rFonts w:ascii="Cambria Math" w:eastAsiaTheme="minorEastAsia" w:hAnsi="Cambria Math"/>
              </w:rPr>
              <m:t>i</m:t>
            </m:r>
          </m:sub>
        </m:sSub>
      </m:oMath>
      <w:r w:rsidR="00F64D82" w:rsidRPr="003F2D9F">
        <w:rPr>
          <w:rFonts w:asciiTheme="minorEastAsia" w:eastAsiaTheme="minorEastAsia" w:hAnsiTheme="minorEastAsia" w:hint="eastAsia"/>
        </w:rPr>
        <w:t>、化石燃料碳氧化率</w:t>
      </w:r>
      <m:oMath>
        <m:sSub>
          <m:sSubPr>
            <m:ctrlPr>
              <w:rPr>
                <w:rFonts w:ascii="Cambria Math" w:eastAsiaTheme="minorEastAsia" w:hAnsi="Cambria Math"/>
              </w:rPr>
            </m:ctrlPr>
          </m:sSubPr>
          <m:e>
            <m:r>
              <m:rPr>
                <m:sty m:val="p"/>
              </m:rPr>
              <w:rPr>
                <w:rFonts w:ascii="Cambria Math" w:eastAsiaTheme="minorEastAsia" w:hAnsi="Cambria Math"/>
              </w:rPr>
              <m:t>OF</m:t>
            </m:r>
          </m:e>
          <m:sub>
            <m:r>
              <m:rPr>
                <m:sty m:val="p"/>
              </m:rPr>
              <w:rPr>
                <w:rFonts w:ascii="Cambria Math" w:eastAsiaTheme="minorEastAsia" w:hAnsi="Cambria Math"/>
              </w:rPr>
              <m:t>i</m:t>
            </m:r>
          </m:sub>
        </m:sSub>
      </m:oMath>
      <w:r w:rsidR="00F64D82" w:rsidRPr="003F2D9F">
        <w:rPr>
          <w:rFonts w:asciiTheme="minorEastAsia" w:eastAsiaTheme="minorEastAsia" w:hAnsiTheme="minorEastAsia" w:hint="eastAsia"/>
        </w:rPr>
        <w:t>、熟料产量</w:t>
      </w:r>
      <m:oMath>
        <m:r>
          <m:rPr>
            <m:sty m:val="p"/>
          </m:rPr>
          <w:rPr>
            <w:rFonts w:ascii="Cambria Math" w:eastAsiaTheme="minorEastAsia" w:hAnsi="Cambria Math"/>
          </w:rPr>
          <m:t>Q</m:t>
        </m:r>
      </m:oMath>
      <w:r w:rsidR="00F64D82" w:rsidRPr="003F2D9F">
        <w:rPr>
          <w:rFonts w:asciiTheme="minorEastAsia" w:eastAsiaTheme="minorEastAsia" w:hAnsiTheme="minorEastAsia" w:hint="eastAsia"/>
        </w:rPr>
        <w:t xml:space="preserve"> 、熟料中氧化钙含量</w:t>
      </w:r>
      <m:oMath>
        <m:sSub>
          <m:sSubPr>
            <m:ctrlPr>
              <w:rPr>
                <w:rFonts w:ascii="Cambria Math" w:eastAsiaTheme="minorEastAsia" w:hAnsi="Cambria Math"/>
              </w:rPr>
            </m:ctrlPr>
          </m:sSubPr>
          <m:e>
            <m:r>
              <m:rPr>
                <m:sty m:val="p"/>
              </m:rPr>
              <w:rPr>
                <w:rFonts w:ascii="Cambria Math" w:eastAsiaTheme="minorEastAsia" w:hAnsi="Cambria Math"/>
              </w:rPr>
              <m:t>FR</m:t>
            </m:r>
          </m:e>
          <m:sub>
            <m:r>
              <m:rPr>
                <m:sty m:val="p"/>
              </m:rPr>
              <w:rPr>
                <w:rFonts w:ascii="Cambria Math" w:eastAsiaTheme="minorEastAsia" w:hAnsi="Cambria Math"/>
              </w:rPr>
              <m:t>1</m:t>
            </m:r>
          </m:sub>
        </m:sSub>
      </m:oMath>
      <w:r w:rsidR="00F64D82" w:rsidRPr="003F2D9F">
        <w:rPr>
          <w:rFonts w:asciiTheme="minorEastAsia" w:eastAsiaTheme="minorEastAsia" w:hAnsiTheme="minorEastAsia"/>
        </w:rPr>
        <w:t>、熟料中氧化镁含量</w:t>
      </w:r>
      <m:oMath>
        <m:sSub>
          <m:sSubPr>
            <m:ctrlPr>
              <w:rPr>
                <w:rFonts w:ascii="Cambria Math" w:eastAsiaTheme="minorEastAsia" w:hAnsi="Cambria Math"/>
              </w:rPr>
            </m:ctrlPr>
          </m:sSubPr>
          <m:e>
            <m:r>
              <m:rPr>
                <m:sty m:val="p"/>
              </m:rPr>
              <w:rPr>
                <w:rFonts w:ascii="Cambria Math" w:eastAsiaTheme="minorEastAsia" w:hAnsi="Cambria Math"/>
              </w:rPr>
              <m:t>FR</m:t>
            </m:r>
          </m:e>
          <m:sub>
            <m:r>
              <m:rPr>
                <m:sty m:val="p"/>
              </m:rPr>
              <w:rPr>
                <w:rFonts w:ascii="Cambria Math" w:eastAsiaTheme="minorEastAsia" w:hAnsi="Cambria Math"/>
              </w:rPr>
              <m:t>2</m:t>
            </m:r>
          </m:sub>
        </m:sSub>
      </m:oMath>
      <w:r w:rsidR="00F64D82" w:rsidRPr="003F2D9F">
        <w:rPr>
          <w:rFonts w:asciiTheme="minorEastAsia" w:eastAsiaTheme="minorEastAsia" w:hAnsiTheme="minorEastAsia"/>
        </w:rPr>
        <w:t>、非碳酸盐替代原料消耗量</w:t>
      </w:r>
      <m:oMath>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1i</m:t>
            </m:r>
          </m:sub>
        </m:sSub>
      </m:oMath>
      <w:r w:rsidR="00F64D82" w:rsidRPr="003F2D9F">
        <w:rPr>
          <w:rFonts w:asciiTheme="minorEastAsia" w:eastAsiaTheme="minorEastAsia" w:hAnsiTheme="minorEastAsia"/>
        </w:rPr>
        <w:t>、非碳酸盐替代原料中氧化钙含量</w:t>
      </w:r>
      <m:oMath>
        <m:sSub>
          <m:sSubPr>
            <m:ctrlPr>
              <w:rPr>
                <w:rFonts w:ascii="Cambria Math" w:eastAsiaTheme="minorEastAsia" w:hAnsi="Cambria Math"/>
              </w:rPr>
            </m:ctrlPr>
          </m:sSubPr>
          <m:e>
            <m:r>
              <m:rPr>
                <m:sty m:val="p"/>
              </m:rPr>
              <w:rPr>
                <w:rFonts w:ascii="Cambria Math" w:eastAsiaTheme="minorEastAsia" w:hAnsi="Cambria Math"/>
              </w:rPr>
              <m:t>FR</m:t>
            </m:r>
          </m:e>
          <m:sub>
            <m:r>
              <m:rPr>
                <m:sty m:val="p"/>
              </m:rPr>
              <w:rPr>
                <w:rFonts w:ascii="Cambria Math" w:eastAsiaTheme="minorEastAsia" w:hAnsi="Cambria Math"/>
              </w:rPr>
              <m:t>1i</m:t>
            </m:r>
          </m:sub>
        </m:sSub>
      </m:oMath>
      <w:r w:rsidR="00F64D82" w:rsidRPr="003F2D9F">
        <w:rPr>
          <w:rFonts w:asciiTheme="minorEastAsia" w:eastAsiaTheme="minorEastAsia" w:hAnsiTheme="minorEastAsia"/>
        </w:rPr>
        <w:t>、非碳酸盐替代原料中氧化镁含量</w:t>
      </w:r>
      <m:oMath>
        <m:sSub>
          <m:sSubPr>
            <m:ctrlPr>
              <w:rPr>
                <w:rFonts w:ascii="Cambria Math" w:eastAsiaTheme="minorEastAsia" w:hAnsi="Cambria Math"/>
              </w:rPr>
            </m:ctrlPr>
          </m:sSubPr>
          <m:e>
            <m:r>
              <m:rPr>
                <m:sty m:val="p"/>
              </m:rPr>
              <w:rPr>
                <w:rFonts w:ascii="Cambria Math" w:eastAsiaTheme="minorEastAsia" w:hAnsi="Cambria Math"/>
              </w:rPr>
              <m:t>FR</m:t>
            </m:r>
          </m:e>
          <m:sub>
            <m:r>
              <m:rPr>
                <m:sty m:val="p"/>
              </m:rPr>
              <w:rPr>
                <w:rFonts w:ascii="Cambria Math" w:eastAsiaTheme="minorEastAsia" w:hAnsi="Cambria Math"/>
              </w:rPr>
              <m:t>2i</m:t>
            </m:r>
          </m:sub>
        </m:sSub>
      </m:oMath>
      <w:r w:rsidRPr="003F2D9F">
        <w:rPr>
          <w:rFonts w:ascii="Times New Roman" w:hint="eastAsia"/>
        </w:rPr>
        <w:t>的标准不确定度。</w:t>
      </w:r>
    </w:p>
    <w:p w14:paraId="54E0DFAC" w14:textId="77777777" w:rsidR="000679DE" w:rsidRPr="003F2D9F" w:rsidRDefault="000679DE" w:rsidP="000679DE">
      <w:pPr>
        <w:spacing w:line="360" w:lineRule="auto"/>
        <w:jc w:val="center"/>
        <w:rPr>
          <w:rFonts w:ascii="Times New Roman" w:eastAsiaTheme="minorEastAsia"/>
          <w:sz w:val="21"/>
          <w:szCs w:val="21"/>
        </w:rPr>
      </w:pPr>
      <w:r w:rsidRPr="003F2D9F">
        <w:rPr>
          <w:rFonts w:ascii="Times New Roman" w:eastAsiaTheme="minorEastAsia"/>
          <w:sz w:val="21"/>
          <w:szCs w:val="21"/>
        </w:rPr>
        <w:t>表</w:t>
      </w:r>
      <w:r w:rsidRPr="003F2D9F">
        <w:rPr>
          <w:rFonts w:ascii="Times New Roman" w:eastAsiaTheme="minorEastAsia"/>
          <w:sz w:val="21"/>
          <w:szCs w:val="21"/>
        </w:rPr>
        <w:t xml:space="preserve">3 </w:t>
      </w:r>
      <w:r w:rsidRPr="003F2D9F">
        <w:rPr>
          <w:rFonts w:ascii="Times New Roman" w:eastAsiaTheme="minorEastAsia"/>
          <w:sz w:val="21"/>
          <w:szCs w:val="21"/>
        </w:rPr>
        <w:t>各参数标准不确定一览表</w:t>
      </w:r>
    </w:p>
    <w:tbl>
      <w:tblPr>
        <w:tblStyle w:val="aff4"/>
        <w:tblW w:w="0" w:type="auto"/>
        <w:jc w:val="center"/>
        <w:tblLook w:val="04A0" w:firstRow="1" w:lastRow="0" w:firstColumn="1" w:lastColumn="0" w:noHBand="0" w:noVBand="1"/>
      </w:tblPr>
      <w:tblGrid>
        <w:gridCol w:w="3701"/>
        <w:gridCol w:w="1006"/>
        <w:gridCol w:w="2607"/>
      </w:tblGrid>
      <w:tr w:rsidR="000679DE" w:rsidRPr="003F2D9F" w14:paraId="13A928C2" w14:textId="77777777" w:rsidTr="00E37A10">
        <w:trPr>
          <w:jc w:val="center"/>
        </w:trPr>
        <w:tc>
          <w:tcPr>
            <w:tcW w:w="3701" w:type="dxa"/>
            <w:vAlign w:val="center"/>
          </w:tcPr>
          <w:p w14:paraId="51F1BCA6" w14:textId="77777777" w:rsidR="000679DE" w:rsidRPr="003F2D9F" w:rsidRDefault="000679DE" w:rsidP="00391142">
            <w:pPr>
              <w:jc w:val="center"/>
              <w:rPr>
                <w:rFonts w:ascii="Times New Roman" w:eastAsiaTheme="minorEastAsia"/>
                <w:sz w:val="21"/>
                <w:szCs w:val="21"/>
              </w:rPr>
            </w:pPr>
            <w:r w:rsidRPr="003F2D9F">
              <w:rPr>
                <w:rFonts w:ascii="Times New Roman" w:eastAsiaTheme="minorEastAsia"/>
                <w:kern w:val="0"/>
                <w:sz w:val="21"/>
                <w:szCs w:val="21"/>
              </w:rPr>
              <w:t>各物理量名称</w:t>
            </w:r>
          </w:p>
        </w:tc>
        <w:tc>
          <w:tcPr>
            <w:tcW w:w="1006" w:type="dxa"/>
            <w:vAlign w:val="center"/>
          </w:tcPr>
          <w:p w14:paraId="41DF0D1D" w14:textId="77777777" w:rsidR="000679DE" w:rsidRPr="003F2D9F" w:rsidRDefault="000679DE" w:rsidP="00391142">
            <w:pPr>
              <w:jc w:val="center"/>
              <w:rPr>
                <w:rFonts w:ascii="Times New Roman" w:eastAsiaTheme="minorEastAsia"/>
                <w:sz w:val="21"/>
                <w:szCs w:val="21"/>
              </w:rPr>
            </w:pPr>
            <w:r w:rsidRPr="003F2D9F">
              <w:rPr>
                <w:rFonts w:ascii="Times New Roman" w:eastAsiaTheme="minorEastAsia"/>
                <w:sz w:val="21"/>
                <w:szCs w:val="21"/>
              </w:rPr>
              <w:t>单位</w:t>
            </w:r>
          </w:p>
        </w:tc>
        <w:tc>
          <w:tcPr>
            <w:tcW w:w="2607" w:type="dxa"/>
            <w:vAlign w:val="center"/>
          </w:tcPr>
          <w:p w14:paraId="2506DF17" w14:textId="77777777" w:rsidR="000679DE" w:rsidRPr="003F2D9F" w:rsidRDefault="000679DE" w:rsidP="00391142">
            <w:pPr>
              <w:jc w:val="center"/>
              <w:rPr>
                <w:rFonts w:ascii="Times New Roman" w:eastAsiaTheme="minorEastAsia"/>
                <w:sz w:val="21"/>
                <w:szCs w:val="21"/>
              </w:rPr>
            </w:pPr>
            <w:r w:rsidRPr="003F2D9F">
              <w:rPr>
                <w:rFonts w:ascii="Times New Roman" w:eastAsiaTheme="minorEastAsia"/>
                <w:sz w:val="21"/>
                <w:szCs w:val="21"/>
              </w:rPr>
              <w:t>合成标准不确定度</w:t>
            </w:r>
          </w:p>
        </w:tc>
      </w:tr>
      <w:tr w:rsidR="000679DE" w:rsidRPr="003F2D9F" w14:paraId="335B8039" w14:textId="77777777" w:rsidTr="00E37A10">
        <w:trPr>
          <w:jc w:val="center"/>
        </w:trPr>
        <w:tc>
          <w:tcPr>
            <w:tcW w:w="3701" w:type="dxa"/>
            <w:vAlign w:val="center"/>
          </w:tcPr>
          <w:p w14:paraId="5B8D652E" w14:textId="7EE7EB89" w:rsidR="000679DE" w:rsidRPr="003F2D9F" w:rsidRDefault="00E37A10" w:rsidP="00391142">
            <w:pPr>
              <w:jc w:val="center"/>
              <w:rPr>
                <w:rFonts w:ascii="Times New Roman" w:eastAsiaTheme="minorEastAsia"/>
                <w:sz w:val="21"/>
                <w:szCs w:val="21"/>
              </w:rPr>
            </w:pPr>
            <w:r w:rsidRPr="003F2D9F">
              <w:rPr>
                <w:rFonts w:ascii="Times New Roman" w:eastAsiaTheme="minorEastAsia"/>
                <w:sz w:val="21"/>
                <w:szCs w:val="21"/>
              </w:rPr>
              <w:t>化石燃料消耗量</w:t>
            </w:r>
          </w:p>
        </w:tc>
        <w:tc>
          <w:tcPr>
            <w:tcW w:w="1006" w:type="dxa"/>
            <w:vAlign w:val="center"/>
          </w:tcPr>
          <w:p w14:paraId="5A6F7338" w14:textId="22CD0F99" w:rsidR="000679DE" w:rsidRPr="003F2D9F" w:rsidRDefault="00E37A10" w:rsidP="00391142">
            <w:pPr>
              <w:jc w:val="center"/>
              <w:rPr>
                <w:rFonts w:ascii="Times New Roman" w:eastAsiaTheme="minorEastAsia"/>
                <w:sz w:val="21"/>
                <w:szCs w:val="21"/>
              </w:rPr>
            </w:pPr>
            <w:r w:rsidRPr="003F2D9F">
              <w:rPr>
                <w:rFonts w:ascii="Times New Roman"/>
                <w:color w:val="000000" w:themeColor="text1"/>
              </w:rPr>
              <w:t>t</w:t>
            </w:r>
          </w:p>
        </w:tc>
        <w:tc>
          <w:tcPr>
            <w:tcW w:w="2607" w:type="dxa"/>
            <w:vAlign w:val="center"/>
          </w:tcPr>
          <w:p w14:paraId="00A41F90" w14:textId="73997BA2" w:rsidR="000679DE" w:rsidRPr="003F2D9F" w:rsidRDefault="00F10F08" w:rsidP="00391142">
            <w:pPr>
              <w:jc w:val="center"/>
              <w:rPr>
                <w:rFonts w:ascii="Times New Roman" w:eastAsiaTheme="minorEastAsia"/>
                <w:color w:val="000000"/>
                <w:sz w:val="21"/>
                <w:szCs w:val="21"/>
              </w:rPr>
            </w:pPr>
            <w:r w:rsidRPr="003F2D9F">
              <w:rPr>
                <w:rFonts w:ascii="Times New Roman" w:eastAsiaTheme="minorEastAsia" w:hint="eastAsia"/>
                <w:color w:val="000000"/>
                <w:sz w:val="21"/>
                <w:szCs w:val="21"/>
              </w:rPr>
              <w:t>146.63</w:t>
            </w:r>
          </w:p>
        </w:tc>
      </w:tr>
      <w:tr w:rsidR="000679DE" w:rsidRPr="003F2D9F" w14:paraId="09CB32BE" w14:textId="77777777" w:rsidTr="00E37A10">
        <w:trPr>
          <w:jc w:val="center"/>
        </w:trPr>
        <w:tc>
          <w:tcPr>
            <w:tcW w:w="3701" w:type="dxa"/>
            <w:vAlign w:val="center"/>
          </w:tcPr>
          <w:p w14:paraId="5852EB4A" w14:textId="631E9CF5" w:rsidR="000679DE" w:rsidRPr="003F2D9F" w:rsidRDefault="00E37A10" w:rsidP="00391142">
            <w:pPr>
              <w:jc w:val="center"/>
              <w:rPr>
                <w:rFonts w:ascii="Times New Roman" w:eastAsiaTheme="minorEastAsia"/>
                <w:sz w:val="21"/>
                <w:szCs w:val="21"/>
              </w:rPr>
            </w:pPr>
            <w:r w:rsidRPr="003F2D9F">
              <w:rPr>
                <w:rFonts w:ascii="Times New Roman" w:eastAsiaTheme="minorEastAsia"/>
                <w:sz w:val="21"/>
                <w:szCs w:val="21"/>
              </w:rPr>
              <w:t>化石燃料低位发热量</w:t>
            </w:r>
          </w:p>
        </w:tc>
        <w:tc>
          <w:tcPr>
            <w:tcW w:w="1006" w:type="dxa"/>
            <w:vAlign w:val="center"/>
          </w:tcPr>
          <w:p w14:paraId="00196066" w14:textId="1FDA5D7C" w:rsidR="000679DE" w:rsidRPr="003F2D9F" w:rsidRDefault="00E37A10" w:rsidP="00391142">
            <w:pPr>
              <w:jc w:val="center"/>
              <w:rPr>
                <w:rFonts w:ascii="Times New Roman" w:eastAsiaTheme="minorEastAsia"/>
                <w:sz w:val="21"/>
                <w:szCs w:val="21"/>
              </w:rPr>
            </w:pPr>
            <w:r w:rsidRPr="003F2D9F">
              <w:rPr>
                <w:rFonts w:ascii="Times New Roman" w:eastAsiaTheme="minorEastAsia"/>
                <w:sz w:val="21"/>
                <w:szCs w:val="21"/>
              </w:rPr>
              <w:t>GJ/t</w:t>
            </w:r>
          </w:p>
        </w:tc>
        <w:tc>
          <w:tcPr>
            <w:tcW w:w="2607" w:type="dxa"/>
            <w:vAlign w:val="center"/>
          </w:tcPr>
          <w:p w14:paraId="6893D124" w14:textId="3FA4D43C" w:rsidR="000679DE" w:rsidRPr="003F2D9F" w:rsidRDefault="00512F64" w:rsidP="00391142">
            <w:pPr>
              <w:jc w:val="center"/>
              <w:rPr>
                <w:rFonts w:ascii="Times New Roman" w:eastAsiaTheme="minorEastAsia"/>
                <w:sz w:val="21"/>
                <w:szCs w:val="21"/>
              </w:rPr>
            </w:pPr>
            <w:r w:rsidRPr="003F2D9F">
              <w:rPr>
                <w:rFonts w:ascii="Times New Roman" w:eastAsiaTheme="minorEastAsia" w:hint="eastAsia"/>
                <w:sz w:val="21"/>
                <w:szCs w:val="21"/>
              </w:rPr>
              <w:t>1.583</w:t>
            </w:r>
          </w:p>
        </w:tc>
      </w:tr>
      <w:tr w:rsidR="000679DE" w:rsidRPr="003F2D9F" w14:paraId="0C2C4A0A" w14:textId="77777777" w:rsidTr="00E37A10">
        <w:trPr>
          <w:jc w:val="center"/>
        </w:trPr>
        <w:tc>
          <w:tcPr>
            <w:tcW w:w="3701" w:type="dxa"/>
            <w:vAlign w:val="center"/>
          </w:tcPr>
          <w:p w14:paraId="536649E9" w14:textId="09DA6884" w:rsidR="000679DE" w:rsidRPr="003F2D9F" w:rsidRDefault="00E37A10" w:rsidP="00391142">
            <w:pPr>
              <w:jc w:val="center"/>
              <w:rPr>
                <w:rFonts w:ascii="Times New Roman" w:eastAsiaTheme="minorEastAsia"/>
                <w:sz w:val="21"/>
                <w:szCs w:val="21"/>
              </w:rPr>
            </w:pPr>
            <w:r w:rsidRPr="003F2D9F">
              <w:rPr>
                <w:rFonts w:ascii="Times New Roman" w:eastAsiaTheme="minorEastAsia"/>
                <w:kern w:val="0"/>
                <w:sz w:val="21"/>
                <w:szCs w:val="21"/>
              </w:rPr>
              <w:t>化石燃料低位热值含碳量</w:t>
            </w:r>
          </w:p>
        </w:tc>
        <w:tc>
          <w:tcPr>
            <w:tcW w:w="1006" w:type="dxa"/>
            <w:vAlign w:val="center"/>
          </w:tcPr>
          <w:p w14:paraId="162E53E7" w14:textId="5B7DFC66" w:rsidR="000679DE" w:rsidRPr="003F2D9F" w:rsidRDefault="00416927" w:rsidP="00391142">
            <w:pPr>
              <w:jc w:val="center"/>
              <w:rPr>
                <w:rFonts w:ascii="Times New Roman" w:eastAsiaTheme="minorEastAsia"/>
                <w:sz w:val="21"/>
                <w:szCs w:val="21"/>
              </w:rPr>
            </w:pPr>
            <w:r w:rsidRPr="003F2D9F">
              <w:rPr>
                <w:rFonts w:ascii="Times New Roman" w:eastAsiaTheme="minorEastAsia"/>
                <w:sz w:val="21"/>
                <w:szCs w:val="21"/>
              </w:rPr>
              <w:t>tC/GJ</w:t>
            </w:r>
          </w:p>
        </w:tc>
        <w:tc>
          <w:tcPr>
            <w:tcW w:w="2607" w:type="dxa"/>
            <w:vAlign w:val="center"/>
          </w:tcPr>
          <w:p w14:paraId="0A5579BF" w14:textId="5DCC7090" w:rsidR="000679DE" w:rsidRPr="003F2D9F" w:rsidRDefault="00D058CB" w:rsidP="00391142">
            <w:pPr>
              <w:jc w:val="center"/>
              <w:rPr>
                <w:rFonts w:ascii="Times New Roman" w:eastAsiaTheme="minorEastAsia"/>
                <w:sz w:val="21"/>
                <w:szCs w:val="21"/>
              </w:rPr>
            </w:pPr>
            <w:r w:rsidRPr="003F2D9F">
              <w:rPr>
                <w:rFonts w:ascii="Times New Roman" w:eastAsiaTheme="minorEastAsia" w:hint="eastAsia"/>
                <w:sz w:val="21"/>
                <w:szCs w:val="21"/>
              </w:rPr>
              <w:t>0.0013</w:t>
            </w:r>
          </w:p>
        </w:tc>
      </w:tr>
      <w:tr w:rsidR="000679DE" w:rsidRPr="003F2D9F" w14:paraId="43BD4AD4" w14:textId="77777777" w:rsidTr="00E37A10">
        <w:trPr>
          <w:jc w:val="center"/>
        </w:trPr>
        <w:tc>
          <w:tcPr>
            <w:tcW w:w="3701" w:type="dxa"/>
            <w:vAlign w:val="center"/>
          </w:tcPr>
          <w:p w14:paraId="1A211736" w14:textId="424802AB" w:rsidR="000679DE" w:rsidRPr="003F2D9F" w:rsidRDefault="00E37A10" w:rsidP="00391142">
            <w:pPr>
              <w:jc w:val="center"/>
              <w:rPr>
                <w:rFonts w:ascii="Times New Roman" w:eastAsiaTheme="minorEastAsia"/>
                <w:sz w:val="21"/>
                <w:szCs w:val="21"/>
              </w:rPr>
            </w:pPr>
            <w:r w:rsidRPr="003F2D9F">
              <w:rPr>
                <w:rFonts w:ascii="Times New Roman" w:eastAsiaTheme="minorEastAsia"/>
                <w:kern w:val="0"/>
                <w:sz w:val="21"/>
                <w:szCs w:val="21"/>
              </w:rPr>
              <w:t>化石燃料碳氧化率</w:t>
            </w:r>
          </w:p>
        </w:tc>
        <w:tc>
          <w:tcPr>
            <w:tcW w:w="1006" w:type="dxa"/>
            <w:vAlign w:val="center"/>
          </w:tcPr>
          <w:p w14:paraId="0284213A" w14:textId="2D486894" w:rsidR="000679DE" w:rsidRPr="003F2D9F" w:rsidRDefault="00416927" w:rsidP="00391142">
            <w:pPr>
              <w:jc w:val="center"/>
              <w:rPr>
                <w:rFonts w:ascii="Times New Roman" w:eastAsiaTheme="minorEastAsia"/>
                <w:sz w:val="21"/>
                <w:szCs w:val="21"/>
              </w:rPr>
            </w:pPr>
            <w:r w:rsidRPr="003F2D9F">
              <w:rPr>
                <w:rFonts w:ascii="Times New Roman" w:eastAsiaTheme="minorEastAsia"/>
                <w:sz w:val="21"/>
                <w:szCs w:val="21"/>
              </w:rPr>
              <w:t>%</w:t>
            </w:r>
          </w:p>
        </w:tc>
        <w:tc>
          <w:tcPr>
            <w:tcW w:w="2607" w:type="dxa"/>
            <w:vAlign w:val="center"/>
          </w:tcPr>
          <w:p w14:paraId="21FB60CD" w14:textId="32EC8997" w:rsidR="000679DE" w:rsidRPr="003F2D9F" w:rsidRDefault="00D058CB" w:rsidP="00391142">
            <w:pPr>
              <w:jc w:val="center"/>
              <w:rPr>
                <w:rFonts w:ascii="Times New Roman" w:eastAsiaTheme="minorEastAsia"/>
                <w:sz w:val="21"/>
                <w:szCs w:val="21"/>
              </w:rPr>
            </w:pPr>
            <w:r w:rsidRPr="003F2D9F">
              <w:rPr>
                <w:rFonts w:ascii="Times New Roman" w:eastAsiaTheme="minorEastAsia" w:hint="eastAsia"/>
                <w:sz w:val="21"/>
                <w:szCs w:val="21"/>
              </w:rPr>
              <w:t>0.01</w:t>
            </w:r>
          </w:p>
        </w:tc>
      </w:tr>
      <w:tr w:rsidR="00E37A10" w:rsidRPr="003F2D9F" w14:paraId="60EDCCA4" w14:textId="77777777" w:rsidTr="00E37A10">
        <w:trPr>
          <w:jc w:val="center"/>
        </w:trPr>
        <w:tc>
          <w:tcPr>
            <w:tcW w:w="3701" w:type="dxa"/>
            <w:vAlign w:val="center"/>
          </w:tcPr>
          <w:p w14:paraId="4C81EB4B" w14:textId="749F1E6D" w:rsidR="00E37A10" w:rsidRPr="003F2D9F" w:rsidRDefault="00E37A10" w:rsidP="00391142">
            <w:pPr>
              <w:jc w:val="center"/>
              <w:rPr>
                <w:rFonts w:ascii="Times New Roman" w:eastAsiaTheme="minorEastAsia"/>
                <w:kern w:val="0"/>
                <w:sz w:val="21"/>
                <w:szCs w:val="21"/>
              </w:rPr>
            </w:pPr>
            <w:r w:rsidRPr="003F2D9F">
              <w:rPr>
                <w:rFonts w:ascii="Times New Roman" w:eastAsiaTheme="minorEastAsia"/>
                <w:kern w:val="0"/>
                <w:sz w:val="21"/>
                <w:szCs w:val="21"/>
              </w:rPr>
              <w:t>熟料产量</w:t>
            </w:r>
          </w:p>
        </w:tc>
        <w:tc>
          <w:tcPr>
            <w:tcW w:w="1006" w:type="dxa"/>
            <w:vAlign w:val="center"/>
          </w:tcPr>
          <w:p w14:paraId="2F2C6EE5" w14:textId="62C4722B" w:rsidR="00E37A10" w:rsidRPr="003F2D9F" w:rsidRDefault="00416927" w:rsidP="00391142">
            <w:pPr>
              <w:jc w:val="center"/>
              <w:rPr>
                <w:rFonts w:ascii="Times New Roman" w:eastAsiaTheme="minorEastAsia"/>
                <w:sz w:val="21"/>
                <w:szCs w:val="21"/>
              </w:rPr>
            </w:pPr>
            <w:r w:rsidRPr="003F2D9F">
              <w:rPr>
                <w:rFonts w:ascii="Times New Roman"/>
                <w:color w:val="000000" w:themeColor="text1"/>
              </w:rPr>
              <w:t>t</w:t>
            </w:r>
          </w:p>
        </w:tc>
        <w:tc>
          <w:tcPr>
            <w:tcW w:w="2607" w:type="dxa"/>
            <w:vAlign w:val="center"/>
          </w:tcPr>
          <w:p w14:paraId="56A70814" w14:textId="77440ED8" w:rsidR="00E37A10" w:rsidRPr="003F2D9F" w:rsidRDefault="00D058CB" w:rsidP="00391142">
            <w:pPr>
              <w:jc w:val="center"/>
              <w:rPr>
                <w:rFonts w:ascii="Times New Roman" w:eastAsiaTheme="minorEastAsia"/>
                <w:sz w:val="21"/>
                <w:szCs w:val="21"/>
              </w:rPr>
            </w:pPr>
            <w:r w:rsidRPr="003F2D9F">
              <w:rPr>
                <w:rFonts w:ascii="Times New Roman" w:eastAsiaTheme="minorEastAsia" w:hint="eastAsia"/>
                <w:sz w:val="21"/>
                <w:szCs w:val="21"/>
              </w:rPr>
              <w:t>11061.22</w:t>
            </w:r>
          </w:p>
        </w:tc>
      </w:tr>
      <w:tr w:rsidR="00B454B4" w:rsidRPr="003F2D9F" w14:paraId="33F65FC8" w14:textId="77777777" w:rsidTr="00E37A10">
        <w:trPr>
          <w:jc w:val="center"/>
        </w:trPr>
        <w:tc>
          <w:tcPr>
            <w:tcW w:w="3701" w:type="dxa"/>
            <w:vAlign w:val="center"/>
          </w:tcPr>
          <w:p w14:paraId="20C26191" w14:textId="68DEB0F0" w:rsidR="00B454B4" w:rsidRPr="003F2D9F" w:rsidRDefault="00B454B4" w:rsidP="00391142">
            <w:pPr>
              <w:jc w:val="center"/>
              <w:rPr>
                <w:rFonts w:ascii="Times New Roman" w:eastAsiaTheme="minorEastAsia"/>
                <w:kern w:val="0"/>
                <w:sz w:val="21"/>
                <w:szCs w:val="21"/>
              </w:rPr>
            </w:pPr>
            <w:r w:rsidRPr="003F2D9F">
              <w:rPr>
                <w:rFonts w:ascii="Times New Roman" w:eastAsiaTheme="minorEastAsia"/>
                <w:kern w:val="0"/>
                <w:sz w:val="21"/>
                <w:szCs w:val="21"/>
              </w:rPr>
              <w:t>熟料中氧化钙含量</w:t>
            </w:r>
          </w:p>
        </w:tc>
        <w:tc>
          <w:tcPr>
            <w:tcW w:w="1006" w:type="dxa"/>
            <w:vAlign w:val="center"/>
          </w:tcPr>
          <w:p w14:paraId="5C25CE97" w14:textId="55D9BFCE" w:rsidR="00B454B4" w:rsidRPr="003F2D9F" w:rsidRDefault="00B454B4" w:rsidP="00391142">
            <w:pPr>
              <w:jc w:val="center"/>
              <w:rPr>
                <w:rFonts w:ascii="Times New Roman" w:eastAsiaTheme="minorEastAsia"/>
                <w:sz w:val="21"/>
                <w:szCs w:val="21"/>
              </w:rPr>
            </w:pPr>
            <w:r w:rsidRPr="003F2D9F">
              <w:rPr>
                <w:rFonts w:ascii="Times New Roman" w:eastAsiaTheme="minorEastAsia"/>
                <w:sz w:val="21"/>
                <w:szCs w:val="21"/>
              </w:rPr>
              <w:t>%</w:t>
            </w:r>
          </w:p>
        </w:tc>
        <w:tc>
          <w:tcPr>
            <w:tcW w:w="2607" w:type="dxa"/>
            <w:vAlign w:val="center"/>
          </w:tcPr>
          <w:p w14:paraId="31736BAB" w14:textId="023AECEE" w:rsidR="00B454B4" w:rsidRPr="003F2D9F" w:rsidRDefault="00B454B4" w:rsidP="00391142">
            <w:pPr>
              <w:jc w:val="center"/>
              <w:rPr>
                <w:rFonts w:ascii="Times New Roman" w:eastAsiaTheme="minorEastAsia"/>
                <w:sz w:val="21"/>
                <w:szCs w:val="21"/>
              </w:rPr>
            </w:pPr>
            <w:r w:rsidRPr="003F2D9F">
              <w:rPr>
                <w:rFonts w:ascii="Times New Roman" w:eastAsiaTheme="minorEastAsia" w:hint="eastAsia"/>
                <w:sz w:val="21"/>
                <w:szCs w:val="21"/>
              </w:rPr>
              <w:t>0.42</w:t>
            </w:r>
          </w:p>
        </w:tc>
      </w:tr>
      <w:tr w:rsidR="00B454B4" w:rsidRPr="003F2D9F" w14:paraId="322BDB97" w14:textId="77777777" w:rsidTr="00E37A10">
        <w:trPr>
          <w:jc w:val="center"/>
        </w:trPr>
        <w:tc>
          <w:tcPr>
            <w:tcW w:w="3701" w:type="dxa"/>
            <w:vAlign w:val="center"/>
          </w:tcPr>
          <w:p w14:paraId="2F2A781D" w14:textId="5E14A6C0" w:rsidR="00B454B4" w:rsidRPr="003F2D9F" w:rsidRDefault="00B454B4" w:rsidP="00391142">
            <w:pPr>
              <w:jc w:val="center"/>
              <w:rPr>
                <w:rFonts w:ascii="Times New Roman" w:eastAsiaTheme="minorEastAsia"/>
                <w:kern w:val="0"/>
                <w:sz w:val="21"/>
                <w:szCs w:val="21"/>
              </w:rPr>
            </w:pPr>
            <w:r w:rsidRPr="003F2D9F">
              <w:rPr>
                <w:rFonts w:ascii="Times New Roman" w:eastAsiaTheme="minorEastAsia"/>
                <w:kern w:val="0"/>
                <w:sz w:val="21"/>
                <w:szCs w:val="21"/>
              </w:rPr>
              <w:t>熟料中氧化镁含量</w:t>
            </w:r>
          </w:p>
        </w:tc>
        <w:tc>
          <w:tcPr>
            <w:tcW w:w="1006" w:type="dxa"/>
            <w:vAlign w:val="center"/>
          </w:tcPr>
          <w:p w14:paraId="0B4EC13D" w14:textId="124C3FD8" w:rsidR="00B454B4" w:rsidRPr="003F2D9F" w:rsidRDefault="00B454B4" w:rsidP="00391142">
            <w:pPr>
              <w:jc w:val="center"/>
              <w:rPr>
                <w:rFonts w:ascii="Times New Roman" w:eastAsiaTheme="minorEastAsia"/>
                <w:sz w:val="21"/>
                <w:szCs w:val="21"/>
              </w:rPr>
            </w:pPr>
            <w:r w:rsidRPr="003F2D9F">
              <w:rPr>
                <w:rFonts w:ascii="Times New Roman" w:eastAsiaTheme="minorEastAsia"/>
                <w:sz w:val="21"/>
                <w:szCs w:val="21"/>
              </w:rPr>
              <w:t>%</w:t>
            </w:r>
          </w:p>
        </w:tc>
        <w:tc>
          <w:tcPr>
            <w:tcW w:w="2607" w:type="dxa"/>
            <w:vAlign w:val="center"/>
          </w:tcPr>
          <w:p w14:paraId="6757E653" w14:textId="7556EA8E" w:rsidR="00B454B4" w:rsidRPr="003F2D9F" w:rsidRDefault="00B454B4" w:rsidP="00391142">
            <w:pPr>
              <w:jc w:val="center"/>
              <w:rPr>
                <w:rFonts w:ascii="Times New Roman" w:eastAsiaTheme="minorEastAsia"/>
                <w:sz w:val="21"/>
                <w:szCs w:val="21"/>
              </w:rPr>
            </w:pPr>
            <w:r w:rsidRPr="003F2D9F">
              <w:rPr>
                <w:rFonts w:ascii="Times New Roman" w:eastAsiaTheme="minorEastAsia" w:hint="eastAsia"/>
                <w:sz w:val="21"/>
                <w:szCs w:val="21"/>
              </w:rPr>
              <w:t>0.2</w:t>
            </w:r>
          </w:p>
        </w:tc>
      </w:tr>
      <w:tr w:rsidR="00B454B4" w:rsidRPr="003F2D9F" w14:paraId="3F20B38D" w14:textId="77777777" w:rsidTr="00E37A10">
        <w:trPr>
          <w:jc w:val="center"/>
        </w:trPr>
        <w:tc>
          <w:tcPr>
            <w:tcW w:w="3701" w:type="dxa"/>
            <w:vAlign w:val="center"/>
          </w:tcPr>
          <w:p w14:paraId="46EF38C7" w14:textId="1DFD805D" w:rsidR="00B454B4" w:rsidRPr="003F2D9F" w:rsidRDefault="00B454B4" w:rsidP="00391142">
            <w:pPr>
              <w:jc w:val="center"/>
              <w:rPr>
                <w:rFonts w:ascii="Times New Roman" w:eastAsiaTheme="minorEastAsia"/>
                <w:kern w:val="0"/>
                <w:sz w:val="21"/>
                <w:szCs w:val="21"/>
              </w:rPr>
            </w:pPr>
            <w:r w:rsidRPr="003F2D9F">
              <w:rPr>
                <w:rFonts w:ascii="Times New Roman" w:eastAsiaTheme="minorEastAsia"/>
                <w:kern w:val="0"/>
                <w:sz w:val="21"/>
                <w:szCs w:val="21"/>
              </w:rPr>
              <w:t>非碳酸盐替代原料消耗量</w:t>
            </w:r>
          </w:p>
        </w:tc>
        <w:tc>
          <w:tcPr>
            <w:tcW w:w="1006" w:type="dxa"/>
            <w:vAlign w:val="center"/>
          </w:tcPr>
          <w:p w14:paraId="6261FEA9" w14:textId="0142B338" w:rsidR="00B454B4" w:rsidRPr="003F2D9F" w:rsidRDefault="00B454B4" w:rsidP="00391142">
            <w:pPr>
              <w:jc w:val="center"/>
              <w:rPr>
                <w:rFonts w:ascii="Times New Roman" w:eastAsiaTheme="minorEastAsia"/>
                <w:sz w:val="21"/>
                <w:szCs w:val="21"/>
              </w:rPr>
            </w:pPr>
            <w:r w:rsidRPr="003F2D9F">
              <w:rPr>
                <w:rFonts w:ascii="Times New Roman" w:eastAsiaTheme="minorEastAsia"/>
                <w:sz w:val="21"/>
                <w:szCs w:val="21"/>
              </w:rPr>
              <w:t>t</w:t>
            </w:r>
          </w:p>
        </w:tc>
        <w:tc>
          <w:tcPr>
            <w:tcW w:w="2607" w:type="dxa"/>
            <w:vAlign w:val="center"/>
          </w:tcPr>
          <w:p w14:paraId="64738776" w14:textId="24178E4F" w:rsidR="00B454B4" w:rsidRPr="003F2D9F" w:rsidRDefault="00B454B4" w:rsidP="00391142">
            <w:pPr>
              <w:jc w:val="center"/>
              <w:rPr>
                <w:rFonts w:ascii="Times New Roman" w:eastAsiaTheme="minorEastAsia"/>
                <w:sz w:val="21"/>
                <w:szCs w:val="21"/>
              </w:rPr>
            </w:pPr>
            <w:r w:rsidRPr="003F2D9F">
              <w:rPr>
                <w:rFonts w:ascii="Times New Roman" w:eastAsiaTheme="minorEastAsia" w:hint="eastAsia"/>
                <w:sz w:val="21"/>
                <w:szCs w:val="21"/>
              </w:rPr>
              <w:t>170.75</w:t>
            </w:r>
          </w:p>
        </w:tc>
      </w:tr>
      <w:tr w:rsidR="00B454B4" w:rsidRPr="003F2D9F" w14:paraId="09B73A93" w14:textId="77777777" w:rsidTr="00E37A10">
        <w:trPr>
          <w:jc w:val="center"/>
        </w:trPr>
        <w:tc>
          <w:tcPr>
            <w:tcW w:w="3701" w:type="dxa"/>
            <w:vAlign w:val="center"/>
          </w:tcPr>
          <w:p w14:paraId="0F80444B" w14:textId="2BF874C6" w:rsidR="00B454B4" w:rsidRPr="003F2D9F" w:rsidRDefault="00B454B4" w:rsidP="00391142">
            <w:pPr>
              <w:jc w:val="center"/>
              <w:rPr>
                <w:rFonts w:ascii="Times New Roman" w:eastAsiaTheme="minorEastAsia"/>
                <w:kern w:val="0"/>
                <w:sz w:val="21"/>
                <w:szCs w:val="21"/>
              </w:rPr>
            </w:pPr>
            <w:r w:rsidRPr="003F2D9F">
              <w:rPr>
                <w:rFonts w:ascii="Times New Roman" w:eastAsiaTheme="minorEastAsia"/>
                <w:kern w:val="0"/>
                <w:sz w:val="21"/>
                <w:szCs w:val="21"/>
              </w:rPr>
              <w:t>非碳酸盐替代原料中氧化钙含量</w:t>
            </w:r>
          </w:p>
        </w:tc>
        <w:tc>
          <w:tcPr>
            <w:tcW w:w="1006" w:type="dxa"/>
            <w:vAlign w:val="center"/>
          </w:tcPr>
          <w:p w14:paraId="46C8B2CF" w14:textId="243297ED" w:rsidR="00B454B4" w:rsidRPr="003F2D9F" w:rsidRDefault="00B454B4" w:rsidP="00391142">
            <w:pPr>
              <w:jc w:val="center"/>
              <w:rPr>
                <w:rFonts w:ascii="Times New Roman" w:eastAsiaTheme="minorEastAsia"/>
                <w:sz w:val="21"/>
                <w:szCs w:val="21"/>
              </w:rPr>
            </w:pPr>
            <w:r w:rsidRPr="003F2D9F">
              <w:rPr>
                <w:rFonts w:ascii="Times New Roman" w:eastAsiaTheme="minorEastAsia"/>
                <w:sz w:val="21"/>
                <w:szCs w:val="21"/>
              </w:rPr>
              <w:t>%</w:t>
            </w:r>
          </w:p>
        </w:tc>
        <w:tc>
          <w:tcPr>
            <w:tcW w:w="2607" w:type="dxa"/>
            <w:vAlign w:val="center"/>
          </w:tcPr>
          <w:p w14:paraId="1C808691" w14:textId="552E10A4" w:rsidR="00B454B4" w:rsidRPr="003F2D9F" w:rsidRDefault="00B454B4" w:rsidP="00391142">
            <w:pPr>
              <w:jc w:val="center"/>
              <w:rPr>
                <w:rFonts w:ascii="Times New Roman" w:eastAsiaTheme="minorEastAsia"/>
                <w:sz w:val="21"/>
                <w:szCs w:val="21"/>
              </w:rPr>
            </w:pPr>
            <w:r w:rsidRPr="003F2D9F">
              <w:rPr>
                <w:rFonts w:ascii="Times New Roman" w:eastAsiaTheme="minorEastAsia" w:hint="eastAsia"/>
                <w:sz w:val="21"/>
                <w:szCs w:val="21"/>
              </w:rPr>
              <w:t>0.42</w:t>
            </w:r>
          </w:p>
        </w:tc>
      </w:tr>
      <w:tr w:rsidR="00B454B4" w:rsidRPr="003F2D9F" w14:paraId="0501C464" w14:textId="77777777" w:rsidTr="00E37A10">
        <w:trPr>
          <w:jc w:val="center"/>
        </w:trPr>
        <w:tc>
          <w:tcPr>
            <w:tcW w:w="3701" w:type="dxa"/>
            <w:vAlign w:val="center"/>
          </w:tcPr>
          <w:p w14:paraId="7E9B8B59" w14:textId="1407BBEB" w:rsidR="00B454B4" w:rsidRPr="003F2D9F" w:rsidRDefault="00B454B4" w:rsidP="00391142">
            <w:pPr>
              <w:jc w:val="center"/>
              <w:rPr>
                <w:rFonts w:ascii="Times New Roman" w:eastAsiaTheme="minorEastAsia"/>
                <w:kern w:val="0"/>
                <w:sz w:val="21"/>
                <w:szCs w:val="21"/>
              </w:rPr>
            </w:pPr>
            <w:r w:rsidRPr="003F2D9F">
              <w:rPr>
                <w:rFonts w:ascii="Times New Roman" w:eastAsiaTheme="minorEastAsia"/>
                <w:kern w:val="0"/>
                <w:sz w:val="21"/>
                <w:szCs w:val="21"/>
              </w:rPr>
              <w:t>非碳酸盐替代原料中氧化镁含量</w:t>
            </w:r>
          </w:p>
        </w:tc>
        <w:tc>
          <w:tcPr>
            <w:tcW w:w="1006" w:type="dxa"/>
            <w:vAlign w:val="center"/>
          </w:tcPr>
          <w:p w14:paraId="303DC520" w14:textId="5634458A" w:rsidR="00B454B4" w:rsidRPr="003F2D9F" w:rsidRDefault="00B454B4" w:rsidP="00391142">
            <w:pPr>
              <w:jc w:val="center"/>
              <w:rPr>
                <w:rFonts w:ascii="Times New Roman" w:eastAsiaTheme="minorEastAsia"/>
                <w:sz w:val="21"/>
                <w:szCs w:val="21"/>
              </w:rPr>
            </w:pPr>
            <w:r w:rsidRPr="003F2D9F">
              <w:rPr>
                <w:rFonts w:ascii="Times New Roman" w:eastAsiaTheme="minorEastAsia"/>
                <w:sz w:val="21"/>
                <w:szCs w:val="21"/>
              </w:rPr>
              <w:t>%</w:t>
            </w:r>
          </w:p>
        </w:tc>
        <w:tc>
          <w:tcPr>
            <w:tcW w:w="2607" w:type="dxa"/>
            <w:vAlign w:val="center"/>
          </w:tcPr>
          <w:p w14:paraId="4CC036C3" w14:textId="6B7DE7BC" w:rsidR="00B454B4" w:rsidRPr="003F2D9F" w:rsidRDefault="00B454B4" w:rsidP="00391142">
            <w:pPr>
              <w:jc w:val="center"/>
              <w:rPr>
                <w:rFonts w:ascii="Times New Roman" w:eastAsiaTheme="minorEastAsia"/>
                <w:sz w:val="21"/>
                <w:szCs w:val="21"/>
              </w:rPr>
            </w:pPr>
            <w:r w:rsidRPr="003F2D9F">
              <w:rPr>
                <w:rFonts w:ascii="Times New Roman" w:eastAsiaTheme="minorEastAsia" w:hint="eastAsia"/>
                <w:sz w:val="21"/>
                <w:szCs w:val="21"/>
              </w:rPr>
              <w:t>0.2</w:t>
            </w:r>
          </w:p>
        </w:tc>
      </w:tr>
    </w:tbl>
    <w:p w14:paraId="4FEC73E4" w14:textId="0A738954" w:rsidR="000679DE" w:rsidRPr="003F2D9F" w:rsidRDefault="000679DE" w:rsidP="003305D9">
      <w:bookmarkStart w:id="113" w:name="_Toc210986953"/>
      <w:r w:rsidRPr="003F2D9F">
        <w:t>A</w:t>
      </w:r>
      <w:r w:rsidR="00212544" w:rsidRPr="003F2D9F">
        <w:rPr>
          <w:rFonts w:hint="eastAsia"/>
        </w:rPr>
        <w:t>2</w:t>
      </w:r>
      <w:r w:rsidRPr="003F2D9F">
        <w:t>.</w:t>
      </w:r>
      <w:r w:rsidR="00212544" w:rsidRPr="003F2D9F">
        <w:rPr>
          <w:rFonts w:hint="eastAsia"/>
        </w:rPr>
        <w:t>3</w:t>
      </w:r>
      <w:r w:rsidRPr="003F2D9F">
        <w:rPr>
          <w:rFonts w:hint="eastAsia"/>
        </w:rPr>
        <w:t>合成标准不确定度的评定</w:t>
      </w:r>
      <w:bookmarkEnd w:id="113"/>
    </w:p>
    <w:p w14:paraId="3D26D99B" w14:textId="24CC0350" w:rsidR="000679DE" w:rsidRPr="003F2D9F" w:rsidRDefault="000679DE" w:rsidP="000679DE">
      <w:pPr>
        <w:spacing w:line="360" w:lineRule="auto"/>
        <w:ind w:firstLineChars="200" w:firstLine="480"/>
        <w:jc w:val="left"/>
        <w:rPr>
          <w:rFonts w:hAnsi="宋体"/>
          <w:color w:val="000000" w:themeColor="text1"/>
        </w:rPr>
      </w:pPr>
      <w:r w:rsidRPr="003F2D9F">
        <w:rPr>
          <w:rFonts w:ascii="Times New Roman" w:hint="eastAsia"/>
        </w:rPr>
        <w:t>根据公式</w:t>
      </w:r>
      <w:r w:rsidR="004C400F" w:rsidRPr="003F2D9F">
        <w:rPr>
          <w:rFonts w:ascii="Times New Roman" w:hint="eastAsia"/>
        </w:rPr>
        <w:t>（</w:t>
      </w:r>
      <w:r w:rsidR="004C400F" w:rsidRPr="003F2D9F">
        <w:rPr>
          <w:rFonts w:ascii="Times New Roman" w:hint="eastAsia"/>
        </w:rPr>
        <w:t>22</w:t>
      </w:r>
      <w:r w:rsidR="004C400F" w:rsidRPr="003F2D9F">
        <w:rPr>
          <w:rFonts w:ascii="Times New Roman" w:hint="eastAsia"/>
        </w:rPr>
        <w:t>）</w:t>
      </w:r>
      <w:r w:rsidR="004C400F" w:rsidRPr="003F2D9F">
        <w:rPr>
          <w:rFonts w:ascii="Times New Roman" w:hint="eastAsia"/>
        </w:rPr>
        <w:t>-</w:t>
      </w:r>
      <w:r w:rsidR="004C400F" w:rsidRPr="003F2D9F">
        <w:rPr>
          <w:rFonts w:ascii="Times New Roman" w:hint="eastAsia"/>
        </w:rPr>
        <w:t>（</w:t>
      </w:r>
      <w:r w:rsidR="004C400F" w:rsidRPr="003F2D9F">
        <w:rPr>
          <w:rFonts w:ascii="Times New Roman" w:hint="eastAsia"/>
        </w:rPr>
        <w:t>32</w:t>
      </w:r>
      <w:r w:rsidR="004C400F" w:rsidRPr="003F2D9F">
        <w:rPr>
          <w:rFonts w:ascii="Times New Roman" w:hint="eastAsia"/>
        </w:rPr>
        <w:t>）计算</w:t>
      </w:r>
      <w:r w:rsidR="004C400F" w:rsidRPr="003F2D9F">
        <w:rPr>
          <w:rFonts w:asciiTheme="minorEastAsia" w:eastAsiaTheme="minorEastAsia" w:hAnsiTheme="minorEastAsia" w:hint="eastAsia"/>
        </w:rPr>
        <w:t>化石燃料消耗量</w:t>
      </w:r>
      <m:oMath>
        <m:sSub>
          <m:sSubPr>
            <m:ctrlPr>
              <w:rPr>
                <w:rFonts w:ascii="Cambria Math" w:eastAsiaTheme="minorEastAsia" w:hAnsi="Cambria Math"/>
              </w:rPr>
            </m:ctrlPr>
          </m:sSubPr>
          <m:e>
            <m:r>
              <m:rPr>
                <m:sty m:val="p"/>
              </m:rPr>
              <w:rPr>
                <w:rFonts w:ascii="Cambria Math" w:eastAsiaTheme="minorEastAsia" w:hAnsi="Cambria Math"/>
              </w:rPr>
              <m:t>FC</m:t>
            </m:r>
          </m:e>
          <m:sub>
            <m:r>
              <m:rPr>
                <m:sty m:val="p"/>
              </m:rPr>
              <w:rPr>
                <w:rFonts w:ascii="Cambria Math" w:eastAsiaTheme="minorEastAsia" w:hAnsi="Cambria Math"/>
              </w:rPr>
              <m:t>i</m:t>
            </m:r>
          </m:sub>
        </m:sSub>
      </m:oMath>
      <w:r w:rsidR="004C400F" w:rsidRPr="003F2D9F">
        <w:rPr>
          <w:rFonts w:asciiTheme="minorEastAsia" w:eastAsiaTheme="minorEastAsia" w:hAnsiTheme="minorEastAsia" w:hint="eastAsia"/>
        </w:rPr>
        <w:t>、化石燃料低位发热量</w:t>
      </w:r>
      <m:oMath>
        <m:sSub>
          <m:sSubPr>
            <m:ctrlPr>
              <w:rPr>
                <w:rFonts w:ascii="Cambria Math" w:eastAsiaTheme="minorEastAsia" w:hAnsi="Cambria Math"/>
              </w:rPr>
            </m:ctrlPr>
          </m:sSubPr>
          <m:e>
            <m:r>
              <m:rPr>
                <m:sty m:val="p"/>
              </m:rPr>
              <w:rPr>
                <w:rFonts w:ascii="Cambria Math" w:eastAsiaTheme="minorEastAsia" w:hAnsi="Cambria Math"/>
              </w:rPr>
              <m:t>NCV</m:t>
            </m:r>
          </m:e>
          <m:sub>
            <m:r>
              <m:rPr>
                <m:sty m:val="p"/>
              </m:rPr>
              <w:rPr>
                <w:rFonts w:ascii="Cambria Math" w:eastAsiaTheme="minorEastAsia" w:hAnsi="Cambria Math"/>
              </w:rPr>
              <m:t>i</m:t>
            </m:r>
          </m:sub>
        </m:sSub>
      </m:oMath>
      <w:r w:rsidR="004C400F" w:rsidRPr="003F2D9F">
        <w:rPr>
          <w:rFonts w:asciiTheme="minorEastAsia" w:eastAsiaTheme="minorEastAsia" w:hAnsiTheme="minorEastAsia" w:hint="eastAsia"/>
        </w:rPr>
        <w:t>、化石燃料低位热值含碳量</w:t>
      </w:r>
      <m:oMath>
        <m:sSub>
          <m:sSubPr>
            <m:ctrlPr>
              <w:rPr>
                <w:rFonts w:ascii="Cambria Math" w:eastAsiaTheme="minorEastAsia" w:hAnsi="Cambria Math"/>
              </w:rPr>
            </m:ctrlPr>
          </m:sSubPr>
          <m:e>
            <m:r>
              <m:rPr>
                <m:sty m:val="p"/>
              </m:rPr>
              <w:rPr>
                <w:rFonts w:ascii="Cambria Math" w:eastAsiaTheme="minorEastAsia" w:hAnsi="Cambria Math"/>
              </w:rPr>
              <m:t>CC</m:t>
            </m:r>
          </m:e>
          <m:sub>
            <m:r>
              <m:rPr>
                <m:sty m:val="p"/>
              </m:rPr>
              <w:rPr>
                <w:rFonts w:ascii="Cambria Math" w:eastAsiaTheme="minorEastAsia" w:hAnsi="Cambria Math"/>
              </w:rPr>
              <m:t>i</m:t>
            </m:r>
          </m:sub>
        </m:sSub>
      </m:oMath>
      <w:r w:rsidR="004C400F" w:rsidRPr="003F2D9F">
        <w:rPr>
          <w:rFonts w:asciiTheme="minorEastAsia" w:eastAsiaTheme="minorEastAsia" w:hAnsiTheme="minorEastAsia" w:hint="eastAsia"/>
        </w:rPr>
        <w:t>、化石燃料碳氧化率</w:t>
      </w:r>
      <m:oMath>
        <m:sSub>
          <m:sSubPr>
            <m:ctrlPr>
              <w:rPr>
                <w:rFonts w:ascii="Cambria Math" w:eastAsiaTheme="minorEastAsia" w:hAnsi="Cambria Math"/>
              </w:rPr>
            </m:ctrlPr>
          </m:sSubPr>
          <m:e>
            <m:r>
              <m:rPr>
                <m:sty m:val="p"/>
              </m:rPr>
              <w:rPr>
                <w:rFonts w:ascii="Cambria Math" w:eastAsiaTheme="minorEastAsia" w:hAnsi="Cambria Math"/>
              </w:rPr>
              <m:t>OF</m:t>
            </m:r>
          </m:e>
          <m:sub>
            <m:r>
              <m:rPr>
                <m:sty m:val="p"/>
              </m:rPr>
              <w:rPr>
                <w:rFonts w:ascii="Cambria Math" w:eastAsiaTheme="minorEastAsia" w:hAnsi="Cambria Math"/>
              </w:rPr>
              <m:t>i</m:t>
            </m:r>
          </m:sub>
        </m:sSub>
      </m:oMath>
      <w:r w:rsidR="004C400F" w:rsidRPr="003F2D9F">
        <w:rPr>
          <w:rFonts w:asciiTheme="minorEastAsia" w:eastAsiaTheme="minorEastAsia" w:hAnsiTheme="minorEastAsia" w:hint="eastAsia"/>
        </w:rPr>
        <w:t>、熟料产量</w:t>
      </w:r>
      <m:oMath>
        <m:r>
          <m:rPr>
            <m:sty m:val="p"/>
          </m:rPr>
          <w:rPr>
            <w:rFonts w:ascii="Cambria Math" w:eastAsiaTheme="minorEastAsia" w:hAnsi="Cambria Math"/>
          </w:rPr>
          <m:t>Q</m:t>
        </m:r>
      </m:oMath>
      <w:r w:rsidR="004C400F" w:rsidRPr="003F2D9F">
        <w:rPr>
          <w:rFonts w:asciiTheme="minorEastAsia" w:eastAsiaTheme="minorEastAsia" w:hAnsiTheme="minorEastAsia" w:hint="eastAsia"/>
        </w:rPr>
        <w:t xml:space="preserve"> 、熟料中氧化钙含量</w:t>
      </w:r>
      <m:oMath>
        <m:sSub>
          <m:sSubPr>
            <m:ctrlPr>
              <w:rPr>
                <w:rFonts w:ascii="Cambria Math" w:eastAsiaTheme="minorEastAsia" w:hAnsi="Cambria Math"/>
              </w:rPr>
            </m:ctrlPr>
          </m:sSubPr>
          <m:e>
            <m:r>
              <m:rPr>
                <m:sty m:val="p"/>
              </m:rPr>
              <w:rPr>
                <w:rFonts w:ascii="Cambria Math" w:eastAsiaTheme="minorEastAsia" w:hAnsi="Cambria Math"/>
              </w:rPr>
              <m:t>FR</m:t>
            </m:r>
          </m:e>
          <m:sub>
            <m:r>
              <m:rPr>
                <m:sty m:val="p"/>
              </m:rPr>
              <w:rPr>
                <w:rFonts w:ascii="Cambria Math" w:eastAsiaTheme="minorEastAsia" w:hAnsi="Cambria Math"/>
              </w:rPr>
              <m:t>1</m:t>
            </m:r>
          </m:sub>
        </m:sSub>
      </m:oMath>
      <w:r w:rsidR="004C400F" w:rsidRPr="003F2D9F">
        <w:rPr>
          <w:rFonts w:asciiTheme="minorEastAsia" w:eastAsiaTheme="minorEastAsia" w:hAnsiTheme="minorEastAsia"/>
        </w:rPr>
        <w:t>、熟料中氧化镁含量</w:t>
      </w:r>
      <m:oMath>
        <m:sSub>
          <m:sSubPr>
            <m:ctrlPr>
              <w:rPr>
                <w:rFonts w:ascii="Cambria Math" w:eastAsiaTheme="minorEastAsia" w:hAnsi="Cambria Math"/>
              </w:rPr>
            </m:ctrlPr>
          </m:sSubPr>
          <m:e>
            <m:r>
              <m:rPr>
                <m:sty m:val="p"/>
              </m:rPr>
              <w:rPr>
                <w:rFonts w:ascii="Cambria Math" w:eastAsiaTheme="minorEastAsia" w:hAnsi="Cambria Math"/>
              </w:rPr>
              <m:t>FR</m:t>
            </m:r>
          </m:e>
          <m:sub>
            <m:r>
              <m:rPr>
                <m:sty m:val="p"/>
              </m:rPr>
              <w:rPr>
                <w:rFonts w:ascii="Cambria Math" w:eastAsiaTheme="minorEastAsia" w:hAnsi="Cambria Math"/>
              </w:rPr>
              <m:t>2</m:t>
            </m:r>
          </m:sub>
        </m:sSub>
      </m:oMath>
      <w:r w:rsidR="004C400F" w:rsidRPr="003F2D9F">
        <w:rPr>
          <w:rFonts w:asciiTheme="minorEastAsia" w:eastAsiaTheme="minorEastAsia" w:hAnsiTheme="minorEastAsia"/>
        </w:rPr>
        <w:t>、非碳酸盐替代原料消耗量</w:t>
      </w:r>
      <m:oMath>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1i</m:t>
            </m:r>
          </m:sub>
        </m:sSub>
      </m:oMath>
      <w:r w:rsidR="004C400F" w:rsidRPr="003F2D9F">
        <w:rPr>
          <w:rFonts w:asciiTheme="minorEastAsia" w:eastAsiaTheme="minorEastAsia" w:hAnsiTheme="minorEastAsia"/>
        </w:rPr>
        <w:t>、非碳酸盐替代原料中氧化钙含量</w:t>
      </w:r>
      <m:oMath>
        <m:sSub>
          <m:sSubPr>
            <m:ctrlPr>
              <w:rPr>
                <w:rFonts w:ascii="Cambria Math" w:eastAsiaTheme="minorEastAsia" w:hAnsi="Cambria Math"/>
              </w:rPr>
            </m:ctrlPr>
          </m:sSubPr>
          <m:e>
            <m:r>
              <m:rPr>
                <m:sty m:val="p"/>
              </m:rPr>
              <w:rPr>
                <w:rFonts w:ascii="Cambria Math" w:eastAsiaTheme="minorEastAsia" w:hAnsi="Cambria Math"/>
              </w:rPr>
              <m:t>FR</m:t>
            </m:r>
          </m:e>
          <m:sub>
            <m:r>
              <m:rPr>
                <m:sty m:val="p"/>
              </m:rPr>
              <w:rPr>
                <w:rFonts w:ascii="Cambria Math" w:eastAsiaTheme="minorEastAsia" w:hAnsi="Cambria Math"/>
              </w:rPr>
              <m:t>1i</m:t>
            </m:r>
          </m:sub>
        </m:sSub>
      </m:oMath>
      <w:r w:rsidR="004C400F" w:rsidRPr="003F2D9F">
        <w:rPr>
          <w:rFonts w:asciiTheme="minorEastAsia" w:eastAsiaTheme="minorEastAsia" w:hAnsiTheme="minorEastAsia"/>
        </w:rPr>
        <w:t>、非碳</w:t>
      </w:r>
      <w:r w:rsidR="004C400F" w:rsidRPr="003F2D9F">
        <w:rPr>
          <w:rFonts w:asciiTheme="minorEastAsia" w:eastAsiaTheme="minorEastAsia" w:hAnsiTheme="minorEastAsia"/>
        </w:rPr>
        <w:lastRenderedPageBreak/>
        <w:t>酸盐替代原料中氧化镁含量</w:t>
      </w:r>
      <m:oMath>
        <m:sSub>
          <m:sSubPr>
            <m:ctrlPr>
              <w:rPr>
                <w:rFonts w:ascii="Cambria Math" w:eastAsiaTheme="minorEastAsia" w:hAnsi="Cambria Math"/>
              </w:rPr>
            </m:ctrlPr>
          </m:sSubPr>
          <m:e>
            <m:r>
              <m:rPr>
                <m:sty m:val="p"/>
              </m:rPr>
              <w:rPr>
                <w:rFonts w:ascii="Cambria Math" w:eastAsiaTheme="minorEastAsia" w:hAnsi="Cambria Math"/>
              </w:rPr>
              <m:t>FR</m:t>
            </m:r>
          </m:e>
          <m:sub>
            <m:r>
              <m:rPr>
                <m:sty m:val="p"/>
              </m:rPr>
              <w:rPr>
                <w:rFonts w:ascii="Cambria Math" w:eastAsiaTheme="minorEastAsia" w:hAnsi="Cambria Math"/>
              </w:rPr>
              <m:t>2i</m:t>
            </m:r>
          </m:sub>
        </m:sSub>
      </m:oMath>
      <w:r w:rsidRPr="003F2D9F">
        <w:rPr>
          <w:rFonts w:ascii="Times New Roman" w:hint="eastAsia"/>
        </w:rPr>
        <w:t>的灵敏系数，可得各物理量的灵敏系数分别为：</w:t>
      </w:r>
      <w:r w:rsidRPr="003F2D9F">
        <w:rPr>
          <w:rFonts w:ascii="Times New Roman"/>
        </w:rPr>
        <w:t>C(</w:t>
      </w:r>
      <m:oMath>
        <m:sSub>
          <m:sSubPr>
            <m:ctrlPr>
              <w:rPr>
                <w:rFonts w:ascii="Cambria Math" w:eastAsiaTheme="minorEastAsia" w:hAnsi="Cambria Math"/>
              </w:rPr>
            </m:ctrlPr>
          </m:sSubPr>
          <m:e>
            <m:r>
              <m:rPr>
                <m:sty m:val="p"/>
              </m:rPr>
              <w:rPr>
                <w:rFonts w:ascii="Cambria Math" w:eastAsiaTheme="minorEastAsia" w:hAnsi="Cambria Math"/>
              </w:rPr>
              <m:t>FC</m:t>
            </m:r>
          </m:e>
          <m:sub>
            <m:r>
              <m:rPr>
                <m:sty m:val="p"/>
              </m:rPr>
              <w:rPr>
                <w:rFonts w:ascii="Cambria Math" w:eastAsiaTheme="minorEastAsia" w:hAnsi="Cambria Math"/>
              </w:rPr>
              <m:t>i</m:t>
            </m:r>
          </m:sub>
        </m:sSub>
      </m:oMath>
      <w:r w:rsidRPr="003F2D9F">
        <w:rPr>
          <w:rFonts w:ascii="Times New Roman"/>
        </w:rPr>
        <w:t>)=</w:t>
      </w:r>
      <w:r w:rsidR="00401811" w:rsidRPr="003F2D9F">
        <w:rPr>
          <w:rFonts w:ascii="Times New Roman" w:hint="eastAsia"/>
        </w:rPr>
        <w:t>2.13</w:t>
      </w:r>
      <w:r w:rsidRPr="003F2D9F">
        <w:rPr>
          <w:rFonts w:ascii="Times New Roman" w:hint="eastAsia"/>
        </w:rPr>
        <w:t>、</w:t>
      </w:r>
      <w:r w:rsidR="00155675" w:rsidRPr="003F2D9F">
        <w:rPr>
          <w:rFonts w:ascii="Times New Roman"/>
        </w:rPr>
        <w:t>C(</w:t>
      </w:r>
      <m:oMath>
        <m:sSub>
          <m:sSubPr>
            <m:ctrlPr>
              <w:rPr>
                <w:rFonts w:ascii="Cambria Math" w:eastAsiaTheme="minorEastAsia" w:hAnsi="Cambria Math"/>
              </w:rPr>
            </m:ctrlPr>
          </m:sSubPr>
          <m:e>
            <m:r>
              <m:rPr>
                <m:sty m:val="p"/>
              </m:rPr>
              <w:rPr>
                <w:rFonts w:ascii="Cambria Math" w:eastAsiaTheme="minorEastAsia" w:hAnsi="Cambria Math"/>
              </w:rPr>
              <m:t>NCV</m:t>
            </m:r>
          </m:e>
          <m:sub>
            <m:r>
              <m:rPr>
                <m:sty m:val="p"/>
              </m:rPr>
              <w:rPr>
                <w:rFonts w:ascii="Cambria Math" w:eastAsiaTheme="minorEastAsia" w:hAnsi="Cambria Math"/>
              </w:rPr>
              <m:t>i</m:t>
            </m:r>
          </m:sub>
        </m:sSub>
      </m:oMath>
      <w:r w:rsidR="00155675" w:rsidRPr="003F2D9F">
        <w:rPr>
          <w:rFonts w:ascii="Times New Roman"/>
        </w:rPr>
        <w:t>)=</w:t>
      </w:r>
      <w:r w:rsidR="00401811" w:rsidRPr="003F2D9F">
        <w:rPr>
          <w:rFonts w:ascii="Times New Roman" w:hint="eastAsia"/>
        </w:rPr>
        <w:t>11763.35</w:t>
      </w:r>
      <w:r w:rsidR="00155675" w:rsidRPr="003F2D9F">
        <w:rPr>
          <w:rFonts w:ascii="Times New Roman" w:hint="eastAsia"/>
        </w:rPr>
        <w:t>、</w:t>
      </w:r>
      <w:r w:rsidRPr="003F2D9F">
        <w:rPr>
          <w:rFonts w:ascii="Times New Roman"/>
        </w:rPr>
        <w:t>C(</w:t>
      </w:r>
      <m:oMath>
        <m:sSub>
          <m:sSubPr>
            <m:ctrlPr>
              <w:rPr>
                <w:rFonts w:ascii="Cambria Math" w:eastAsiaTheme="minorEastAsia" w:hAnsi="Cambria Math"/>
              </w:rPr>
            </m:ctrlPr>
          </m:sSubPr>
          <m:e>
            <m:r>
              <m:rPr>
                <m:sty m:val="p"/>
              </m:rPr>
              <w:rPr>
                <w:rFonts w:ascii="Cambria Math" w:eastAsiaTheme="minorEastAsia" w:hAnsi="Cambria Math"/>
              </w:rPr>
              <m:t>CC</m:t>
            </m:r>
          </m:e>
          <m:sub>
            <m:r>
              <m:rPr>
                <m:sty m:val="p"/>
              </m:rPr>
              <w:rPr>
                <w:rFonts w:ascii="Cambria Math" w:eastAsiaTheme="minorEastAsia" w:hAnsi="Cambria Math"/>
              </w:rPr>
              <m:t>i</m:t>
            </m:r>
          </m:sub>
        </m:sSub>
      </m:oMath>
      <w:r w:rsidRPr="003F2D9F">
        <w:rPr>
          <w:rFonts w:ascii="Times New Roman"/>
        </w:rPr>
        <w:t xml:space="preserve">)= </w:t>
      </w:r>
      <w:r w:rsidR="00401811" w:rsidRPr="003F2D9F">
        <w:rPr>
          <w:rFonts w:ascii="Times New Roman" w:hint="eastAsia"/>
        </w:rPr>
        <w:t>10060408.55</w:t>
      </w:r>
      <w:r w:rsidRPr="003F2D9F">
        <w:rPr>
          <w:rFonts w:ascii="Times New Roman" w:hint="eastAsia"/>
        </w:rPr>
        <w:t>、</w:t>
      </w:r>
      <w:r w:rsidRPr="003F2D9F">
        <w:rPr>
          <w:rFonts w:ascii="Times New Roman"/>
        </w:rPr>
        <w:t>C(</w:t>
      </w:r>
      <m:oMath>
        <m:sSub>
          <m:sSubPr>
            <m:ctrlPr>
              <w:rPr>
                <w:rFonts w:ascii="Cambria Math" w:eastAsiaTheme="minorEastAsia" w:hAnsi="Cambria Math"/>
              </w:rPr>
            </m:ctrlPr>
          </m:sSubPr>
          <m:e>
            <m:r>
              <m:rPr>
                <m:sty m:val="p"/>
              </m:rPr>
              <w:rPr>
                <w:rFonts w:ascii="Cambria Math" w:eastAsiaTheme="minorEastAsia" w:hAnsi="Cambria Math"/>
              </w:rPr>
              <m:t>OF</m:t>
            </m:r>
          </m:e>
          <m:sub>
            <m:r>
              <m:rPr>
                <m:sty m:val="p"/>
              </m:rPr>
              <w:rPr>
                <w:rFonts w:ascii="Cambria Math" w:eastAsiaTheme="minorEastAsia" w:hAnsi="Cambria Math"/>
              </w:rPr>
              <m:t>i</m:t>
            </m:r>
          </m:sub>
        </m:sSub>
      </m:oMath>
      <w:r w:rsidRPr="003F2D9F">
        <w:rPr>
          <w:rFonts w:ascii="Times New Roman"/>
        </w:rPr>
        <w:t>)=</w:t>
      </w:r>
      <w:r w:rsidR="00401811" w:rsidRPr="003F2D9F">
        <w:rPr>
          <w:rFonts w:ascii="Times New Roman" w:hint="eastAsia"/>
        </w:rPr>
        <w:t>266041.92</w:t>
      </w:r>
      <w:r w:rsidRPr="003F2D9F">
        <w:rPr>
          <w:rFonts w:ascii="Times New Roman" w:hint="eastAsia"/>
        </w:rPr>
        <w:t>、</w:t>
      </w:r>
      <w:r w:rsidRPr="003F2D9F">
        <w:rPr>
          <w:rFonts w:ascii="Times New Roman"/>
        </w:rPr>
        <w:t>C(</w:t>
      </w:r>
      <m:oMath>
        <m:r>
          <m:rPr>
            <m:sty m:val="p"/>
          </m:rPr>
          <w:rPr>
            <w:rFonts w:ascii="Cambria Math" w:eastAsiaTheme="minorEastAsia" w:hAnsi="Cambria Math"/>
          </w:rPr>
          <m:t>Q</m:t>
        </m:r>
      </m:oMath>
      <w:r w:rsidR="00C7780A" w:rsidRPr="003F2D9F">
        <w:rPr>
          <w:rFonts w:ascii="Times New Roman"/>
        </w:rPr>
        <w:t>)=</w:t>
      </w:r>
      <w:r w:rsidRPr="003F2D9F">
        <w:rPr>
          <w:rFonts w:ascii="Times New Roman" w:hint="eastAsia"/>
        </w:rPr>
        <w:t>0.34</w:t>
      </w:r>
      <w:r w:rsidR="00155675" w:rsidRPr="003F2D9F">
        <w:rPr>
          <w:rFonts w:ascii="Times New Roman" w:hint="eastAsia"/>
        </w:rPr>
        <w:t>、</w:t>
      </w:r>
      <w:r w:rsidR="00155675" w:rsidRPr="003F2D9F">
        <w:rPr>
          <w:rFonts w:ascii="Times New Roman"/>
        </w:rPr>
        <w:t>C(</w:t>
      </w:r>
      <m:oMath>
        <m:sSub>
          <m:sSubPr>
            <m:ctrlPr>
              <w:rPr>
                <w:rFonts w:ascii="Cambria Math" w:eastAsiaTheme="minorEastAsia" w:hAnsi="Cambria Math"/>
              </w:rPr>
            </m:ctrlPr>
          </m:sSubPr>
          <m:e>
            <m:r>
              <m:rPr>
                <m:sty m:val="p"/>
              </m:rPr>
              <w:rPr>
                <w:rFonts w:ascii="Cambria Math" w:eastAsiaTheme="minorEastAsia" w:hAnsi="Cambria Math"/>
              </w:rPr>
              <m:t>FR</m:t>
            </m:r>
          </m:e>
          <m:sub>
            <m:r>
              <m:rPr>
                <m:sty m:val="p"/>
              </m:rPr>
              <w:rPr>
                <w:rFonts w:ascii="Cambria Math" w:eastAsiaTheme="minorEastAsia" w:hAnsi="Cambria Math"/>
              </w:rPr>
              <m:t>1</m:t>
            </m:r>
          </m:sub>
        </m:sSub>
      </m:oMath>
      <w:r w:rsidR="00155675" w:rsidRPr="003F2D9F">
        <w:rPr>
          <w:rFonts w:ascii="Times New Roman"/>
        </w:rPr>
        <w:t>)=</w:t>
      </w:r>
      <w:r w:rsidR="00E17224" w:rsidRPr="003F2D9F">
        <w:rPr>
          <w:rFonts w:ascii="Times New Roman" w:hint="eastAsia"/>
        </w:rPr>
        <w:t>875544.41</w:t>
      </w:r>
      <w:r w:rsidR="00155675" w:rsidRPr="003F2D9F">
        <w:rPr>
          <w:rFonts w:ascii="Times New Roman" w:hint="eastAsia"/>
        </w:rPr>
        <w:t>、</w:t>
      </w:r>
      <w:r w:rsidR="00155675" w:rsidRPr="003F2D9F">
        <w:rPr>
          <w:rFonts w:ascii="Times New Roman"/>
        </w:rPr>
        <w:t>C(</w:t>
      </w:r>
      <m:oMath>
        <m:sSub>
          <m:sSubPr>
            <m:ctrlPr>
              <w:rPr>
                <w:rFonts w:ascii="Cambria Math" w:eastAsiaTheme="minorEastAsia" w:hAnsi="Cambria Math"/>
              </w:rPr>
            </m:ctrlPr>
          </m:sSubPr>
          <m:e>
            <m:r>
              <m:rPr>
                <m:sty m:val="p"/>
              </m:rPr>
              <w:rPr>
                <w:rFonts w:ascii="Cambria Math" w:eastAsiaTheme="minorEastAsia" w:hAnsi="Cambria Math"/>
              </w:rPr>
              <m:t>FR</m:t>
            </m:r>
          </m:e>
          <m:sub>
            <m:r>
              <m:rPr>
                <m:sty m:val="p"/>
              </m:rPr>
              <w:rPr>
                <w:rFonts w:ascii="Cambria Math" w:eastAsiaTheme="minorEastAsia" w:hAnsi="Cambria Math"/>
              </w:rPr>
              <m:t>2</m:t>
            </m:r>
          </m:sub>
        </m:sSub>
      </m:oMath>
      <w:r w:rsidR="00155675" w:rsidRPr="003F2D9F">
        <w:rPr>
          <w:rFonts w:ascii="Times New Roman"/>
        </w:rPr>
        <w:t>)=</w:t>
      </w:r>
      <w:r w:rsidR="00E17224" w:rsidRPr="003F2D9F">
        <w:rPr>
          <w:rFonts w:ascii="Times New Roman" w:hint="eastAsia"/>
        </w:rPr>
        <w:t>1225762.18</w:t>
      </w:r>
      <w:r w:rsidR="00155675" w:rsidRPr="003F2D9F">
        <w:rPr>
          <w:rFonts w:ascii="Times New Roman" w:hint="eastAsia"/>
        </w:rPr>
        <w:t>、</w:t>
      </w:r>
      <w:r w:rsidR="00155675" w:rsidRPr="003F2D9F">
        <w:rPr>
          <w:rFonts w:ascii="Times New Roman"/>
        </w:rPr>
        <w:t>C(</w:t>
      </w:r>
      <m:oMath>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1i</m:t>
            </m:r>
          </m:sub>
        </m:sSub>
      </m:oMath>
      <w:r w:rsidR="00155675" w:rsidRPr="003F2D9F">
        <w:rPr>
          <w:rFonts w:ascii="Times New Roman"/>
        </w:rPr>
        <w:t>)=</w:t>
      </w:r>
      <w:r w:rsidR="00767F7E" w:rsidRPr="003F2D9F">
        <w:rPr>
          <w:rFonts w:ascii="Times New Roman"/>
        </w:rPr>
        <w:t xml:space="preserve"> -</w:t>
      </w:r>
      <w:r w:rsidR="00767F7E" w:rsidRPr="003F2D9F">
        <w:rPr>
          <w:rFonts w:ascii="Times New Roman" w:hint="eastAsia"/>
        </w:rPr>
        <w:t>0.0038</w:t>
      </w:r>
      <w:r w:rsidR="00155675" w:rsidRPr="003F2D9F">
        <w:rPr>
          <w:rFonts w:ascii="Times New Roman" w:hint="eastAsia"/>
        </w:rPr>
        <w:t>、</w:t>
      </w:r>
      <w:r w:rsidR="00155675" w:rsidRPr="003F2D9F">
        <w:rPr>
          <w:rFonts w:ascii="Times New Roman"/>
        </w:rPr>
        <w:t>C(</w:t>
      </w:r>
      <m:oMath>
        <m:sSub>
          <m:sSubPr>
            <m:ctrlPr>
              <w:rPr>
                <w:rFonts w:ascii="Cambria Math" w:eastAsiaTheme="minorEastAsia" w:hAnsi="Cambria Math"/>
              </w:rPr>
            </m:ctrlPr>
          </m:sSubPr>
          <m:e>
            <m:r>
              <m:rPr>
                <m:sty m:val="p"/>
              </m:rPr>
              <w:rPr>
                <w:rFonts w:ascii="Cambria Math" w:eastAsiaTheme="minorEastAsia" w:hAnsi="Cambria Math"/>
              </w:rPr>
              <m:t>FR</m:t>
            </m:r>
          </m:e>
          <m:sub>
            <m:r>
              <m:rPr>
                <m:sty m:val="p"/>
              </m:rPr>
              <w:rPr>
                <w:rFonts w:ascii="Cambria Math" w:eastAsiaTheme="minorEastAsia" w:hAnsi="Cambria Math"/>
              </w:rPr>
              <m:t>1i</m:t>
            </m:r>
          </m:sub>
        </m:sSub>
      </m:oMath>
      <w:r w:rsidR="00155675" w:rsidRPr="003F2D9F">
        <w:rPr>
          <w:rFonts w:ascii="Times New Roman"/>
        </w:rPr>
        <w:t>)=</w:t>
      </w:r>
      <w:r w:rsidR="00E17224" w:rsidRPr="003F2D9F">
        <w:rPr>
          <w:rFonts w:ascii="Times New Roman" w:hint="eastAsia"/>
        </w:rPr>
        <w:t>-92947.59</w:t>
      </w:r>
      <w:r w:rsidR="00155675" w:rsidRPr="003F2D9F">
        <w:rPr>
          <w:rFonts w:ascii="Times New Roman"/>
        </w:rPr>
        <w:t>、</w:t>
      </w:r>
      <w:r w:rsidR="00155675" w:rsidRPr="003F2D9F">
        <w:rPr>
          <w:rFonts w:ascii="Times New Roman"/>
        </w:rPr>
        <w:t>C(</w:t>
      </w:r>
      <m:oMath>
        <m:sSub>
          <m:sSubPr>
            <m:ctrlPr>
              <w:rPr>
                <w:rFonts w:ascii="Cambria Math" w:eastAsiaTheme="minorEastAsia" w:hAnsi="Cambria Math"/>
              </w:rPr>
            </m:ctrlPr>
          </m:sSubPr>
          <m:e>
            <m:r>
              <m:rPr>
                <m:sty m:val="p"/>
              </m:rPr>
              <w:rPr>
                <w:rFonts w:ascii="Cambria Math" w:eastAsiaTheme="minorEastAsia" w:hAnsi="Cambria Math"/>
              </w:rPr>
              <m:t>FR</m:t>
            </m:r>
          </m:e>
          <m:sub>
            <m:r>
              <m:rPr>
                <m:sty m:val="p"/>
              </m:rPr>
              <w:rPr>
                <w:rFonts w:ascii="Cambria Math" w:eastAsiaTheme="minorEastAsia" w:hAnsi="Cambria Math"/>
              </w:rPr>
              <m:t>2i</m:t>
            </m:r>
          </m:sub>
        </m:sSub>
      </m:oMath>
      <w:r w:rsidR="00155675" w:rsidRPr="003F2D9F">
        <w:rPr>
          <w:rFonts w:ascii="Times New Roman"/>
        </w:rPr>
        <w:t>)=-</w:t>
      </w:r>
      <w:r w:rsidR="00E17224" w:rsidRPr="003F2D9F">
        <w:rPr>
          <w:rFonts w:ascii="Times New Roman" w:hint="eastAsia"/>
        </w:rPr>
        <w:t>130126.62</w:t>
      </w:r>
      <w:r w:rsidRPr="003F2D9F">
        <w:rPr>
          <w:rFonts w:ascii="Times New Roman" w:hint="eastAsia"/>
        </w:rPr>
        <w:t>。根据公式（</w:t>
      </w:r>
      <w:r w:rsidRPr="003F2D9F">
        <w:rPr>
          <w:rFonts w:ascii="Times New Roman"/>
        </w:rPr>
        <w:t>1</w:t>
      </w:r>
      <w:r w:rsidRPr="003F2D9F">
        <w:rPr>
          <w:rFonts w:ascii="Times New Roman" w:hint="eastAsia"/>
        </w:rPr>
        <w:t>8</w:t>
      </w:r>
      <w:r w:rsidRPr="003F2D9F">
        <w:rPr>
          <w:rFonts w:ascii="Times New Roman" w:hint="eastAsia"/>
        </w:rPr>
        <w:t>）计算碳排放总合成</w:t>
      </w:r>
      <w:r w:rsidR="008F346B" w:rsidRPr="003F2D9F">
        <w:rPr>
          <w:rFonts w:ascii="Times New Roman" w:hint="eastAsia"/>
        </w:rPr>
        <w:t>标准</w:t>
      </w:r>
      <w:r w:rsidRPr="003F2D9F">
        <w:rPr>
          <w:rFonts w:ascii="Times New Roman" w:hint="eastAsia"/>
        </w:rPr>
        <w:t>不确定度</w:t>
      </w:r>
      <w:r w:rsidRPr="003F2D9F">
        <w:rPr>
          <w:rFonts w:ascii="Times New Roman"/>
        </w:rPr>
        <w:t>u</w:t>
      </w:r>
      <w:r w:rsidRPr="003F2D9F">
        <w:rPr>
          <w:rFonts w:ascii="Times New Roman"/>
          <w:vertAlign w:val="subscript"/>
        </w:rPr>
        <w:t>c</w:t>
      </w:r>
      <w:r w:rsidRPr="003F2D9F">
        <w:rPr>
          <w:rFonts w:ascii="Times New Roman"/>
        </w:rPr>
        <w:t>(G</w:t>
      </w:r>
      <w:r w:rsidRPr="003F2D9F">
        <w:rPr>
          <w:rFonts w:ascii="Times New Roman" w:hint="eastAsia"/>
        </w:rPr>
        <w:t>c</w:t>
      </w:r>
      <w:r w:rsidRPr="003F2D9F">
        <w:rPr>
          <w:rFonts w:ascii="Times New Roman"/>
        </w:rPr>
        <w:t>)=</w:t>
      </w:r>
      <w:r w:rsidR="00512F64" w:rsidRPr="003F2D9F">
        <w:rPr>
          <w:rFonts w:ascii="Times New Roman" w:hint="eastAsia"/>
        </w:rPr>
        <w:t>23707.</w:t>
      </w:r>
      <w:r w:rsidR="00F10F08" w:rsidRPr="003F2D9F">
        <w:rPr>
          <w:rFonts w:ascii="Times New Roman" w:hint="eastAsia"/>
        </w:rPr>
        <w:t>71</w:t>
      </w:r>
      <w:r w:rsidR="00411738" w:rsidRPr="003F2D9F">
        <w:rPr>
          <w:rFonts w:ascii="Times New Roman"/>
        </w:rPr>
        <w:t>t/</w:t>
      </w:r>
      <w:r w:rsidR="00411738" w:rsidRPr="003F2D9F">
        <w:rPr>
          <w:rFonts w:ascii="Times New Roman" w:hint="eastAsia"/>
        </w:rPr>
        <w:t>a</w:t>
      </w:r>
      <w:r w:rsidRPr="003F2D9F">
        <w:rPr>
          <w:rFonts w:ascii="Times New Roman" w:hint="eastAsia"/>
        </w:rPr>
        <w:t>。</w:t>
      </w:r>
      <w:r w:rsidRPr="003F2D9F">
        <w:rPr>
          <w:rFonts w:ascii="Times New Roman" w:hint="eastAsia"/>
          <w:color w:val="000000" w:themeColor="text1"/>
        </w:rPr>
        <w:t>相对</w:t>
      </w:r>
      <w:r w:rsidR="008F346B" w:rsidRPr="003F2D9F">
        <w:rPr>
          <w:rFonts w:ascii="Times New Roman" w:hint="eastAsia"/>
          <w:color w:val="000000" w:themeColor="text1"/>
        </w:rPr>
        <w:t>标准</w:t>
      </w:r>
      <w:r w:rsidRPr="003F2D9F">
        <w:rPr>
          <w:rFonts w:ascii="Times New Roman" w:hint="eastAsia"/>
          <w:color w:val="000000" w:themeColor="text1"/>
        </w:rPr>
        <w:t>不确定度计算得</w:t>
      </w:r>
      <m:oMath>
        <m:r>
          <w:rPr>
            <w:rFonts w:ascii="Cambria Math" w:hAnsi="Cambria Math" w:hint="eastAsia"/>
            <w:color w:val="000000" w:themeColor="text1"/>
            <w:kern w:val="0"/>
          </w:rPr>
          <m:t>u(</m:t>
        </m:r>
        <m:sSub>
          <m:sSubPr>
            <m:ctrlPr>
              <w:rPr>
                <w:rFonts w:ascii="Cambria Math" w:hAnsi="Cambria Math"/>
                <w:i/>
                <w:color w:val="000000" w:themeColor="text1"/>
                <w:kern w:val="0"/>
                <w:vertAlign w:val="subscript"/>
              </w:rPr>
            </m:ctrlPr>
          </m:sSubPr>
          <m:e>
            <m:r>
              <w:rPr>
                <w:rFonts w:ascii="Cambria Math" w:hAnsi="Cambria Math"/>
                <w:color w:val="000000" w:themeColor="text1"/>
                <w:kern w:val="0"/>
                <w:vertAlign w:val="subscript"/>
              </w:rPr>
              <m:t>E</m:t>
            </m:r>
          </m:e>
          <m:sub>
            <m:r>
              <w:rPr>
                <w:rFonts w:ascii="Cambria Math" w:hAnsi="Cambria Math"/>
                <w:color w:val="000000" w:themeColor="text1"/>
                <w:kern w:val="0"/>
                <w:vertAlign w:val="subscript"/>
              </w:rPr>
              <m:t>C</m:t>
            </m:r>
          </m:sub>
        </m:sSub>
        <m:r>
          <w:rPr>
            <w:rFonts w:ascii="Cambria Math" w:hAnsi="Cambria Math" w:hint="eastAsia"/>
            <w:color w:val="000000" w:themeColor="text1"/>
            <w:kern w:val="0"/>
          </w:rPr>
          <m:t>)</m:t>
        </m:r>
      </m:oMath>
      <w:r w:rsidRPr="003F2D9F">
        <w:rPr>
          <w:rFonts w:ascii="Times New Roman"/>
          <w:color w:val="000000" w:themeColor="text1"/>
        </w:rPr>
        <w:t>=</w:t>
      </w:r>
      <w:r w:rsidRPr="003F2D9F">
        <w:rPr>
          <w:rFonts w:ascii="Times New Roman" w:hint="eastAsia"/>
          <w:color w:val="000000" w:themeColor="text1"/>
        </w:rPr>
        <w:t xml:space="preserve"> </w:t>
      </w:r>
      <w:r w:rsidR="00E229FD" w:rsidRPr="003F2D9F">
        <w:rPr>
          <w:rFonts w:ascii="Times New Roman" w:hint="eastAsia"/>
          <w:color w:val="000000" w:themeColor="text1"/>
        </w:rPr>
        <w:t>2</w:t>
      </w:r>
      <w:r w:rsidR="00411738" w:rsidRPr="003F2D9F">
        <w:rPr>
          <w:rFonts w:ascii="Times New Roman" w:hint="eastAsia"/>
          <w:color w:val="000000" w:themeColor="text1"/>
        </w:rPr>
        <w:t>.</w:t>
      </w:r>
      <w:r w:rsidR="000B03E3" w:rsidRPr="003F2D9F">
        <w:rPr>
          <w:rFonts w:ascii="Times New Roman" w:hint="eastAsia"/>
          <w:color w:val="000000" w:themeColor="text1"/>
        </w:rPr>
        <w:t>68</w:t>
      </w:r>
      <w:r w:rsidRPr="003F2D9F">
        <w:rPr>
          <w:rFonts w:ascii="Times New Roman"/>
          <w:color w:val="000000" w:themeColor="text1"/>
        </w:rPr>
        <w:t>%</w:t>
      </w:r>
      <w:r w:rsidRPr="003F2D9F">
        <w:rPr>
          <w:rFonts w:ascii="Times New Roman" w:hint="eastAsia"/>
          <w:color w:val="000000" w:themeColor="text1"/>
        </w:rPr>
        <w:t>。</w:t>
      </w:r>
    </w:p>
    <w:p w14:paraId="1676D8BE" w14:textId="6DFD8A23" w:rsidR="000679DE" w:rsidRPr="003F2D9F" w:rsidRDefault="000679DE" w:rsidP="003305D9">
      <w:bookmarkStart w:id="114" w:name="_Toc210986954"/>
      <w:r w:rsidRPr="003F2D9F">
        <w:t>A</w:t>
      </w:r>
      <w:r w:rsidR="00212544" w:rsidRPr="003F2D9F">
        <w:rPr>
          <w:rFonts w:hint="eastAsia"/>
        </w:rPr>
        <w:t>2</w:t>
      </w:r>
      <w:r w:rsidRPr="003F2D9F">
        <w:t>.</w:t>
      </w:r>
      <w:r w:rsidR="00212544" w:rsidRPr="003F2D9F">
        <w:rPr>
          <w:rFonts w:hint="eastAsia"/>
        </w:rPr>
        <w:t>4</w:t>
      </w:r>
      <w:r w:rsidRPr="003F2D9F">
        <w:t xml:space="preserve"> </w:t>
      </w:r>
      <w:r w:rsidRPr="003F2D9F">
        <w:rPr>
          <w:rFonts w:hint="eastAsia"/>
        </w:rPr>
        <w:t>相对扩展不确定度的评定</w:t>
      </w:r>
      <w:bookmarkEnd w:id="114"/>
    </w:p>
    <w:p w14:paraId="6865A4CC" w14:textId="77777777" w:rsidR="000679DE" w:rsidRPr="003F2D9F" w:rsidRDefault="000679DE" w:rsidP="000679DE">
      <w:pPr>
        <w:spacing w:line="360" w:lineRule="auto"/>
        <w:ind w:firstLineChars="200" w:firstLine="480"/>
        <w:jc w:val="left"/>
        <w:rPr>
          <w:rFonts w:ascii="Times New Roman"/>
        </w:rPr>
      </w:pPr>
      <w:r w:rsidRPr="003F2D9F">
        <w:rPr>
          <w:rFonts w:ascii="Times New Roman" w:hint="eastAsia"/>
        </w:rPr>
        <w:t>取包含因子</w:t>
      </w:r>
      <w:r w:rsidRPr="003F2D9F">
        <w:rPr>
          <w:rFonts w:ascii="Times New Roman" w:hint="eastAsia"/>
        </w:rPr>
        <w:t>k=2</w:t>
      </w:r>
      <w:r w:rsidRPr="003F2D9F">
        <w:rPr>
          <w:rFonts w:ascii="Times New Roman" w:hint="eastAsia"/>
        </w:rPr>
        <w:t>，碳排放相对扩展不确定度为：</w:t>
      </w:r>
    </w:p>
    <w:p w14:paraId="1E7013A8" w14:textId="0F22F862" w:rsidR="000679DE" w:rsidRPr="003F2D9F" w:rsidRDefault="00001F97" w:rsidP="000679DE">
      <w:pPr>
        <w:spacing w:line="360" w:lineRule="auto"/>
        <w:ind w:firstLineChars="200" w:firstLine="480"/>
        <w:jc w:val="center"/>
        <w:rPr>
          <w:rFonts w:ascii="Times New Roman"/>
        </w:rPr>
      </w:pPr>
      <m:oMath>
        <m:r>
          <w:rPr>
            <w:rFonts w:ascii="Cambria Math" w:hAnsi="Cambria Math"/>
          </w:rPr>
          <m:t>U</m:t>
        </m:r>
        <m:r>
          <w:rPr>
            <w:rFonts w:ascii="Cambria Math" w:hAnsi="Cambria Math" w:hint="eastAsia"/>
            <w:kern w:val="0"/>
          </w:rPr>
          <m:t>(</m:t>
        </m:r>
        <m:sSub>
          <m:sSubPr>
            <m:ctrlPr>
              <w:rPr>
                <w:rFonts w:ascii="Cambria Math" w:hAnsi="Cambria Math"/>
                <w:i/>
                <w:kern w:val="0"/>
                <w:vertAlign w:val="subscript"/>
              </w:rPr>
            </m:ctrlPr>
          </m:sSubPr>
          <m:e>
            <m:r>
              <w:rPr>
                <w:rFonts w:ascii="Cambria Math" w:hAnsi="Cambria Math"/>
                <w:kern w:val="0"/>
                <w:vertAlign w:val="subscript"/>
              </w:rPr>
              <m:t>E</m:t>
            </m:r>
          </m:e>
          <m:sub>
            <m:r>
              <w:rPr>
                <w:rFonts w:ascii="Cambria Math" w:hAnsi="Cambria Math"/>
                <w:kern w:val="0"/>
                <w:vertAlign w:val="subscript"/>
              </w:rPr>
              <m:t>C</m:t>
            </m:r>
          </m:sub>
        </m:sSub>
        <m:r>
          <w:rPr>
            <w:rFonts w:ascii="Cambria Math" w:hAnsi="Cambria Math" w:hint="eastAsia"/>
            <w:kern w:val="0"/>
          </w:rPr>
          <m:t>)</m:t>
        </m:r>
      </m:oMath>
      <w:r w:rsidR="000679DE" w:rsidRPr="003F2D9F">
        <w:rPr>
          <w:rFonts w:ascii="Times New Roman"/>
        </w:rPr>
        <w:t>=</w:t>
      </w:r>
      <w:r w:rsidR="001952A2" w:rsidRPr="003F2D9F">
        <w:rPr>
          <w:rFonts w:ascii="Times New Roman" w:hint="eastAsia"/>
        </w:rPr>
        <w:t>5</w:t>
      </w:r>
      <w:r w:rsidR="00482F06" w:rsidRPr="003F2D9F">
        <w:rPr>
          <w:rFonts w:ascii="Times New Roman" w:hint="eastAsia"/>
        </w:rPr>
        <w:t>.</w:t>
      </w:r>
      <w:r w:rsidR="000B03E3" w:rsidRPr="003F2D9F">
        <w:rPr>
          <w:rFonts w:ascii="Times New Roman" w:hint="eastAsia"/>
        </w:rPr>
        <w:t>36</w:t>
      </w:r>
      <w:r w:rsidR="000679DE" w:rsidRPr="003F2D9F">
        <w:rPr>
          <w:rFonts w:ascii="Times New Roman"/>
        </w:rPr>
        <w:t>%</w:t>
      </w:r>
    </w:p>
    <w:p w14:paraId="590F8CBB" w14:textId="77777777" w:rsidR="00905E2B" w:rsidRPr="003F2D9F" w:rsidRDefault="00905E2B" w:rsidP="0043713C"/>
    <w:p w14:paraId="4496C690" w14:textId="77777777" w:rsidR="00905E2B" w:rsidRPr="003F2D9F" w:rsidRDefault="00905E2B" w:rsidP="0043713C"/>
    <w:p w14:paraId="68A654D2" w14:textId="77777777" w:rsidR="00905E2B" w:rsidRPr="003F2D9F" w:rsidRDefault="00905E2B" w:rsidP="0043713C"/>
    <w:p w14:paraId="1C913478" w14:textId="77777777" w:rsidR="007F3655" w:rsidRPr="00126AC8" w:rsidRDefault="00126AC8" w:rsidP="0043713C">
      <w:bookmarkStart w:id="115" w:name="_Toc183187375"/>
      <w:bookmarkStart w:id="116" w:name="_Toc183526601"/>
      <w:bookmarkStart w:id="117" w:name="_Toc183527075"/>
      <w:bookmarkStart w:id="118" w:name="_Toc191301593"/>
      <w:bookmarkStart w:id="119" w:name="_Toc191302318"/>
      <w:r w:rsidRPr="003F2D9F">
        <w:rPr>
          <w:rFonts w:hAnsi="宋体"/>
          <w:bCs/>
          <w:noProof/>
          <w:color w:val="000000" w:themeColor="text1"/>
        </w:rPr>
        <mc:AlternateContent>
          <mc:Choice Requires="wps">
            <w:drawing>
              <wp:anchor distT="0" distB="0" distL="114300" distR="114300" simplePos="0" relativeHeight="251704831" behindDoc="0" locked="0" layoutInCell="1" allowOverlap="1" wp14:anchorId="6EAD45E6" wp14:editId="085F88D6">
                <wp:simplePos x="0" y="0"/>
                <wp:positionH relativeFrom="column">
                  <wp:posOffset>2124710</wp:posOffset>
                </wp:positionH>
                <wp:positionV relativeFrom="paragraph">
                  <wp:posOffset>201930</wp:posOffset>
                </wp:positionV>
                <wp:extent cx="1889760" cy="0"/>
                <wp:effectExtent l="0" t="0" r="15240" b="19050"/>
                <wp:wrapNone/>
                <wp:docPr id="20" name="直接连接符 20"/>
                <wp:cNvGraphicFramePr/>
                <a:graphic xmlns:a="http://schemas.openxmlformats.org/drawingml/2006/main">
                  <a:graphicData uri="http://schemas.microsoft.com/office/word/2010/wordprocessingShape">
                    <wps:wsp>
                      <wps:cNvCnPr/>
                      <wps:spPr>
                        <a:xfrm>
                          <a:off x="0" y="0"/>
                          <a:ext cx="1889760" cy="0"/>
                        </a:xfrm>
                        <a:prstGeom prst="line">
                          <a:avLst/>
                        </a:prstGeom>
                        <a:ln>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65E22" id="直接连接符 20" o:spid="_x0000_s1026" style="position:absolute;left:0;text-align:left;z-index:251704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3pt,15.9pt" to="316.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" strokecolor="black [3213]" strokeweight="2pt"/>
            </w:pict>
          </mc:Fallback>
        </mc:AlternateContent>
      </w:r>
      <w:bookmarkEnd w:id="115"/>
      <w:bookmarkEnd w:id="116"/>
      <w:bookmarkEnd w:id="117"/>
      <w:bookmarkEnd w:id="118"/>
      <w:bookmarkEnd w:id="119"/>
      <w:r w:rsidR="006A7782">
        <w:tab/>
      </w:r>
    </w:p>
    <w:sectPr w:rsidR="007F3655" w:rsidRPr="00126AC8" w:rsidSect="000572C4">
      <w:headerReference w:type="default" r:id="rId23"/>
      <w:footerReference w:type="default" r:id="rId24"/>
      <w:pgSz w:w="11906" w:h="16838" w:code="9"/>
      <w:pgMar w:top="1701" w:right="1191" w:bottom="1247" w:left="1191" w:header="1304" w:footer="1021" w:gutter="0"/>
      <w:pgNumType w:start="1"/>
      <w:cols w:space="720"/>
      <w:docGrid w:type="lines"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1EC3EF" w16cex:dateUtc="2025-07-13T02:14:00Z"/>
  <w16cex:commentExtensible w16cex:durableId="4E62BE67" w16cex:dateUtc="2025-07-13T02:15:00Z"/>
  <w16cex:commentExtensible w16cex:durableId="081F91F0" w16cex:dateUtc="2025-07-13T02:31:00Z"/>
  <w16cex:commentExtensible w16cex:durableId="306EADD7" w16cex:dateUtc="2025-07-13T0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478912" w16cid:durableId="261EC3EF"/>
  <w16cid:commentId w16cid:paraId="2965757C" w16cid:durableId="4E62BE67"/>
  <w16cid:commentId w16cid:paraId="113AEE08" w16cid:durableId="081F91F0"/>
  <w16cid:commentId w16cid:paraId="2D2A0BEF" w16cid:durableId="306EAD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E4244" w14:textId="77777777" w:rsidR="001261D8" w:rsidRDefault="001261D8">
      <w:r>
        <w:separator/>
      </w:r>
    </w:p>
    <w:p w14:paraId="1240D291" w14:textId="77777777" w:rsidR="001261D8" w:rsidRDefault="001261D8"/>
  </w:endnote>
  <w:endnote w:type="continuationSeparator" w:id="0">
    <w:p w14:paraId="747AEEF0" w14:textId="77777777" w:rsidR="001261D8" w:rsidRDefault="001261D8">
      <w:r>
        <w:continuationSeparator/>
      </w:r>
    </w:p>
    <w:p w14:paraId="2B2D6B5E" w14:textId="77777777" w:rsidR="001261D8" w:rsidRDefault="00126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小标宋">
    <w:altName w:val="宋体"/>
    <w:panose1 w:val="00000000000000000000"/>
    <w:charset w:val="86"/>
    <w:family w:val="roman"/>
    <w:notTrueType/>
    <w:pitch w:val="default"/>
  </w:font>
  <w:font w:name="励字小标宋简">
    <w:altName w:val="Arial Unicode MS"/>
    <w:charset w:val="86"/>
    <w:family w:val="auto"/>
    <w:pitch w:val="variable"/>
    <w:sig w:usb0="00000003" w:usb1="080E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Math">
    <w:altName w:val="MS Gothic"/>
    <w:panose1 w:val="00000000000000000000"/>
    <w:charset w:val="00"/>
    <w:family w:val="roman"/>
    <w:notTrueType/>
    <w:pitch w:val="default"/>
    <w:sig w:usb0="00000001" w:usb1="08070000" w:usb2="00000010" w:usb3="00000000" w:csb0="00020000" w:csb1="00000000"/>
  </w:font>
  <w:font w:name="TimesNewRomanPSMT">
    <w:altName w:val="HGB1_CNKI"/>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9D1F3" w14:textId="77777777" w:rsidR="00D4061E" w:rsidRDefault="00D4061E">
    <w:pPr>
      <w:pStyle w:val="af6"/>
    </w:pPr>
    <w:r>
      <w:fldChar w:fldCharType="begin"/>
    </w:r>
    <w:r>
      <w:instrText>PAGE   \* MERGEFORMAT</w:instrText>
    </w:r>
    <w:r>
      <w:fldChar w:fldCharType="separate"/>
    </w:r>
    <w:r w:rsidRPr="008C5693">
      <w:rPr>
        <w:noProof/>
        <w:lang w:val="zh-CN"/>
      </w:rPr>
      <w:t>VII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BAC43" w14:textId="77777777" w:rsidR="00D4061E" w:rsidRPr="007C699C" w:rsidRDefault="00D4061E" w:rsidP="007C699C">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41C13" w14:textId="77777777" w:rsidR="00D4061E" w:rsidRDefault="00D4061E">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4394" w14:textId="77777777" w:rsidR="00D4061E" w:rsidRDefault="00D4061E" w:rsidP="006D260A">
    <w:pPr>
      <w:pStyle w:val="af6"/>
      <w:jc w:val="right"/>
    </w:pPr>
    <w:r>
      <w:fldChar w:fldCharType="begin"/>
    </w:r>
    <w:r>
      <w:instrText>PAGE   \* MERGEFORMAT</w:instrText>
    </w:r>
    <w:r>
      <w:fldChar w:fldCharType="separate"/>
    </w:r>
    <w:r w:rsidRPr="008C5693">
      <w:rPr>
        <w:noProof/>
        <w:lang w:val="zh-CN"/>
      </w:rPr>
      <w:t>VII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77639" w14:textId="77777777" w:rsidR="00D4061E" w:rsidRPr="007C699C" w:rsidRDefault="00D4061E" w:rsidP="007C699C">
    <w:pPr>
      <w:pStyle w:val="af6"/>
    </w:pPr>
    <w:r>
      <w:fldChar w:fldCharType="begin"/>
    </w:r>
    <w:r>
      <w:instrText>PAGE   \* MERGEFORMAT</w:instrText>
    </w:r>
    <w:r>
      <w:fldChar w:fldCharType="separate"/>
    </w:r>
    <w:r w:rsidRPr="008C5693">
      <w:rPr>
        <w:noProof/>
        <w:lang w:val="zh-CN"/>
      </w:rPr>
      <w:t>VII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C4A09" w14:textId="39FA3F0D" w:rsidR="00D4061E" w:rsidRDefault="00D4061E" w:rsidP="006D260A">
    <w:pPr>
      <w:pStyle w:val="af6"/>
      <w:jc w:val="right"/>
    </w:pPr>
    <w:r>
      <w:fldChar w:fldCharType="begin"/>
    </w:r>
    <w:r>
      <w:instrText>PAGE   \* MERGEFORMAT</w:instrText>
    </w:r>
    <w:r>
      <w:fldChar w:fldCharType="separate"/>
    </w:r>
    <w:r w:rsidR="00516CC3" w:rsidRPr="00516CC3">
      <w:rPr>
        <w:noProof/>
        <w:lang w:val="zh-CN"/>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185311"/>
      <w:docPartObj>
        <w:docPartGallery w:val="Page Numbers (Bottom of Page)"/>
        <w:docPartUnique/>
      </w:docPartObj>
    </w:sdtPr>
    <w:sdtEndPr>
      <w:rPr>
        <w:color w:val="000000" w:themeColor="text1"/>
        <w:sz w:val="21"/>
        <w:szCs w:val="21"/>
      </w:rPr>
    </w:sdtEndPr>
    <w:sdtContent>
      <w:p w14:paraId="41155D58" w14:textId="79404F03" w:rsidR="00D4061E" w:rsidRPr="00F02710" w:rsidRDefault="00D4061E" w:rsidP="00F02710">
        <w:pPr>
          <w:pStyle w:val="af6"/>
          <w:ind w:firstLine="420"/>
          <w:jc w:val="center"/>
          <w:rPr>
            <w:color w:val="000000" w:themeColor="text1"/>
            <w:sz w:val="21"/>
            <w:szCs w:val="21"/>
          </w:rPr>
        </w:pPr>
        <w:r w:rsidRPr="00F02710">
          <w:rPr>
            <w:color w:val="000000" w:themeColor="text1"/>
            <w:sz w:val="21"/>
            <w:szCs w:val="21"/>
          </w:rPr>
          <w:fldChar w:fldCharType="begin"/>
        </w:r>
        <w:r w:rsidRPr="00F02710">
          <w:rPr>
            <w:color w:val="000000" w:themeColor="text1"/>
            <w:sz w:val="21"/>
            <w:szCs w:val="21"/>
          </w:rPr>
          <w:instrText>PAGE   \* MERGEFORMAT</w:instrText>
        </w:r>
        <w:r w:rsidRPr="00F02710">
          <w:rPr>
            <w:color w:val="000000" w:themeColor="text1"/>
            <w:sz w:val="21"/>
            <w:szCs w:val="21"/>
          </w:rPr>
          <w:fldChar w:fldCharType="separate"/>
        </w:r>
        <w:r w:rsidR="00516CC3" w:rsidRPr="00516CC3">
          <w:rPr>
            <w:noProof/>
            <w:color w:val="000000" w:themeColor="text1"/>
            <w:sz w:val="21"/>
            <w:szCs w:val="21"/>
            <w:lang w:val="zh-CN"/>
          </w:rPr>
          <w:t>4</w:t>
        </w:r>
        <w:r w:rsidRPr="00F02710">
          <w:rPr>
            <w:color w:val="000000" w:themeColor="text1"/>
            <w:sz w:val="21"/>
            <w:szCs w:val="21"/>
          </w:rPr>
          <w:fldChar w:fldCharType="end"/>
        </w:r>
      </w:p>
    </w:sdtContent>
  </w:sdt>
  <w:p w14:paraId="6BAAC77E" w14:textId="77777777" w:rsidR="00D4061E" w:rsidRPr="0003529F" w:rsidRDefault="00D4061E" w:rsidP="006F0972">
    <w:pPr>
      <w:pStyle w:val="af6"/>
      <w:ind w:firstLine="4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45C5D" w14:textId="77777777" w:rsidR="001261D8" w:rsidRDefault="001261D8">
      <w:r>
        <w:separator/>
      </w:r>
    </w:p>
    <w:p w14:paraId="7A2846B4" w14:textId="77777777" w:rsidR="001261D8" w:rsidRDefault="001261D8"/>
  </w:footnote>
  <w:footnote w:type="continuationSeparator" w:id="0">
    <w:p w14:paraId="4816F684" w14:textId="77777777" w:rsidR="001261D8" w:rsidRDefault="001261D8">
      <w:r>
        <w:continuationSeparator/>
      </w:r>
    </w:p>
    <w:p w14:paraId="33FBFFCB" w14:textId="77777777" w:rsidR="001261D8" w:rsidRDefault="001261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EF84D" w14:textId="77777777" w:rsidR="00D4061E" w:rsidRDefault="00D4061E" w:rsidP="00A171E8">
    <w:pPr>
      <w:pStyle w:val="af8"/>
    </w:pPr>
    <w:r w:rsidRPr="007E4B00">
      <w:rPr>
        <w:rFonts w:ascii="黑体" w:eastAsia="黑体"/>
        <w:sz w:val="21"/>
        <w:szCs w:val="21"/>
      </w:rPr>
      <w:t>J</w:t>
    </w:r>
    <w:r>
      <w:rPr>
        <w:rFonts w:ascii="黑体" w:eastAsia="黑体"/>
        <w:sz w:val="21"/>
        <w:szCs w:val="21"/>
      </w:rPr>
      <w:t>JF</w:t>
    </w:r>
    <w:r w:rsidRPr="007E4B00">
      <w:rPr>
        <w:rFonts w:ascii="黑体" w:eastAsia="黑体" w:hint="eastAsia"/>
        <w:sz w:val="21"/>
        <w:szCs w:val="21"/>
      </w:rPr>
      <w:t>（鄂）××</w:t>
    </w:r>
    <w:r w:rsidRPr="007E4B00">
      <w:rPr>
        <w:rFonts w:ascii="黑体" w:eastAsia="黑体"/>
        <w:sz w:val="21"/>
        <w:szCs w:val="21"/>
      </w:rPr>
      <w:t xml:space="preserve"> -</w:t>
    </w:r>
    <w:r>
      <w:rPr>
        <w:rFonts w:ascii="黑体" w:eastAsia="黑体"/>
        <w:sz w:val="21"/>
        <w:szCs w:val="21"/>
      </w:rPr>
      <w:t>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08F35" w14:textId="77777777" w:rsidR="00D4061E" w:rsidRPr="007E4B00" w:rsidRDefault="00D4061E" w:rsidP="007E4B00">
    <w:pPr>
      <w:pStyle w:val="af8"/>
    </w:pPr>
    <w:r w:rsidRPr="007E4B00">
      <w:rPr>
        <w:rFonts w:ascii="黑体" w:eastAsia="黑体"/>
        <w:sz w:val="21"/>
        <w:szCs w:val="21"/>
      </w:rPr>
      <w:t>J</w:t>
    </w:r>
    <w:r>
      <w:rPr>
        <w:rFonts w:ascii="黑体" w:eastAsia="黑体"/>
        <w:sz w:val="21"/>
        <w:szCs w:val="21"/>
      </w:rPr>
      <w:t>JF</w:t>
    </w:r>
    <w:r w:rsidRPr="007E4B00">
      <w:rPr>
        <w:rFonts w:ascii="黑体" w:eastAsia="黑体" w:hint="eastAsia"/>
        <w:sz w:val="21"/>
        <w:szCs w:val="21"/>
      </w:rPr>
      <w:t>（鄂）××</w:t>
    </w:r>
    <w:r w:rsidRPr="007E4B00">
      <w:rPr>
        <w:rFonts w:ascii="黑体" w:eastAsia="黑体"/>
        <w:sz w:val="21"/>
        <w:szCs w:val="21"/>
      </w:rPr>
      <w:t xml:space="preserve"> -</w:t>
    </w:r>
    <w:r>
      <w:rPr>
        <w:rFonts w:ascii="黑体" w:eastAsia="黑体"/>
        <w:sz w:val="21"/>
        <w:szCs w:val="21"/>
      </w:rPr>
      <w:t>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60BCF" w14:textId="77777777" w:rsidR="00D4061E" w:rsidRPr="00035BC6" w:rsidRDefault="00D4061E" w:rsidP="00035BC6">
    <w:pPr>
      <w:pStyle w:val="af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1683" w14:textId="77777777" w:rsidR="00D4061E" w:rsidRDefault="00D4061E" w:rsidP="00A171E8">
    <w:pPr>
      <w:pStyle w:val="af8"/>
    </w:pPr>
    <w:r w:rsidRPr="007E4B00">
      <w:rPr>
        <w:rFonts w:ascii="黑体" w:eastAsia="黑体"/>
        <w:sz w:val="21"/>
        <w:szCs w:val="21"/>
      </w:rPr>
      <w:t>J</w:t>
    </w:r>
    <w:r>
      <w:rPr>
        <w:rFonts w:ascii="黑体" w:eastAsia="黑体"/>
        <w:sz w:val="21"/>
        <w:szCs w:val="21"/>
      </w:rPr>
      <w:t>JF</w:t>
    </w:r>
    <w:r w:rsidRPr="007E4B00">
      <w:rPr>
        <w:rFonts w:ascii="黑体" w:eastAsia="黑体" w:hint="eastAsia"/>
        <w:sz w:val="21"/>
        <w:szCs w:val="21"/>
      </w:rPr>
      <w:t>（鄂）××</w:t>
    </w:r>
    <w:r w:rsidRPr="007E4B00">
      <w:rPr>
        <w:rFonts w:ascii="黑体" w:eastAsia="黑体"/>
        <w:sz w:val="21"/>
        <w:szCs w:val="21"/>
      </w:rPr>
      <w:t xml:space="preserve"> -</w:t>
    </w:r>
    <w:r>
      <w:rPr>
        <w:rFonts w:ascii="黑体" w:eastAsia="黑体"/>
        <w:sz w:val="21"/>
        <w:szCs w:val="21"/>
      </w:rPr>
      <w:t>2023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B5763" w14:textId="77777777" w:rsidR="00D4061E" w:rsidRPr="007E4B00" w:rsidRDefault="00D4061E" w:rsidP="00AF73BD">
    <w:pPr>
      <w:pStyle w:val="af8"/>
    </w:pPr>
    <w:r>
      <w:rPr>
        <w:rFonts w:ascii="黑体" w:eastAsia="黑体"/>
        <w:sz w:val="21"/>
        <w:szCs w:val="21"/>
      </w:rPr>
      <w:ptab w:relativeTo="margin" w:alignment="left" w:leader="none"/>
    </w:r>
    <w:r w:rsidRPr="007E4B00">
      <w:rPr>
        <w:rFonts w:ascii="黑体" w:eastAsia="黑体"/>
        <w:sz w:val="21"/>
        <w:szCs w:val="21"/>
      </w:rPr>
      <w:t>J</w:t>
    </w:r>
    <w:r>
      <w:rPr>
        <w:rFonts w:ascii="黑体" w:eastAsia="黑体"/>
        <w:sz w:val="21"/>
        <w:szCs w:val="21"/>
      </w:rPr>
      <w:t>JF</w:t>
    </w:r>
    <w:r w:rsidRPr="007E4B00">
      <w:rPr>
        <w:rFonts w:ascii="黑体" w:eastAsia="黑体" w:hint="eastAsia"/>
        <w:sz w:val="21"/>
        <w:szCs w:val="21"/>
      </w:rPr>
      <w:t>（鄂）</w:t>
    </w:r>
    <w:r>
      <w:rPr>
        <w:rFonts w:ascii="黑体" w:eastAsia="黑体" w:hint="eastAsia"/>
        <w:sz w:val="21"/>
        <w:szCs w:val="21"/>
      </w:rPr>
      <w:t>***</w:t>
    </w:r>
    <w:r w:rsidRPr="007E4B00">
      <w:rPr>
        <w:rFonts w:ascii="黑体" w:eastAsia="黑体"/>
        <w:sz w:val="21"/>
        <w:szCs w:val="21"/>
      </w:rPr>
      <w:t xml:space="preserve"> -</w:t>
    </w:r>
    <w:r>
      <w:rPr>
        <w:rFonts w:ascii="黑体" w:eastAsia="黑体"/>
        <w:sz w:val="21"/>
        <w:szCs w:val="21"/>
      </w:rPr>
      <w:t>2025</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347B5" w14:textId="77777777" w:rsidR="00D4061E" w:rsidRPr="00870EBB" w:rsidRDefault="00D4061E" w:rsidP="00870EBB">
    <w:pPr>
      <w:pStyle w:val="af8"/>
    </w:pPr>
    <w:r w:rsidRPr="007E4B00">
      <w:rPr>
        <w:rFonts w:ascii="黑体" w:eastAsia="黑体"/>
        <w:sz w:val="21"/>
        <w:szCs w:val="21"/>
      </w:rPr>
      <w:t xml:space="preserve">JJF </w:t>
    </w:r>
    <w:r w:rsidRPr="007E4B00">
      <w:rPr>
        <w:rFonts w:ascii="黑体" w:eastAsia="黑体" w:hint="eastAsia"/>
        <w:sz w:val="21"/>
        <w:szCs w:val="21"/>
      </w:rPr>
      <w:t>（鄂）××</w:t>
    </w:r>
    <w:r w:rsidRPr="007E4B00">
      <w:rPr>
        <w:rFonts w:ascii="黑体" w:eastAsia="黑体"/>
        <w:sz w:val="21"/>
        <w:szCs w:val="21"/>
      </w:rPr>
      <w:t xml:space="preserve"> - </w:t>
    </w:r>
    <w:r>
      <w:rPr>
        <w:rFonts w:ascii="黑体" w:eastAsia="黑体"/>
        <w:sz w:val="21"/>
        <w:szCs w:val="21"/>
      </w:rPr>
      <w:t>2023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08A90" w14:textId="77777777" w:rsidR="00D4061E" w:rsidRPr="007E4B00" w:rsidRDefault="00D4061E" w:rsidP="00AF73BD">
    <w:pPr>
      <w:pStyle w:val="af8"/>
    </w:pPr>
    <w:r w:rsidRPr="007E4B00">
      <w:rPr>
        <w:rFonts w:ascii="黑体" w:eastAsia="黑体"/>
        <w:sz w:val="21"/>
        <w:szCs w:val="21"/>
      </w:rPr>
      <w:t>J</w:t>
    </w:r>
    <w:r>
      <w:rPr>
        <w:rFonts w:ascii="黑体" w:eastAsia="黑体"/>
        <w:sz w:val="21"/>
        <w:szCs w:val="21"/>
      </w:rPr>
      <w:t>JF</w:t>
    </w:r>
    <w:r w:rsidRPr="007E4B00">
      <w:rPr>
        <w:rFonts w:ascii="黑体" w:eastAsia="黑体" w:hint="eastAsia"/>
        <w:sz w:val="21"/>
        <w:szCs w:val="21"/>
      </w:rPr>
      <w:t>（鄂）</w:t>
    </w:r>
    <w:r>
      <w:rPr>
        <w:rFonts w:ascii="黑体" w:eastAsia="黑体"/>
        <w:sz w:val="21"/>
        <w:szCs w:val="21"/>
      </w:rPr>
      <w:t>***</w:t>
    </w:r>
    <w:r w:rsidRPr="007E4B00">
      <w:rPr>
        <w:rFonts w:ascii="黑体" w:eastAsia="黑体"/>
        <w:sz w:val="21"/>
        <w:szCs w:val="21"/>
      </w:rPr>
      <w:t xml:space="preserve"> -</w:t>
    </w:r>
    <w:r>
      <w:rPr>
        <w:rFonts w:ascii="黑体" w:eastAsia="黑体"/>
        <w:sz w:val="21"/>
        <w:szCs w:val="21"/>
      </w:rPr>
      <w:t>2025</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F5E91" w14:textId="77777777" w:rsidR="00D4061E" w:rsidRPr="005E1342" w:rsidRDefault="00D4061E" w:rsidP="00DF584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0D4E960"/>
    <w:lvl w:ilvl="0">
      <w:start w:val="1"/>
      <w:numFmt w:val="decimal"/>
      <w:lvlText w:val="%1."/>
      <w:lvlJc w:val="left"/>
      <w:pPr>
        <w:tabs>
          <w:tab w:val="num" w:pos="360"/>
        </w:tabs>
        <w:ind w:left="360" w:hangingChars="200" w:hanging="360"/>
      </w:pPr>
    </w:lvl>
  </w:abstractNum>
  <w:abstractNum w:abstractNumId="1" w15:restartNumberingAfterBreak="0">
    <w:nsid w:val="00000004"/>
    <w:multiLevelType w:val="multilevel"/>
    <w:tmpl w:val="C82E0F26"/>
    <w:lvl w:ilvl="0">
      <w:start w:val="1"/>
      <w:numFmt w:val="decimal"/>
      <w:lvlText w:val="%1"/>
      <w:lvlJc w:val="left"/>
      <w:pPr>
        <w:ind w:left="425" w:hanging="425"/>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lvlText w:val="%1.%2"/>
      <w:lvlJc w:val="left"/>
      <w:pPr>
        <w:ind w:left="56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0000006"/>
    <w:multiLevelType w:val="multilevel"/>
    <w:tmpl w:val="00000006"/>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color w:val="auto"/>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090F3504"/>
    <w:multiLevelType w:val="multilevel"/>
    <w:tmpl w:val="BE78B094"/>
    <w:lvl w:ilvl="0">
      <w:start w:val="1"/>
      <w:numFmt w:val="decimal"/>
      <w:lvlText w:val="%1."/>
      <w:lvlJc w:val="left"/>
      <w:pPr>
        <w:ind w:left="420" w:hanging="420"/>
      </w:pPr>
      <w:rPr>
        <w:color w:val="auto"/>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093588"/>
    <w:multiLevelType w:val="hybridMultilevel"/>
    <w:tmpl w:val="B5A87C8E"/>
    <w:lvl w:ilvl="0" w:tplc="46C2D5B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AD02EA0"/>
    <w:multiLevelType w:val="hybridMultilevel"/>
    <w:tmpl w:val="158CE846"/>
    <w:lvl w:ilvl="0" w:tplc="411EA262">
      <w:start w:val="1"/>
      <w:numFmt w:val="decimal"/>
      <w:lvlText w:val="%1、"/>
      <w:lvlJc w:val="left"/>
      <w:pPr>
        <w:ind w:left="1169" w:hanging="360"/>
      </w:pPr>
      <w:rPr>
        <w:rFonts w:hint="default"/>
      </w:rPr>
    </w:lvl>
    <w:lvl w:ilvl="1" w:tplc="04090019" w:tentative="1">
      <w:start w:val="1"/>
      <w:numFmt w:val="lowerLetter"/>
      <w:lvlText w:val="%2)"/>
      <w:lvlJc w:val="left"/>
      <w:pPr>
        <w:ind w:left="1649" w:hanging="420"/>
      </w:pPr>
    </w:lvl>
    <w:lvl w:ilvl="2" w:tplc="0409001B" w:tentative="1">
      <w:start w:val="1"/>
      <w:numFmt w:val="lowerRoman"/>
      <w:lvlText w:val="%3."/>
      <w:lvlJc w:val="right"/>
      <w:pPr>
        <w:ind w:left="2069" w:hanging="420"/>
      </w:pPr>
    </w:lvl>
    <w:lvl w:ilvl="3" w:tplc="0409000F" w:tentative="1">
      <w:start w:val="1"/>
      <w:numFmt w:val="decimal"/>
      <w:lvlText w:val="%4."/>
      <w:lvlJc w:val="left"/>
      <w:pPr>
        <w:ind w:left="2489" w:hanging="420"/>
      </w:pPr>
    </w:lvl>
    <w:lvl w:ilvl="4" w:tplc="04090019" w:tentative="1">
      <w:start w:val="1"/>
      <w:numFmt w:val="lowerLetter"/>
      <w:lvlText w:val="%5)"/>
      <w:lvlJc w:val="left"/>
      <w:pPr>
        <w:ind w:left="2909" w:hanging="420"/>
      </w:pPr>
    </w:lvl>
    <w:lvl w:ilvl="5" w:tplc="0409001B" w:tentative="1">
      <w:start w:val="1"/>
      <w:numFmt w:val="lowerRoman"/>
      <w:lvlText w:val="%6."/>
      <w:lvlJc w:val="right"/>
      <w:pPr>
        <w:ind w:left="3329" w:hanging="420"/>
      </w:pPr>
    </w:lvl>
    <w:lvl w:ilvl="6" w:tplc="0409000F" w:tentative="1">
      <w:start w:val="1"/>
      <w:numFmt w:val="decimal"/>
      <w:lvlText w:val="%7."/>
      <w:lvlJc w:val="left"/>
      <w:pPr>
        <w:ind w:left="3749" w:hanging="420"/>
      </w:pPr>
    </w:lvl>
    <w:lvl w:ilvl="7" w:tplc="04090019" w:tentative="1">
      <w:start w:val="1"/>
      <w:numFmt w:val="lowerLetter"/>
      <w:lvlText w:val="%8)"/>
      <w:lvlJc w:val="left"/>
      <w:pPr>
        <w:ind w:left="4169" w:hanging="420"/>
      </w:pPr>
    </w:lvl>
    <w:lvl w:ilvl="8" w:tplc="0409001B" w:tentative="1">
      <w:start w:val="1"/>
      <w:numFmt w:val="lowerRoman"/>
      <w:lvlText w:val="%9."/>
      <w:lvlJc w:val="right"/>
      <w:pPr>
        <w:ind w:left="4589" w:hanging="420"/>
      </w:pPr>
    </w:lvl>
  </w:abstractNum>
  <w:abstractNum w:abstractNumId="6" w15:restartNumberingAfterBreak="0">
    <w:nsid w:val="345016AB"/>
    <w:multiLevelType w:val="hybridMultilevel"/>
    <w:tmpl w:val="886C1DE2"/>
    <w:lvl w:ilvl="0" w:tplc="04090019">
      <w:start w:val="1"/>
      <w:numFmt w:val="lowerLetter"/>
      <w:lvlText w:val="%1)"/>
      <w:lvlJc w:val="left"/>
      <w:pPr>
        <w:ind w:left="660" w:hanging="420"/>
      </w:p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7" w15:restartNumberingAfterBreak="0">
    <w:nsid w:val="3D26195D"/>
    <w:multiLevelType w:val="hybridMultilevel"/>
    <w:tmpl w:val="78DE3DC2"/>
    <w:lvl w:ilvl="0" w:tplc="BEB2661A">
      <w:start w:val="1"/>
      <w:numFmt w:val="decimal"/>
      <w:lvlText w:val="%1、"/>
      <w:lvlJc w:val="left"/>
      <w:pPr>
        <w:ind w:left="1169" w:hanging="360"/>
      </w:pPr>
      <w:rPr>
        <w:rFonts w:hint="default"/>
      </w:rPr>
    </w:lvl>
    <w:lvl w:ilvl="1" w:tplc="04090019" w:tentative="1">
      <w:start w:val="1"/>
      <w:numFmt w:val="lowerLetter"/>
      <w:lvlText w:val="%2)"/>
      <w:lvlJc w:val="left"/>
      <w:pPr>
        <w:ind w:left="1649" w:hanging="420"/>
      </w:pPr>
    </w:lvl>
    <w:lvl w:ilvl="2" w:tplc="0409001B" w:tentative="1">
      <w:start w:val="1"/>
      <w:numFmt w:val="lowerRoman"/>
      <w:lvlText w:val="%3."/>
      <w:lvlJc w:val="right"/>
      <w:pPr>
        <w:ind w:left="2069" w:hanging="420"/>
      </w:pPr>
    </w:lvl>
    <w:lvl w:ilvl="3" w:tplc="0409000F" w:tentative="1">
      <w:start w:val="1"/>
      <w:numFmt w:val="decimal"/>
      <w:lvlText w:val="%4."/>
      <w:lvlJc w:val="left"/>
      <w:pPr>
        <w:ind w:left="2489" w:hanging="420"/>
      </w:pPr>
    </w:lvl>
    <w:lvl w:ilvl="4" w:tplc="04090019" w:tentative="1">
      <w:start w:val="1"/>
      <w:numFmt w:val="lowerLetter"/>
      <w:lvlText w:val="%5)"/>
      <w:lvlJc w:val="left"/>
      <w:pPr>
        <w:ind w:left="2909" w:hanging="420"/>
      </w:pPr>
    </w:lvl>
    <w:lvl w:ilvl="5" w:tplc="0409001B" w:tentative="1">
      <w:start w:val="1"/>
      <w:numFmt w:val="lowerRoman"/>
      <w:lvlText w:val="%6."/>
      <w:lvlJc w:val="right"/>
      <w:pPr>
        <w:ind w:left="3329" w:hanging="420"/>
      </w:pPr>
    </w:lvl>
    <w:lvl w:ilvl="6" w:tplc="0409000F" w:tentative="1">
      <w:start w:val="1"/>
      <w:numFmt w:val="decimal"/>
      <w:lvlText w:val="%7."/>
      <w:lvlJc w:val="left"/>
      <w:pPr>
        <w:ind w:left="3749" w:hanging="420"/>
      </w:pPr>
    </w:lvl>
    <w:lvl w:ilvl="7" w:tplc="04090019" w:tentative="1">
      <w:start w:val="1"/>
      <w:numFmt w:val="lowerLetter"/>
      <w:lvlText w:val="%8)"/>
      <w:lvlJc w:val="left"/>
      <w:pPr>
        <w:ind w:left="4169" w:hanging="420"/>
      </w:pPr>
    </w:lvl>
    <w:lvl w:ilvl="8" w:tplc="0409001B" w:tentative="1">
      <w:start w:val="1"/>
      <w:numFmt w:val="lowerRoman"/>
      <w:lvlText w:val="%9."/>
      <w:lvlJc w:val="right"/>
      <w:pPr>
        <w:ind w:left="4589" w:hanging="420"/>
      </w:pPr>
    </w:lvl>
  </w:abstractNum>
  <w:abstractNum w:abstractNumId="8" w15:restartNumberingAfterBreak="0">
    <w:nsid w:val="44C50F90"/>
    <w:multiLevelType w:val="multilevel"/>
    <w:tmpl w:val="E68A0002"/>
    <w:lvl w:ilvl="0">
      <w:start w:val="1"/>
      <w:numFmt w:val="lowerLetter"/>
      <w:pStyle w:val="a"/>
      <w:lvlText w:val="%1)"/>
      <w:lvlJc w:val="left"/>
      <w:pPr>
        <w:tabs>
          <w:tab w:val="num" w:pos="851"/>
        </w:tabs>
        <w:ind w:left="851" w:hanging="426"/>
      </w:pPr>
      <w:rPr>
        <w:rFonts w:ascii="宋体" w:eastAsia="宋体" w:hAnsi="Times New Roman" w:hint="eastAsia"/>
        <w:sz w:val="21"/>
      </w:rPr>
    </w:lvl>
    <w:lvl w:ilvl="1">
      <w:start w:val="1"/>
      <w:numFmt w:val="decimal"/>
      <w:pStyle w:val="a0"/>
      <w:lvlText w:val="%2)"/>
      <w:lvlJc w:val="left"/>
      <w:pPr>
        <w:tabs>
          <w:tab w:val="num" w:pos="2693"/>
        </w:tabs>
        <w:ind w:left="2693" w:hanging="425"/>
      </w:pPr>
      <w:rPr>
        <w:rFonts w:ascii="宋体" w:eastAsia="宋体" w:hAnsi="Times New Roman" w:hint="eastAsia"/>
        <w:b w:val="0"/>
        <w:color w:val="000000" w:themeColor="text1"/>
        <w:sz w:val="24"/>
        <w:szCs w:val="24"/>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9" w15:restartNumberingAfterBreak="0">
    <w:nsid w:val="651061E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6CEA2025"/>
    <w:multiLevelType w:val="multilevel"/>
    <w:tmpl w:val="AA74AB70"/>
    <w:lvl w:ilvl="0">
      <w:start w:val="1"/>
      <w:numFmt w:val="none"/>
      <w:pStyle w:val="a2"/>
      <w:suff w:val="nothing"/>
      <w:lvlText w:val="%1"/>
      <w:lvlJc w:val="left"/>
      <w:pPr>
        <w:ind w:left="0" w:firstLine="0"/>
      </w:pPr>
      <w:rPr>
        <w:rFonts w:hint="eastAsia"/>
      </w:rPr>
    </w:lvl>
    <w:lvl w:ilvl="1">
      <w:start w:val="1"/>
      <w:numFmt w:val="decimal"/>
      <w:pStyle w:val="a3"/>
      <w:suff w:val="nothing"/>
      <w:lvlText w:val="%1%2　"/>
      <w:lvlJc w:val="left"/>
      <w:pPr>
        <w:ind w:left="3261" w:firstLine="0"/>
      </w:pPr>
      <w:rPr>
        <w:rFonts w:ascii="黑体" w:eastAsia="黑体" w:hint="eastAsia"/>
        <w:b w:val="0"/>
        <w:i w:val="0"/>
        <w:sz w:val="21"/>
      </w:rPr>
    </w:lvl>
    <w:lvl w:ilvl="2">
      <w:start w:val="1"/>
      <w:numFmt w:val="decimal"/>
      <w:pStyle w:val="a4"/>
      <w:suff w:val="nothing"/>
      <w:lvlText w:val="%1%2.%3　"/>
      <w:lvlJc w:val="left"/>
      <w:pPr>
        <w:ind w:left="2268"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5"/>
      <w:suff w:val="nothing"/>
      <w:lvlText w:val="%1%2.%3.%4　"/>
      <w:lvlJc w:val="left"/>
      <w:pPr>
        <w:ind w:left="1985" w:firstLine="0"/>
      </w:pPr>
      <w:rPr>
        <w:rFonts w:ascii="黑体" w:eastAsia="黑体" w:hint="eastAsia"/>
        <w:b w:val="0"/>
        <w:i w:val="0"/>
        <w:sz w:val="21"/>
      </w:rPr>
    </w:lvl>
    <w:lvl w:ilvl="4">
      <w:start w:val="1"/>
      <w:numFmt w:val="decimal"/>
      <w:pStyle w:val="a6"/>
      <w:suff w:val="nothing"/>
      <w:lvlText w:val="%1%2.%3.%4.%5　"/>
      <w:lvlJc w:val="left"/>
      <w:pPr>
        <w:ind w:left="0" w:firstLine="0"/>
      </w:pPr>
      <w:rPr>
        <w:rFonts w:ascii="黑体" w:eastAsia="黑体" w:hint="eastAsia"/>
        <w:b w:val="0"/>
        <w:i w:val="0"/>
        <w:sz w:val="21"/>
      </w:rPr>
    </w:lvl>
    <w:lvl w:ilvl="5">
      <w:start w:val="1"/>
      <w:numFmt w:val="decimal"/>
      <w:pStyle w:val="a7"/>
      <w:suff w:val="nothing"/>
      <w:lvlText w:val="%1%2.%3.%4.%5.%6　"/>
      <w:lvlJc w:val="left"/>
      <w:pPr>
        <w:ind w:left="0" w:firstLine="0"/>
      </w:pPr>
      <w:rPr>
        <w:rFonts w:ascii="黑体" w:eastAsia="黑体" w:hint="eastAsia"/>
        <w:b w:val="0"/>
        <w:i w:val="0"/>
        <w:sz w:val="21"/>
      </w:rPr>
    </w:lvl>
    <w:lvl w:ilvl="6">
      <w:start w:val="1"/>
      <w:numFmt w:val="decimal"/>
      <w:pStyle w:val="a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15:restartNumberingAfterBreak="0">
    <w:nsid w:val="72A74DD7"/>
    <w:multiLevelType w:val="hybridMultilevel"/>
    <w:tmpl w:val="888009BE"/>
    <w:lvl w:ilvl="0" w:tplc="7CB6BA3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780941A4"/>
    <w:multiLevelType w:val="hybridMultilevel"/>
    <w:tmpl w:val="EEA60CE8"/>
    <w:lvl w:ilvl="0" w:tplc="934433C2">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5"/>
  </w:num>
  <w:num w:numId="4">
    <w:abstractNumId w:val="7"/>
  </w:num>
  <w:num w:numId="5">
    <w:abstractNumId w:val="11"/>
  </w:num>
  <w:num w:numId="6">
    <w:abstractNumId w:val="12"/>
  </w:num>
  <w:num w:numId="7">
    <w:abstractNumId w:val="3"/>
  </w:num>
  <w:num w:numId="8">
    <w:abstractNumId w:val="3"/>
  </w:num>
  <w:num w:numId="9">
    <w:abstractNumId w:val="3"/>
  </w:num>
  <w:num w:numId="10">
    <w:abstractNumId w:val="3"/>
  </w:num>
  <w:num w:numId="11">
    <w:abstractNumId w:val="9"/>
  </w:num>
  <w:num w:numId="12">
    <w:abstractNumId w:val="3"/>
  </w:num>
  <w:num w:numId="13">
    <w:abstractNumId w:val="6"/>
  </w:num>
  <w:num w:numId="14">
    <w:abstractNumId w:val="4"/>
  </w:num>
  <w:num w:numId="15">
    <w:abstractNumId w:val="10"/>
  </w:num>
  <w:num w:numId="16">
    <w:abstractNumId w:val="8"/>
  </w:num>
  <w:num w:numId="1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7D04" w:allStyles="0" w:customStyles="0" w:latentStyles="1" w:stylesInUse="0" w:headingStyles="0" w:numberingStyles="0" w:tableStyles="0" w:directFormattingOnRuns="1" w:directFormattingOnParagraphs="0" w:directFormattingOnNumbering="1" w:directFormattingOnTables="1" w:clearFormatting="1" w:top3HeadingStyles="1" w:visibleStyles="1" w:alternateStyleNames="0"/>
  <w:defaultTabStop w:val="420"/>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893"/>
    <w:rsid w:val="00000994"/>
    <w:rsid w:val="00000C99"/>
    <w:rsid w:val="00000EC1"/>
    <w:rsid w:val="00000F7E"/>
    <w:rsid w:val="0000183D"/>
    <w:rsid w:val="00001B3C"/>
    <w:rsid w:val="00001F97"/>
    <w:rsid w:val="000025AF"/>
    <w:rsid w:val="0000310A"/>
    <w:rsid w:val="000035C1"/>
    <w:rsid w:val="00003DBE"/>
    <w:rsid w:val="00004C10"/>
    <w:rsid w:val="00004D7A"/>
    <w:rsid w:val="00005DE5"/>
    <w:rsid w:val="00006C03"/>
    <w:rsid w:val="00006C26"/>
    <w:rsid w:val="0000700E"/>
    <w:rsid w:val="00007BEA"/>
    <w:rsid w:val="00007C4D"/>
    <w:rsid w:val="00010066"/>
    <w:rsid w:val="0001018C"/>
    <w:rsid w:val="00010F5C"/>
    <w:rsid w:val="0001190C"/>
    <w:rsid w:val="00011B31"/>
    <w:rsid w:val="00012920"/>
    <w:rsid w:val="00013457"/>
    <w:rsid w:val="0001357A"/>
    <w:rsid w:val="0001405E"/>
    <w:rsid w:val="00014181"/>
    <w:rsid w:val="00014191"/>
    <w:rsid w:val="00015BBE"/>
    <w:rsid w:val="00015F40"/>
    <w:rsid w:val="0001659E"/>
    <w:rsid w:val="00016F7D"/>
    <w:rsid w:val="00017A01"/>
    <w:rsid w:val="00017AE6"/>
    <w:rsid w:val="00017ECD"/>
    <w:rsid w:val="00020393"/>
    <w:rsid w:val="00021FF8"/>
    <w:rsid w:val="000221FD"/>
    <w:rsid w:val="0002290E"/>
    <w:rsid w:val="00022D18"/>
    <w:rsid w:val="00024F0F"/>
    <w:rsid w:val="0002557D"/>
    <w:rsid w:val="000257A7"/>
    <w:rsid w:val="000259F3"/>
    <w:rsid w:val="00026375"/>
    <w:rsid w:val="000266E2"/>
    <w:rsid w:val="000269E5"/>
    <w:rsid w:val="00030AF2"/>
    <w:rsid w:val="00031411"/>
    <w:rsid w:val="00031D65"/>
    <w:rsid w:val="000321B7"/>
    <w:rsid w:val="000323E6"/>
    <w:rsid w:val="000323E8"/>
    <w:rsid w:val="00032FA5"/>
    <w:rsid w:val="00033426"/>
    <w:rsid w:val="0003372F"/>
    <w:rsid w:val="000339F2"/>
    <w:rsid w:val="000342A4"/>
    <w:rsid w:val="00034BEB"/>
    <w:rsid w:val="000350E7"/>
    <w:rsid w:val="000351D3"/>
    <w:rsid w:val="00035BC6"/>
    <w:rsid w:val="00035C12"/>
    <w:rsid w:val="000363AF"/>
    <w:rsid w:val="0003683F"/>
    <w:rsid w:val="00036E10"/>
    <w:rsid w:val="0003744D"/>
    <w:rsid w:val="00040856"/>
    <w:rsid w:val="00040E9C"/>
    <w:rsid w:val="000414DA"/>
    <w:rsid w:val="00041593"/>
    <w:rsid w:val="00041820"/>
    <w:rsid w:val="00041F60"/>
    <w:rsid w:val="0004281E"/>
    <w:rsid w:val="0004379A"/>
    <w:rsid w:val="00043A69"/>
    <w:rsid w:val="00044D5C"/>
    <w:rsid w:val="00044F67"/>
    <w:rsid w:val="000453EF"/>
    <w:rsid w:val="000458CD"/>
    <w:rsid w:val="000458EC"/>
    <w:rsid w:val="00045F6D"/>
    <w:rsid w:val="00047A5E"/>
    <w:rsid w:val="00047E5A"/>
    <w:rsid w:val="00050CB2"/>
    <w:rsid w:val="00051B0C"/>
    <w:rsid w:val="00052235"/>
    <w:rsid w:val="00052BE7"/>
    <w:rsid w:val="00053EE8"/>
    <w:rsid w:val="00053F70"/>
    <w:rsid w:val="000548E6"/>
    <w:rsid w:val="000551B7"/>
    <w:rsid w:val="00055489"/>
    <w:rsid w:val="0005551E"/>
    <w:rsid w:val="00055A21"/>
    <w:rsid w:val="00055A35"/>
    <w:rsid w:val="0005636E"/>
    <w:rsid w:val="00056495"/>
    <w:rsid w:val="00056824"/>
    <w:rsid w:val="00057074"/>
    <w:rsid w:val="000572C4"/>
    <w:rsid w:val="00057EBB"/>
    <w:rsid w:val="00057F35"/>
    <w:rsid w:val="00057FC6"/>
    <w:rsid w:val="000601F7"/>
    <w:rsid w:val="00060748"/>
    <w:rsid w:val="00060906"/>
    <w:rsid w:val="0006092D"/>
    <w:rsid w:val="000611A1"/>
    <w:rsid w:val="0006155D"/>
    <w:rsid w:val="000615B7"/>
    <w:rsid w:val="0006219D"/>
    <w:rsid w:val="0006255F"/>
    <w:rsid w:val="0006269C"/>
    <w:rsid w:val="00063E45"/>
    <w:rsid w:val="000649EE"/>
    <w:rsid w:val="00064DB7"/>
    <w:rsid w:val="00065163"/>
    <w:rsid w:val="00065249"/>
    <w:rsid w:val="0006572D"/>
    <w:rsid w:val="00065BC8"/>
    <w:rsid w:val="000666C6"/>
    <w:rsid w:val="000667A5"/>
    <w:rsid w:val="00066970"/>
    <w:rsid w:val="00066E2C"/>
    <w:rsid w:val="0006753A"/>
    <w:rsid w:val="00067540"/>
    <w:rsid w:val="000676B6"/>
    <w:rsid w:val="000679DE"/>
    <w:rsid w:val="00067E61"/>
    <w:rsid w:val="000708EA"/>
    <w:rsid w:val="00070EDB"/>
    <w:rsid w:val="00071094"/>
    <w:rsid w:val="0007129C"/>
    <w:rsid w:val="00071D32"/>
    <w:rsid w:val="00071E44"/>
    <w:rsid w:val="00071F64"/>
    <w:rsid w:val="00072D60"/>
    <w:rsid w:val="00073B3E"/>
    <w:rsid w:val="000740A3"/>
    <w:rsid w:val="000743CB"/>
    <w:rsid w:val="00074461"/>
    <w:rsid w:val="00074481"/>
    <w:rsid w:val="00074806"/>
    <w:rsid w:val="00075AF2"/>
    <w:rsid w:val="00075FC1"/>
    <w:rsid w:val="00076505"/>
    <w:rsid w:val="000768FB"/>
    <w:rsid w:val="00077472"/>
    <w:rsid w:val="000804C7"/>
    <w:rsid w:val="00080665"/>
    <w:rsid w:val="0008067A"/>
    <w:rsid w:val="00080C04"/>
    <w:rsid w:val="0008104D"/>
    <w:rsid w:val="000818B6"/>
    <w:rsid w:val="00081E3A"/>
    <w:rsid w:val="00081E68"/>
    <w:rsid w:val="00083373"/>
    <w:rsid w:val="00083D37"/>
    <w:rsid w:val="00084392"/>
    <w:rsid w:val="00084F3A"/>
    <w:rsid w:val="00085859"/>
    <w:rsid w:val="00085F3E"/>
    <w:rsid w:val="000861D7"/>
    <w:rsid w:val="00086C41"/>
    <w:rsid w:val="0008706C"/>
    <w:rsid w:val="0008735B"/>
    <w:rsid w:val="00087ABC"/>
    <w:rsid w:val="00087DCF"/>
    <w:rsid w:val="0009070B"/>
    <w:rsid w:val="000907AF"/>
    <w:rsid w:val="000908B7"/>
    <w:rsid w:val="00091759"/>
    <w:rsid w:val="00091D04"/>
    <w:rsid w:val="000925E2"/>
    <w:rsid w:val="000934F9"/>
    <w:rsid w:val="0009371B"/>
    <w:rsid w:val="00093F5E"/>
    <w:rsid w:val="00093F7A"/>
    <w:rsid w:val="00094B44"/>
    <w:rsid w:val="00095FB6"/>
    <w:rsid w:val="000964B2"/>
    <w:rsid w:val="00096743"/>
    <w:rsid w:val="00096F9D"/>
    <w:rsid w:val="000A01AC"/>
    <w:rsid w:val="000A086F"/>
    <w:rsid w:val="000A0F2A"/>
    <w:rsid w:val="000A1307"/>
    <w:rsid w:val="000A15BF"/>
    <w:rsid w:val="000A1889"/>
    <w:rsid w:val="000A18C0"/>
    <w:rsid w:val="000A1EFF"/>
    <w:rsid w:val="000A3218"/>
    <w:rsid w:val="000A34F5"/>
    <w:rsid w:val="000A4099"/>
    <w:rsid w:val="000A56FF"/>
    <w:rsid w:val="000A57AB"/>
    <w:rsid w:val="000A59C6"/>
    <w:rsid w:val="000A5FD4"/>
    <w:rsid w:val="000A6789"/>
    <w:rsid w:val="000A67EB"/>
    <w:rsid w:val="000A6C4D"/>
    <w:rsid w:val="000A6C54"/>
    <w:rsid w:val="000B029E"/>
    <w:rsid w:val="000B03E3"/>
    <w:rsid w:val="000B046C"/>
    <w:rsid w:val="000B07C1"/>
    <w:rsid w:val="000B089A"/>
    <w:rsid w:val="000B1802"/>
    <w:rsid w:val="000B2654"/>
    <w:rsid w:val="000B382A"/>
    <w:rsid w:val="000B3D1F"/>
    <w:rsid w:val="000B41B1"/>
    <w:rsid w:val="000B5238"/>
    <w:rsid w:val="000B61D0"/>
    <w:rsid w:val="000C05A8"/>
    <w:rsid w:val="000C0A99"/>
    <w:rsid w:val="000C17C8"/>
    <w:rsid w:val="000C2A06"/>
    <w:rsid w:val="000C2ED4"/>
    <w:rsid w:val="000C3E73"/>
    <w:rsid w:val="000C4A5A"/>
    <w:rsid w:val="000C4CD7"/>
    <w:rsid w:val="000C50AB"/>
    <w:rsid w:val="000C5B41"/>
    <w:rsid w:val="000C6544"/>
    <w:rsid w:val="000C6650"/>
    <w:rsid w:val="000C66A0"/>
    <w:rsid w:val="000C6D66"/>
    <w:rsid w:val="000C74B3"/>
    <w:rsid w:val="000D094D"/>
    <w:rsid w:val="000D0E36"/>
    <w:rsid w:val="000D1C29"/>
    <w:rsid w:val="000D27FE"/>
    <w:rsid w:val="000D2E4B"/>
    <w:rsid w:val="000D2E50"/>
    <w:rsid w:val="000D31F7"/>
    <w:rsid w:val="000D37A3"/>
    <w:rsid w:val="000D386B"/>
    <w:rsid w:val="000D3F08"/>
    <w:rsid w:val="000D413A"/>
    <w:rsid w:val="000D4F3B"/>
    <w:rsid w:val="000D58D2"/>
    <w:rsid w:val="000D6A33"/>
    <w:rsid w:val="000D7D04"/>
    <w:rsid w:val="000E0827"/>
    <w:rsid w:val="000E0F4E"/>
    <w:rsid w:val="000E1921"/>
    <w:rsid w:val="000E1C3E"/>
    <w:rsid w:val="000E1D10"/>
    <w:rsid w:val="000E1E58"/>
    <w:rsid w:val="000E27A1"/>
    <w:rsid w:val="000E30CD"/>
    <w:rsid w:val="000E3399"/>
    <w:rsid w:val="000E340C"/>
    <w:rsid w:val="000E381E"/>
    <w:rsid w:val="000E3BC5"/>
    <w:rsid w:val="000E3CD2"/>
    <w:rsid w:val="000E3D17"/>
    <w:rsid w:val="000E3F17"/>
    <w:rsid w:val="000E401D"/>
    <w:rsid w:val="000E46B1"/>
    <w:rsid w:val="000E473D"/>
    <w:rsid w:val="000E5825"/>
    <w:rsid w:val="000E58CF"/>
    <w:rsid w:val="000E5E23"/>
    <w:rsid w:val="000E5E66"/>
    <w:rsid w:val="000E6010"/>
    <w:rsid w:val="000E6F9E"/>
    <w:rsid w:val="000E78A0"/>
    <w:rsid w:val="000F0382"/>
    <w:rsid w:val="000F0427"/>
    <w:rsid w:val="000F091D"/>
    <w:rsid w:val="000F0A1C"/>
    <w:rsid w:val="000F1051"/>
    <w:rsid w:val="000F148C"/>
    <w:rsid w:val="000F170C"/>
    <w:rsid w:val="000F221C"/>
    <w:rsid w:val="000F24D3"/>
    <w:rsid w:val="000F27F7"/>
    <w:rsid w:val="000F2F8E"/>
    <w:rsid w:val="000F3405"/>
    <w:rsid w:val="000F376E"/>
    <w:rsid w:val="000F3A82"/>
    <w:rsid w:val="000F407A"/>
    <w:rsid w:val="000F53C4"/>
    <w:rsid w:val="000F5B30"/>
    <w:rsid w:val="000F6448"/>
    <w:rsid w:val="000F6571"/>
    <w:rsid w:val="000F6B3B"/>
    <w:rsid w:val="0010075B"/>
    <w:rsid w:val="00100F00"/>
    <w:rsid w:val="00101162"/>
    <w:rsid w:val="001031AE"/>
    <w:rsid w:val="0010332C"/>
    <w:rsid w:val="00103CDE"/>
    <w:rsid w:val="0010417D"/>
    <w:rsid w:val="00104265"/>
    <w:rsid w:val="00104A22"/>
    <w:rsid w:val="00105238"/>
    <w:rsid w:val="00105243"/>
    <w:rsid w:val="00105DA9"/>
    <w:rsid w:val="001069EB"/>
    <w:rsid w:val="00106F90"/>
    <w:rsid w:val="00107825"/>
    <w:rsid w:val="001079DA"/>
    <w:rsid w:val="001079FD"/>
    <w:rsid w:val="00110142"/>
    <w:rsid w:val="0011198D"/>
    <w:rsid w:val="00111B24"/>
    <w:rsid w:val="00111C92"/>
    <w:rsid w:val="00111CF2"/>
    <w:rsid w:val="00112115"/>
    <w:rsid w:val="001125AE"/>
    <w:rsid w:val="00112760"/>
    <w:rsid w:val="001139E7"/>
    <w:rsid w:val="00113D7F"/>
    <w:rsid w:val="00113FAE"/>
    <w:rsid w:val="00115311"/>
    <w:rsid w:val="00115C71"/>
    <w:rsid w:val="001162E4"/>
    <w:rsid w:val="00116C94"/>
    <w:rsid w:val="00117468"/>
    <w:rsid w:val="00117C8B"/>
    <w:rsid w:val="00120A84"/>
    <w:rsid w:val="00120CD3"/>
    <w:rsid w:val="00120F6C"/>
    <w:rsid w:val="00121793"/>
    <w:rsid w:val="00122E96"/>
    <w:rsid w:val="00123464"/>
    <w:rsid w:val="001236A5"/>
    <w:rsid w:val="00123987"/>
    <w:rsid w:val="00123B0C"/>
    <w:rsid w:val="00123C77"/>
    <w:rsid w:val="00123FE0"/>
    <w:rsid w:val="00124062"/>
    <w:rsid w:val="00125671"/>
    <w:rsid w:val="001257D1"/>
    <w:rsid w:val="00126112"/>
    <w:rsid w:val="001261D8"/>
    <w:rsid w:val="001263C4"/>
    <w:rsid w:val="00126AC8"/>
    <w:rsid w:val="001270F0"/>
    <w:rsid w:val="001276E1"/>
    <w:rsid w:val="00130090"/>
    <w:rsid w:val="00131012"/>
    <w:rsid w:val="00131196"/>
    <w:rsid w:val="0013130B"/>
    <w:rsid w:val="001314EE"/>
    <w:rsid w:val="0013201F"/>
    <w:rsid w:val="00132241"/>
    <w:rsid w:val="00133089"/>
    <w:rsid w:val="0013326B"/>
    <w:rsid w:val="00133C99"/>
    <w:rsid w:val="00133F5A"/>
    <w:rsid w:val="001340DB"/>
    <w:rsid w:val="0013417B"/>
    <w:rsid w:val="00134339"/>
    <w:rsid w:val="00134352"/>
    <w:rsid w:val="001348B4"/>
    <w:rsid w:val="00134B4A"/>
    <w:rsid w:val="00134D21"/>
    <w:rsid w:val="001356B0"/>
    <w:rsid w:val="0013616F"/>
    <w:rsid w:val="00137176"/>
    <w:rsid w:val="001372CF"/>
    <w:rsid w:val="001400B5"/>
    <w:rsid w:val="00140AAA"/>
    <w:rsid w:val="00141492"/>
    <w:rsid w:val="00141556"/>
    <w:rsid w:val="0014255C"/>
    <w:rsid w:val="00142BB2"/>
    <w:rsid w:val="00142D5A"/>
    <w:rsid w:val="00142D87"/>
    <w:rsid w:val="0014314E"/>
    <w:rsid w:val="001433A7"/>
    <w:rsid w:val="00143830"/>
    <w:rsid w:val="0014531F"/>
    <w:rsid w:val="0014631C"/>
    <w:rsid w:val="00146ABC"/>
    <w:rsid w:val="00146B78"/>
    <w:rsid w:val="0014747B"/>
    <w:rsid w:val="00147E7F"/>
    <w:rsid w:val="00150FDA"/>
    <w:rsid w:val="00151826"/>
    <w:rsid w:val="001518BC"/>
    <w:rsid w:val="00151E3F"/>
    <w:rsid w:val="00153870"/>
    <w:rsid w:val="00153F02"/>
    <w:rsid w:val="00154841"/>
    <w:rsid w:val="00155239"/>
    <w:rsid w:val="001555CA"/>
    <w:rsid w:val="00155675"/>
    <w:rsid w:val="001560C4"/>
    <w:rsid w:val="001560F8"/>
    <w:rsid w:val="001567D9"/>
    <w:rsid w:val="00156E8F"/>
    <w:rsid w:val="0015704A"/>
    <w:rsid w:val="00157D7C"/>
    <w:rsid w:val="00157E29"/>
    <w:rsid w:val="001600D8"/>
    <w:rsid w:val="00160938"/>
    <w:rsid w:val="00160AE8"/>
    <w:rsid w:val="00162554"/>
    <w:rsid w:val="00162670"/>
    <w:rsid w:val="001632E6"/>
    <w:rsid w:val="00163A88"/>
    <w:rsid w:val="00163CAD"/>
    <w:rsid w:val="00163DA7"/>
    <w:rsid w:val="00164EFA"/>
    <w:rsid w:val="0016503C"/>
    <w:rsid w:val="00165C38"/>
    <w:rsid w:val="0016632D"/>
    <w:rsid w:val="001668BA"/>
    <w:rsid w:val="00166AA3"/>
    <w:rsid w:val="00167540"/>
    <w:rsid w:val="001678D0"/>
    <w:rsid w:val="00167A7B"/>
    <w:rsid w:val="0017205D"/>
    <w:rsid w:val="001723A0"/>
    <w:rsid w:val="001727ED"/>
    <w:rsid w:val="00172D3D"/>
    <w:rsid w:val="00173434"/>
    <w:rsid w:val="00174246"/>
    <w:rsid w:val="0017517A"/>
    <w:rsid w:val="001753AE"/>
    <w:rsid w:val="0017590B"/>
    <w:rsid w:val="00175C04"/>
    <w:rsid w:val="00176275"/>
    <w:rsid w:val="00176D3B"/>
    <w:rsid w:val="00177D5B"/>
    <w:rsid w:val="00177F4A"/>
    <w:rsid w:val="00180BDE"/>
    <w:rsid w:val="00180F2E"/>
    <w:rsid w:val="0018206A"/>
    <w:rsid w:val="001823EE"/>
    <w:rsid w:val="00182875"/>
    <w:rsid w:val="00182EE6"/>
    <w:rsid w:val="0018388E"/>
    <w:rsid w:val="00184135"/>
    <w:rsid w:val="00184255"/>
    <w:rsid w:val="00184F42"/>
    <w:rsid w:val="00185024"/>
    <w:rsid w:val="00185381"/>
    <w:rsid w:val="00186647"/>
    <w:rsid w:val="00186765"/>
    <w:rsid w:val="001867FE"/>
    <w:rsid w:val="00186936"/>
    <w:rsid w:val="001872BA"/>
    <w:rsid w:val="00187706"/>
    <w:rsid w:val="00187BF7"/>
    <w:rsid w:val="00187D66"/>
    <w:rsid w:val="00193810"/>
    <w:rsid w:val="00193ADA"/>
    <w:rsid w:val="0019408A"/>
    <w:rsid w:val="001944E3"/>
    <w:rsid w:val="00194EC7"/>
    <w:rsid w:val="001952A2"/>
    <w:rsid w:val="00195786"/>
    <w:rsid w:val="00196229"/>
    <w:rsid w:val="00196B20"/>
    <w:rsid w:val="00196C3E"/>
    <w:rsid w:val="00196F2C"/>
    <w:rsid w:val="0019794B"/>
    <w:rsid w:val="00197997"/>
    <w:rsid w:val="00197DA8"/>
    <w:rsid w:val="00197E73"/>
    <w:rsid w:val="001A025C"/>
    <w:rsid w:val="001A16EE"/>
    <w:rsid w:val="001A2022"/>
    <w:rsid w:val="001A31D6"/>
    <w:rsid w:val="001A3DB0"/>
    <w:rsid w:val="001A3FD0"/>
    <w:rsid w:val="001A458E"/>
    <w:rsid w:val="001A4DE1"/>
    <w:rsid w:val="001A5283"/>
    <w:rsid w:val="001A59F2"/>
    <w:rsid w:val="001A6427"/>
    <w:rsid w:val="001A7726"/>
    <w:rsid w:val="001A7B01"/>
    <w:rsid w:val="001B00B4"/>
    <w:rsid w:val="001B06C5"/>
    <w:rsid w:val="001B0F95"/>
    <w:rsid w:val="001B1457"/>
    <w:rsid w:val="001B1501"/>
    <w:rsid w:val="001B1F18"/>
    <w:rsid w:val="001B2239"/>
    <w:rsid w:val="001B25B6"/>
    <w:rsid w:val="001B269C"/>
    <w:rsid w:val="001B3014"/>
    <w:rsid w:val="001B3C20"/>
    <w:rsid w:val="001B4206"/>
    <w:rsid w:val="001B4443"/>
    <w:rsid w:val="001B4997"/>
    <w:rsid w:val="001B4DE0"/>
    <w:rsid w:val="001B509C"/>
    <w:rsid w:val="001B51EB"/>
    <w:rsid w:val="001B5621"/>
    <w:rsid w:val="001B56BA"/>
    <w:rsid w:val="001B5841"/>
    <w:rsid w:val="001B6285"/>
    <w:rsid w:val="001B6541"/>
    <w:rsid w:val="001B6A8F"/>
    <w:rsid w:val="001C054E"/>
    <w:rsid w:val="001C0BFB"/>
    <w:rsid w:val="001C0C87"/>
    <w:rsid w:val="001C0CA1"/>
    <w:rsid w:val="001C12A1"/>
    <w:rsid w:val="001C133F"/>
    <w:rsid w:val="001C1473"/>
    <w:rsid w:val="001C1C6C"/>
    <w:rsid w:val="001C209A"/>
    <w:rsid w:val="001C2135"/>
    <w:rsid w:val="001C2EA9"/>
    <w:rsid w:val="001C30CF"/>
    <w:rsid w:val="001C3832"/>
    <w:rsid w:val="001C4014"/>
    <w:rsid w:val="001C4FEF"/>
    <w:rsid w:val="001C530C"/>
    <w:rsid w:val="001C5844"/>
    <w:rsid w:val="001C6B7E"/>
    <w:rsid w:val="001C6C8C"/>
    <w:rsid w:val="001C6D35"/>
    <w:rsid w:val="001C7C6D"/>
    <w:rsid w:val="001D004B"/>
    <w:rsid w:val="001D0259"/>
    <w:rsid w:val="001D0F8F"/>
    <w:rsid w:val="001D15A1"/>
    <w:rsid w:val="001D1601"/>
    <w:rsid w:val="001D16DF"/>
    <w:rsid w:val="001D1B3B"/>
    <w:rsid w:val="001D2135"/>
    <w:rsid w:val="001D22FB"/>
    <w:rsid w:val="001D262B"/>
    <w:rsid w:val="001D41B0"/>
    <w:rsid w:val="001D47EE"/>
    <w:rsid w:val="001D4BA3"/>
    <w:rsid w:val="001D4EB8"/>
    <w:rsid w:val="001D5294"/>
    <w:rsid w:val="001D5368"/>
    <w:rsid w:val="001D542F"/>
    <w:rsid w:val="001D6070"/>
    <w:rsid w:val="001D74E2"/>
    <w:rsid w:val="001D7AD3"/>
    <w:rsid w:val="001E0373"/>
    <w:rsid w:val="001E09EC"/>
    <w:rsid w:val="001E1929"/>
    <w:rsid w:val="001E205A"/>
    <w:rsid w:val="001E2CEF"/>
    <w:rsid w:val="001E3201"/>
    <w:rsid w:val="001E3EF2"/>
    <w:rsid w:val="001E4F34"/>
    <w:rsid w:val="001E5F1E"/>
    <w:rsid w:val="001E66E1"/>
    <w:rsid w:val="001E697D"/>
    <w:rsid w:val="001E77A3"/>
    <w:rsid w:val="001F0427"/>
    <w:rsid w:val="001F0845"/>
    <w:rsid w:val="001F0EDE"/>
    <w:rsid w:val="001F19C2"/>
    <w:rsid w:val="001F1BD2"/>
    <w:rsid w:val="001F1C05"/>
    <w:rsid w:val="001F1D9E"/>
    <w:rsid w:val="001F1F1C"/>
    <w:rsid w:val="001F25B8"/>
    <w:rsid w:val="001F2FD7"/>
    <w:rsid w:val="001F319A"/>
    <w:rsid w:val="001F3D6C"/>
    <w:rsid w:val="001F40B5"/>
    <w:rsid w:val="001F45EC"/>
    <w:rsid w:val="001F5465"/>
    <w:rsid w:val="001F6CE2"/>
    <w:rsid w:val="001F75F2"/>
    <w:rsid w:val="001F75FF"/>
    <w:rsid w:val="001F7BDD"/>
    <w:rsid w:val="002003F8"/>
    <w:rsid w:val="00200F03"/>
    <w:rsid w:val="00201345"/>
    <w:rsid w:val="00201347"/>
    <w:rsid w:val="002019FA"/>
    <w:rsid w:val="00202628"/>
    <w:rsid w:val="00203FCF"/>
    <w:rsid w:val="00204218"/>
    <w:rsid w:val="00205125"/>
    <w:rsid w:val="0020537A"/>
    <w:rsid w:val="00205580"/>
    <w:rsid w:val="00205934"/>
    <w:rsid w:val="00205FD3"/>
    <w:rsid w:val="00206126"/>
    <w:rsid w:val="00207D75"/>
    <w:rsid w:val="00207E4C"/>
    <w:rsid w:val="00210064"/>
    <w:rsid w:val="00210073"/>
    <w:rsid w:val="0021012A"/>
    <w:rsid w:val="00210434"/>
    <w:rsid w:val="002106F8"/>
    <w:rsid w:val="00210A74"/>
    <w:rsid w:val="00210FA1"/>
    <w:rsid w:val="002111F9"/>
    <w:rsid w:val="0021206F"/>
    <w:rsid w:val="00212169"/>
    <w:rsid w:val="00212544"/>
    <w:rsid w:val="0021294B"/>
    <w:rsid w:val="00213035"/>
    <w:rsid w:val="0021322A"/>
    <w:rsid w:val="0021373D"/>
    <w:rsid w:val="00213830"/>
    <w:rsid w:val="00213B52"/>
    <w:rsid w:val="00213E54"/>
    <w:rsid w:val="0021406A"/>
    <w:rsid w:val="002140C4"/>
    <w:rsid w:val="002157B6"/>
    <w:rsid w:val="00215BB4"/>
    <w:rsid w:val="00217179"/>
    <w:rsid w:val="002174C4"/>
    <w:rsid w:val="002175F3"/>
    <w:rsid w:val="00217BDF"/>
    <w:rsid w:val="00217F42"/>
    <w:rsid w:val="00220703"/>
    <w:rsid w:val="00220803"/>
    <w:rsid w:val="00220C64"/>
    <w:rsid w:val="00221485"/>
    <w:rsid w:val="002214D6"/>
    <w:rsid w:val="00221986"/>
    <w:rsid w:val="00221D09"/>
    <w:rsid w:val="00222481"/>
    <w:rsid w:val="00222503"/>
    <w:rsid w:val="00223920"/>
    <w:rsid w:val="00224A60"/>
    <w:rsid w:val="00224D31"/>
    <w:rsid w:val="00225CB7"/>
    <w:rsid w:val="002265BD"/>
    <w:rsid w:val="002277EE"/>
    <w:rsid w:val="00230053"/>
    <w:rsid w:val="00230559"/>
    <w:rsid w:val="00230DC7"/>
    <w:rsid w:val="00231874"/>
    <w:rsid w:val="00231C01"/>
    <w:rsid w:val="002323ED"/>
    <w:rsid w:val="002326C8"/>
    <w:rsid w:val="00232BC9"/>
    <w:rsid w:val="00232FAD"/>
    <w:rsid w:val="00233914"/>
    <w:rsid w:val="00233B5B"/>
    <w:rsid w:val="00233C07"/>
    <w:rsid w:val="00233D94"/>
    <w:rsid w:val="00234905"/>
    <w:rsid w:val="0023516A"/>
    <w:rsid w:val="00235C2D"/>
    <w:rsid w:val="002369C9"/>
    <w:rsid w:val="00237355"/>
    <w:rsid w:val="002403CB"/>
    <w:rsid w:val="002416A7"/>
    <w:rsid w:val="002417AA"/>
    <w:rsid w:val="0024255B"/>
    <w:rsid w:val="00242AD7"/>
    <w:rsid w:val="002431EE"/>
    <w:rsid w:val="002453AC"/>
    <w:rsid w:val="00245706"/>
    <w:rsid w:val="0024754F"/>
    <w:rsid w:val="00247768"/>
    <w:rsid w:val="002479C3"/>
    <w:rsid w:val="0025002B"/>
    <w:rsid w:val="00250498"/>
    <w:rsid w:val="002507E8"/>
    <w:rsid w:val="00250881"/>
    <w:rsid w:val="002512A6"/>
    <w:rsid w:val="002521D6"/>
    <w:rsid w:val="0025246F"/>
    <w:rsid w:val="00252E3A"/>
    <w:rsid w:val="00252E51"/>
    <w:rsid w:val="0025354A"/>
    <w:rsid w:val="002538D5"/>
    <w:rsid w:val="00253EB6"/>
    <w:rsid w:val="002547FF"/>
    <w:rsid w:val="002549AE"/>
    <w:rsid w:val="00254D58"/>
    <w:rsid w:val="002555A9"/>
    <w:rsid w:val="0025618E"/>
    <w:rsid w:val="00256289"/>
    <w:rsid w:val="00256B78"/>
    <w:rsid w:val="00257029"/>
    <w:rsid w:val="0025703B"/>
    <w:rsid w:val="0025722D"/>
    <w:rsid w:val="0026091E"/>
    <w:rsid w:val="0026096F"/>
    <w:rsid w:val="0026141E"/>
    <w:rsid w:val="00261E03"/>
    <w:rsid w:val="0026211C"/>
    <w:rsid w:val="002627EF"/>
    <w:rsid w:val="0026444F"/>
    <w:rsid w:val="00264747"/>
    <w:rsid w:val="0026490A"/>
    <w:rsid w:val="0026543A"/>
    <w:rsid w:val="0026592D"/>
    <w:rsid w:val="00265FAD"/>
    <w:rsid w:val="00266586"/>
    <w:rsid w:val="002667A0"/>
    <w:rsid w:val="002675A4"/>
    <w:rsid w:val="002677AE"/>
    <w:rsid w:val="002713AD"/>
    <w:rsid w:val="0027186B"/>
    <w:rsid w:val="00271DB7"/>
    <w:rsid w:val="002726EA"/>
    <w:rsid w:val="00273124"/>
    <w:rsid w:val="0027354E"/>
    <w:rsid w:val="00273C21"/>
    <w:rsid w:val="00273FFD"/>
    <w:rsid w:val="00274337"/>
    <w:rsid w:val="002747D2"/>
    <w:rsid w:val="00274D07"/>
    <w:rsid w:val="00274D7F"/>
    <w:rsid w:val="002754D2"/>
    <w:rsid w:val="00275C50"/>
    <w:rsid w:val="0027712A"/>
    <w:rsid w:val="00280211"/>
    <w:rsid w:val="00280D6D"/>
    <w:rsid w:val="00281580"/>
    <w:rsid w:val="00281678"/>
    <w:rsid w:val="002817DA"/>
    <w:rsid w:val="00282F3A"/>
    <w:rsid w:val="00283A69"/>
    <w:rsid w:val="00284121"/>
    <w:rsid w:val="00284A91"/>
    <w:rsid w:val="00284B75"/>
    <w:rsid w:val="00285939"/>
    <w:rsid w:val="00287433"/>
    <w:rsid w:val="0028755F"/>
    <w:rsid w:val="00287A19"/>
    <w:rsid w:val="0029003A"/>
    <w:rsid w:val="00290B57"/>
    <w:rsid w:val="002911FC"/>
    <w:rsid w:val="0029148F"/>
    <w:rsid w:val="0029199A"/>
    <w:rsid w:val="00291C0C"/>
    <w:rsid w:val="00292B94"/>
    <w:rsid w:val="00293492"/>
    <w:rsid w:val="00293A25"/>
    <w:rsid w:val="00293F54"/>
    <w:rsid w:val="0029496C"/>
    <w:rsid w:val="00294D9F"/>
    <w:rsid w:val="00294EE3"/>
    <w:rsid w:val="0029515D"/>
    <w:rsid w:val="002954E9"/>
    <w:rsid w:val="002958A6"/>
    <w:rsid w:val="002960C1"/>
    <w:rsid w:val="00296612"/>
    <w:rsid w:val="00296E23"/>
    <w:rsid w:val="00296FCD"/>
    <w:rsid w:val="00297B42"/>
    <w:rsid w:val="00297FAF"/>
    <w:rsid w:val="00297FF7"/>
    <w:rsid w:val="002A0ABB"/>
    <w:rsid w:val="002A0BAD"/>
    <w:rsid w:val="002A0E52"/>
    <w:rsid w:val="002A10D1"/>
    <w:rsid w:val="002A1D30"/>
    <w:rsid w:val="002A3845"/>
    <w:rsid w:val="002A3E9E"/>
    <w:rsid w:val="002A4669"/>
    <w:rsid w:val="002A46A7"/>
    <w:rsid w:val="002A49B8"/>
    <w:rsid w:val="002A4AB4"/>
    <w:rsid w:val="002A5DFD"/>
    <w:rsid w:val="002A604A"/>
    <w:rsid w:val="002A65E7"/>
    <w:rsid w:val="002A7D77"/>
    <w:rsid w:val="002B03A4"/>
    <w:rsid w:val="002B0BFD"/>
    <w:rsid w:val="002B12D4"/>
    <w:rsid w:val="002B1A5A"/>
    <w:rsid w:val="002B231C"/>
    <w:rsid w:val="002B2761"/>
    <w:rsid w:val="002B2D19"/>
    <w:rsid w:val="002B41AB"/>
    <w:rsid w:val="002B6E3A"/>
    <w:rsid w:val="002B72C4"/>
    <w:rsid w:val="002B767F"/>
    <w:rsid w:val="002C024B"/>
    <w:rsid w:val="002C0E52"/>
    <w:rsid w:val="002C103B"/>
    <w:rsid w:val="002C14CE"/>
    <w:rsid w:val="002C37D8"/>
    <w:rsid w:val="002C3EF3"/>
    <w:rsid w:val="002C4742"/>
    <w:rsid w:val="002C5FCF"/>
    <w:rsid w:val="002C6085"/>
    <w:rsid w:val="002C66EC"/>
    <w:rsid w:val="002C6E9F"/>
    <w:rsid w:val="002C770B"/>
    <w:rsid w:val="002C77D0"/>
    <w:rsid w:val="002D002F"/>
    <w:rsid w:val="002D0AEE"/>
    <w:rsid w:val="002D0BEE"/>
    <w:rsid w:val="002D10C0"/>
    <w:rsid w:val="002D128B"/>
    <w:rsid w:val="002D1982"/>
    <w:rsid w:val="002D1CAC"/>
    <w:rsid w:val="002D2209"/>
    <w:rsid w:val="002D2627"/>
    <w:rsid w:val="002D3333"/>
    <w:rsid w:val="002D348F"/>
    <w:rsid w:val="002D3A38"/>
    <w:rsid w:val="002D4106"/>
    <w:rsid w:val="002D458D"/>
    <w:rsid w:val="002D47F8"/>
    <w:rsid w:val="002D6143"/>
    <w:rsid w:val="002D6EF3"/>
    <w:rsid w:val="002D7574"/>
    <w:rsid w:val="002D7C41"/>
    <w:rsid w:val="002E01BE"/>
    <w:rsid w:val="002E0CD8"/>
    <w:rsid w:val="002E163A"/>
    <w:rsid w:val="002E1641"/>
    <w:rsid w:val="002E1995"/>
    <w:rsid w:val="002E1B3E"/>
    <w:rsid w:val="002E1EF1"/>
    <w:rsid w:val="002E2A51"/>
    <w:rsid w:val="002E315C"/>
    <w:rsid w:val="002E3A15"/>
    <w:rsid w:val="002E47F2"/>
    <w:rsid w:val="002E489D"/>
    <w:rsid w:val="002E585A"/>
    <w:rsid w:val="002E60FF"/>
    <w:rsid w:val="002E63F1"/>
    <w:rsid w:val="002E730D"/>
    <w:rsid w:val="002E7633"/>
    <w:rsid w:val="002E76C1"/>
    <w:rsid w:val="002F0522"/>
    <w:rsid w:val="002F0672"/>
    <w:rsid w:val="002F15D1"/>
    <w:rsid w:val="002F1EFA"/>
    <w:rsid w:val="002F3497"/>
    <w:rsid w:val="002F3A22"/>
    <w:rsid w:val="002F47BB"/>
    <w:rsid w:val="002F7899"/>
    <w:rsid w:val="002F7E47"/>
    <w:rsid w:val="00300702"/>
    <w:rsid w:val="00301655"/>
    <w:rsid w:val="003023B6"/>
    <w:rsid w:val="003026CA"/>
    <w:rsid w:val="003028FA"/>
    <w:rsid w:val="00302E3D"/>
    <w:rsid w:val="00303B6D"/>
    <w:rsid w:val="003048DB"/>
    <w:rsid w:val="0030518F"/>
    <w:rsid w:val="0030550B"/>
    <w:rsid w:val="00305A81"/>
    <w:rsid w:val="0030630B"/>
    <w:rsid w:val="003069CF"/>
    <w:rsid w:val="0030710F"/>
    <w:rsid w:val="00307C6E"/>
    <w:rsid w:val="0031028B"/>
    <w:rsid w:val="003102CB"/>
    <w:rsid w:val="003103CF"/>
    <w:rsid w:val="00310411"/>
    <w:rsid w:val="00310592"/>
    <w:rsid w:val="003108CB"/>
    <w:rsid w:val="00310C7B"/>
    <w:rsid w:val="00310C9A"/>
    <w:rsid w:val="0031298F"/>
    <w:rsid w:val="00312AC6"/>
    <w:rsid w:val="00312E34"/>
    <w:rsid w:val="00312E40"/>
    <w:rsid w:val="003132AF"/>
    <w:rsid w:val="003136CD"/>
    <w:rsid w:val="00313DB6"/>
    <w:rsid w:val="00314631"/>
    <w:rsid w:val="00314C68"/>
    <w:rsid w:val="00315654"/>
    <w:rsid w:val="00316788"/>
    <w:rsid w:val="00316E99"/>
    <w:rsid w:val="00316F24"/>
    <w:rsid w:val="003177D7"/>
    <w:rsid w:val="0032052B"/>
    <w:rsid w:val="003205C5"/>
    <w:rsid w:val="0032248B"/>
    <w:rsid w:val="00322908"/>
    <w:rsid w:val="00323657"/>
    <w:rsid w:val="00323703"/>
    <w:rsid w:val="003237FA"/>
    <w:rsid w:val="00324146"/>
    <w:rsid w:val="003242E2"/>
    <w:rsid w:val="00324F59"/>
    <w:rsid w:val="00325C98"/>
    <w:rsid w:val="00326B00"/>
    <w:rsid w:val="00326BBC"/>
    <w:rsid w:val="00326D64"/>
    <w:rsid w:val="0032718B"/>
    <w:rsid w:val="003274EB"/>
    <w:rsid w:val="003275FE"/>
    <w:rsid w:val="00327E0E"/>
    <w:rsid w:val="003305D9"/>
    <w:rsid w:val="003308F8"/>
    <w:rsid w:val="0033116F"/>
    <w:rsid w:val="0033124B"/>
    <w:rsid w:val="003324D1"/>
    <w:rsid w:val="0033269F"/>
    <w:rsid w:val="00332923"/>
    <w:rsid w:val="003336D6"/>
    <w:rsid w:val="003356B4"/>
    <w:rsid w:val="0033571F"/>
    <w:rsid w:val="0033581C"/>
    <w:rsid w:val="00335E25"/>
    <w:rsid w:val="00335F27"/>
    <w:rsid w:val="003361D9"/>
    <w:rsid w:val="00336FBF"/>
    <w:rsid w:val="003371BE"/>
    <w:rsid w:val="0033761B"/>
    <w:rsid w:val="003377FA"/>
    <w:rsid w:val="00337EBB"/>
    <w:rsid w:val="003409C5"/>
    <w:rsid w:val="00340A07"/>
    <w:rsid w:val="00340CAF"/>
    <w:rsid w:val="00340DEF"/>
    <w:rsid w:val="003411D6"/>
    <w:rsid w:val="003419DD"/>
    <w:rsid w:val="00341C64"/>
    <w:rsid w:val="00342009"/>
    <w:rsid w:val="00342589"/>
    <w:rsid w:val="00342DC2"/>
    <w:rsid w:val="00343442"/>
    <w:rsid w:val="00343A04"/>
    <w:rsid w:val="00343A5C"/>
    <w:rsid w:val="00344A98"/>
    <w:rsid w:val="003451FF"/>
    <w:rsid w:val="00346070"/>
    <w:rsid w:val="0034631A"/>
    <w:rsid w:val="00346C0E"/>
    <w:rsid w:val="003470F1"/>
    <w:rsid w:val="003473F4"/>
    <w:rsid w:val="003507A4"/>
    <w:rsid w:val="00352967"/>
    <w:rsid w:val="00352C8D"/>
    <w:rsid w:val="00353945"/>
    <w:rsid w:val="00353C96"/>
    <w:rsid w:val="00355379"/>
    <w:rsid w:val="00355BF2"/>
    <w:rsid w:val="00355CCE"/>
    <w:rsid w:val="0035600B"/>
    <w:rsid w:val="003560A2"/>
    <w:rsid w:val="00356716"/>
    <w:rsid w:val="00356912"/>
    <w:rsid w:val="0035737D"/>
    <w:rsid w:val="003577CD"/>
    <w:rsid w:val="00357883"/>
    <w:rsid w:val="00357BF4"/>
    <w:rsid w:val="00357F4E"/>
    <w:rsid w:val="0036053F"/>
    <w:rsid w:val="00360D14"/>
    <w:rsid w:val="003619EE"/>
    <w:rsid w:val="00362855"/>
    <w:rsid w:val="00362DB2"/>
    <w:rsid w:val="00365B21"/>
    <w:rsid w:val="00366022"/>
    <w:rsid w:val="0036610F"/>
    <w:rsid w:val="0036636B"/>
    <w:rsid w:val="00367560"/>
    <w:rsid w:val="003708A2"/>
    <w:rsid w:val="00370EEE"/>
    <w:rsid w:val="0037246E"/>
    <w:rsid w:val="00372741"/>
    <w:rsid w:val="00372860"/>
    <w:rsid w:val="00373090"/>
    <w:rsid w:val="003731CB"/>
    <w:rsid w:val="003742E3"/>
    <w:rsid w:val="00374799"/>
    <w:rsid w:val="0037486C"/>
    <w:rsid w:val="0037487B"/>
    <w:rsid w:val="00375CF1"/>
    <w:rsid w:val="00376570"/>
    <w:rsid w:val="00376C6A"/>
    <w:rsid w:val="0037796B"/>
    <w:rsid w:val="0038038F"/>
    <w:rsid w:val="00380D25"/>
    <w:rsid w:val="00380D6B"/>
    <w:rsid w:val="003814D9"/>
    <w:rsid w:val="003816FE"/>
    <w:rsid w:val="00383581"/>
    <w:rsid w:val="0038410B"/>
    <w:rsid w:val="00385349"/>
    <w:rsid w:val="00385B7F"/>
    <w:rsid w:val="00386115"/>
    <w:rsid w:val="003866D5"/>
    <w:rsid w:val="0038700B"/>
    <w:rsid w:val="00387D00"/>
    <w:rsid w:val="00390850"/>
    <w:rsid w:val="00390AA3"/>
    <w:rsid w:val="00391142"/>
    <w:rsid w:val="003911C8"/>
    <w:rsid w:val="003913B2"/>
    <w:rsid w:val="00391631"/>
    <w:rsid w:val="00391AF3"/>
    <w:rsid w:val="00392DE1"/>
    <w:rsid w:val="0039302C"/>
    <w:rsid w:val="00393202"/>
    <w:rsid w:val="003938CD"/>
    <w:rsid w:val="00393930"/>
    <w:rsid w:val="00393A91"/>
    <w:rsid w:val="00393F3B"/>
    <w:rsid w:val="00395591"/>
    <w:rsid w:val="00395F9D"/>
    <w:rsid w:val="00397209"/>
    <w:rsid w:val="00397C34"/>
    <w:rsid w:val="003A062E"/>
    <w:rsid w:val="003A0E35"/>
    <w:rsid w:val="003A14CC"/>
    <w:rsid w:val="003A1905"/>
    <w:rsid w:val="003A2010"/>
    <w:rsid w:val="003A2335"/>
    <w:rsid w:val="003A268E"/>
    <w:rsid w:val="003A348E"/>
    <w:rsid w:val="003A393C"/>
    <w:rsid w:val="003A401F"/>
    <w:rsid w:val="003A413C"/>
    <w:rsid w:val="003A4B0D"/>
    <w:rsid w:val="003A599F"/>
    <w:rsid w:val="003A5B68"/>
    <w:rsid w:val="003A62EB"/>
    <w:rsid w:val="003A6C01"/>
    <w:rsid w:val="003A6F78"/>
    <w:rsid w:val="003B052B"/>
    <w:rsid w:val="003B0654"/>
    <w:rsid w:val="003B09CD"/>
    <w:rsid w:val="003B0DC9"/>
    <w:rsid w:val="003B0E67"/>
    <w:rsid w:val="003B0F5C"/>
    <w:rsid w:val="003B1162"/>
    <w:rsid w:val="003B11ED"/>
    <w:rsid w:val="003B1AB5"/>
    <w:rsid w:val="003B2394"/>
    <w:rsid w:val="003B3C75"/>
    <w:rsid w:val="003B455A"/>
    <w:rsid w:val="003B4DD4"/>
    <w:rsid w:val="003B600F"/>
    <w:rsid w:val="003B61C4"/>
    <w:rsid w:val="003B6635"/>
    <w:rsid w:val="003B66ED"/>
    <w:rsid w:val="003C0043"/>
    <w:rsid w:val="003C0369"/>
    <w:rsid w:val="003C03A6"/>
    <w:rsid w:val="003C0EAD"/>
    <w:rsid w:val="003C0EB1"/>
    <w:rsid w:val="003C197B"/>
    <w:rsid w:val="003C2438"/>
    <w:rsid w:val="003C33AE"/>
    <w:rsid w:val="003C353E"/>
    <w:rsid w:val="003C3A05"/>
    <w:rsid w:val="003C403A"/>
    <w:rsid w:val="003C4106"/>
    <w:rsid w:val="003C415A"/>
    <w:rsid w:val="003C5042"/>
    <w:rsid w:val="003C50E3"/>
    <w:rsid w:val="003C5954"/>
    <w:rsid w:val="003C59F4"/>
    <w:rsid w:val="003C5EE3"/>
    <w:rsid w:val="003C6629"/>
    <w:rsid w:val="003C6B63"/>
    <w:rsid w:val="003C7993"/>
    <w:rsid w:val="003C7C6C"/>
    <w:rsid w:val="003D00FB"/>
    <w:rsid w:val="003D0132"/>
    <w:rsid w:val="003D02AE"/>
    <w:rsid w:val="003D042A"/>
    <w:rsid w:val="003D1276"/>
    <w:rsid w:val="003D19DE"/>
    <w:rsid w:val="003D241A"/>
    <w:rsid w:val="003D2887"/>
    <w:rsid w:val="003D2B1A"/>
    <w:rsid w:val="003D4FE9"/>
    <w:rsid w:val="003D5239"/>
    <w:rsid w:val="003D57CA"/>
    <w:rsid w:val="003D5B33"/>
    <w:rsid w:val="003D676D"/>
    <w:rsid w:val="003D6F03"/>
    <w:rsid w:val="003D7445"/>
    <w:rsid w:val="003D7611"/>
    <w:rsid w:val="003D7C4F"/>
    <w:rsid w:val="003D7FAF"/>
    <w:rsid w:val="003E06CB"/>
    <w:rsid w:val="003E08DA"/>
    <w:rsid w:val="003E09B6"/>
    <w:rsid w:val="003E0D8D"/>
    <w:rsid w:val="003E1405"/>
    <w:rsid w:val="003E1654"/>
    <w:rsid w:val="003E1E85"/>
    <w:rsid w:val="003E2668"/>
    <w:rsid w:val="003E3D51"/>
    <w:rsid w:val="003E3FC8"/>
    <w:rsid w:val="003E429C"/>
    <w:rsid w:val="003E4B85"/>
    <w:rsid w:val="003E5F98"/>
    <w:rsid w:val="003E6067"/>
    <w:rsid w:val="003E6981"/>
    <w:rsid w:val="003F00D7"/>
    <w:rsid w:val="003F154D"/>
    <w:rsid w:val="003F1EB4"/>
    <w:rsid w:val="003F2C1D"/>
    <w:rsid w:val="003F2D9F"/>
    <w:rsid w:val="003F3352"/>
    <w:rsid w:val="003F3459"/>
    <w:rsid w:val="003F3C62"/>
    <w:rsid w:val="003F4D96"/>
    <w:rsid w:val="003F4EF7"/>
    <w:rsid w:val="003F5295"/>
    <w:rsid w:val="003F5EF0"/>
    <w:rsid w:val="003F600B"/>
    <w:rsid w:val="003F6105"/>
    <w:rsid w:val="003F6185"/>
    <w:rsid w:val="003F67C3"/>
    <w:rsid w:val="003F714A"/>
    <w:rsid w:val="003F7437"/>
    <w:rsid w:val="003F76C4"/>
    <w:rsid w:val="003F78C6"/>
    <w:rsid w:val="003F7B63"/>
    <w:rsid w:val="003F7C32"/>
    <w:rsid w:val="00400D81"/>
    <w:rsid w:val="00401227"/>
    <w:rsid w:val="00401811"/>
    <w:rsid w:val="0040181B"/>
    <w:rsid w:val="00401856"/>
    <w:rsid w:val="004018B2"/>
    <w:rsid w:val="00401916"/>
    <w:rsid w:val="00401EEC"/>
    <w:rsid w:val="00401F0F"/>
    <w:rsid w:val="004023E8"/>
    <w:rsid w:val="00402725"/>
    <w:rsid w:val="0040310C"/>
    <w:rsid w:val="00403170"/>
    <w:rsid w:val="00403250"/>
    <w:rsid w:val="00403427"/>
    <w:rsid w:val="00403782"/>
    <w:rsid w:val="00404ED8"/>
    <w:rsid w:val="00405048"/>
    <w:rsid w:val="004056BF"/>
    <w:rsid w:val="00405837"/>
    <w:rsid w:val="00406CFE"/>
    <w:rsid w:val="00407088"/>
    <w:rsid w:val="004076DB"/>
    <w:rsid w:val="00407FB4"/>
    <w:rsid w:val="00410965"/>
    <w:rsid w:val="00410E89"/>
    <w:rsid w:val="00410EC8"/>
    <w:rsid w:val="00411012"/>
    <w:rsid w:val="004111F3"/>
    <w:rsid w:val="00411302"/>
    <w:rsid w:val="00411738"/>
    <w:rsid w:val="0041196A"/>
    <w:rsid w:val="00412978"/>
    <w:rsid w:val="004129E0"/>
    <w:rsid w:val="00413578"/>
    <w:rsid w:val="0041389B"/>
    <w:rsid w:val="00413DC3"/>
    <w:rsid w:val="004144BF"/>
    <w:rsid w:val="00414825"/>
    <w:rsid w:val="00414A02"/>
    <w:rsid w:val="00414D61"/>
    <w:rsid w:val="00415553"/>
    <w:rsid w:val="0041555C"/>
    <w:rsid w:val="00415A6F"/>
    <w:rsid w:val="00415FB9"/>
    <w:rsid w:val="00416927"/>
    <w:rsid w:val="004176E9"/>
    <w:rsid w:val="00417CD4"/>
    <w:rsid w:val="0042038C"/>
    <w:rsid w:val="00420472"/>
    <w:rsid w:val="00420A89"/>
    <w:rsid w:val="00420E08"/>
    <w:rsid w:val="004210D9"/>
    <w:rsid w:val="004210FF"/>
    <w:rsid w:val="004213A0"/>
    <w:rsid w:val="004218BF"/>
    <w:rsid w:val="00421C44"/>
    <w:rsid w:val="004230F1"/>
    <w:rsid w:val="004232E7"/>
    <w:rsid w:val="0042355A"/>
    <w:rsid w:val="004235C5"/>
    <w:rsid w:val="0042363B"/>
    <w:rsid w:val="00423DBD"/>
    <w:rsid w:val="0042487F"/>
    <w:rsid w:val="0042533A"/>
    <w:rsid w:val="00425389"/>
    <w:rsid w:val="00425FC1"/>
    <w:rsid w:val="00426ABE"/>
    <w:rsid w:val="00427201"/>
    <w:rsid w:val="00427625"/>
    <w:rsid w:val="00427E53"/>
    <w:rsid w:val="00430623"/>
    <w:rsid w:val="00430781"/>
    <w:rsid w:val="00430E5E"/>
    <w:rsid w:val="00431015"/>
    <w:rsid w:val="00431093"/>
    <w:rsid w:val="00432126"/>
    <w:rsid w:val="00432B5D"/>
    <w:rsid w:val="00433152"/>
    <w:rsid w:val="00433A86"/>
    <w:rsid w:val="00434194"/>
    <w:rsid w:val="0043436A"/>
    <w:rsid w:val="00434C3C"/>
    <w:rsid w:val="004351D0"/>
    <w:rsid w:val="004360EF"/>
    <w:rsid w:val="00436D9D"/>
    <w:rsid w:val="0043713C"/>
    <w:rsid w:val="00437192"/>
    <w:rsid w:val="0043766F"/>
    <w:rsid w:val="00440B3F"/>
    <w:rsid w:val="00440C3B"/>
    <w:rsid w:val="00441356"/>
    <w:rsid w:val="004415EE"/>
    <w:rsid w:val="0044175C"/>
    <w:rsid w:val="00441CEE"/>
    <w:rsid w:val="00442644"/>
    <w:rsid w:val="004439F6"/>
    <w:rsid w:val="00444262"/>
    <w:rsid w:val="00444E5C"/>
    <w:rsid w:val="00444F2F"/>
    <w:rsid w:val="004456FB"/>
    <w:rsid w:val="0044594D"/>
    <w:rsid w:val="00446B42"/>
    <w:rsid w:val="00447311"/>
    <w:rsid w:val="00447BBE"/>
    <w:rsid w:val="00447C2F"/>
    <w:rsid w:val="0045062B"/>
    <w:rsid w:val="00452165"/>
    <w:rsid w:val="00452B93"/>
    <w:rsid w:val="0045437C"/>
    <w:rsid w:val="004549FC"/>
    <w:rsid w:val="00454D8B"/>
    <w:rsid w:val="00455289"/>
    <w:rsid w:val="00455297"/>
    <w:rsid w:val="004553ED"/>
    <w:rsid w:val="00455A3C"/>
    <w:rsid w:val="00456F8D"/>
    <w:rsid w:val="00457FFE"/>
    <w:rsid w:val="004602FB"/>
    <w:rsid w:val="004620C6"/>
    <w:rsid w:val="00462FB1"/>
    <w:rsid w:val="00464D33"/>
    <w:rsid w:val="00465169"/>
    <w:rsid w:val="00465314"/>
    <w:rsid w:val="00465A3A"/>
    <w:rsid w:val="00466D2F"/>
    <w:rsid w:val="00466EF6"/>
    <w:rsid w:val="00467265"/>
    <w:rsid w:val="00470AB4"/>
    <w:rsid w:val="00470AD9"/>
    <w:rsid w:val="00470DBF"/>
    <w:rsid w:val="00470FCF"/>
    <w:rsid w:val="00471466"/>
    <w:rsid w:val="00472A2F"/>
    <w:rsid w:val="00472C62"/>
    <w:rsid w:val="004733B0"/>
    <w:rsid w:val="00473756"/>
    <w:rsid w:val="00473DE5"/>
    <w:rsid w:val="00475931"/>
    <w:rsid w:val="00475C7A"/>
    <w:rsid w:val="0047673B"/>
    <w:rsid w:val="00476B71"/>
    <w:rsid w:val="004804EF"/>
    <w:rsid w:val="0048175C"/>
    <w:rsid w:val="0048289D"/>
    <w:rsid w:val="00482F06"/>
    <w:rsid w:val="00483D68"/>
    <w:rsid w:val="00484597"/>
    <w:rsid w:val="00484833"/>
    <w:rsid w:val="00485CF5"/>
    <w:rsid w:val="00487AB9"/>
    <w:rsid w:val="00487CB2"/>
    <w:rsid w:val="0049080B"/>
    <w:rsid w:val="00490B9E"/>
    <w:rsid w:val="00491D25"/>
    <w:rsid w:val="00493981"/>
    <w:rsid w:val="00493B37"/>
    <w:rsid w:val="004956C2"/>
    <w:rsid w:val="00495B88"/>
    <w:rsid w:val="00495D1F"/>
    <w:rsid w:val="00495FB5"/>
    <w:rsid w:val="00496EA8"/>
    <w:rsid w:val="00497425"/>
    <w:rsid w:val="00497814"/>
    <w:rsid w:val="004978F5"/>
    <w:rsid w:val="00497C8B"/>
    <w:rsid w:val="00497EEE"/>
    <w:rsid w:val="004A0541"/>
    <w:rsid w:val="004A0EA6"/>
    <w:rsid w:val="004A1066"/>
    <w:rsid w:val="004A13B7"/>
    <w:rsid w:val="004A1A94"/>
    <w:rsid w:val="004A22BA"/>
    <w:rsid w:val="004A29D0"/>
    <w:rsid w:val="004A2FE8"/>
    <w:rsid w:val="004A33F0"/>
    <w:rsid w:val="004A3A7C"/>
    <w:rsid w:val="004A46AC"/>
    <w:rsid w:val="004A5727"/>
    <w:rsid w:val="004A5774"/>
    <w:rsid w:val="004A5CB3"/>
    <w:rsid w:val="004A607C"/>
    <w:rsid w:val="004A62C5"/>
    <w:rsid w:val="004B083C"/>
    <w:rsid w:val="004B1CAF"/>
    <w:rsid w:val="004B1D77"/>
    <w:rsid w:val="004B26E8"/>
    <w:rsid w:val="004B3154"/>
    <w:rsid w:val="004B342C"/>
    <w:rsid w:val="004B3B2D"/>
    <w:rsid w:val="004B3D52"/>
    <w:rsid w:val="004B440E"/>
    <w:rsid w:val="004B4885"/>
    <w:rsid w:val="004B54FA"/>
    <w:rsid w:val="004B5F20"/>
    <w:rsid w:val="004B639F"/>
    <w:rsid w:val="004B6B87"/>
    <w:rsid w:val="004B7107"/>
    <w:rsid w:val="004B712F"/>
    <w:rsid w:val="004B71A6"/>
    <w:rsid w:val="004B7AB2"/>
    <w:rsid w:val="004B7AD7"/>
    <w:rsid w:val="004C046F"/>
    <w:rsid w:val="004C08B7"/>
    <w:rsid w:val="004C0C29"/>
    <w:rsid w:val="004C1E25"/>
    <w:rsid w:val="004C2C21"/>
    <w:rsid w:val="004C2D71"/>
    <w:rsid w:val="004C400F"/>
    <w:rsid w:val="004C4194"/>
    <w:rsid w:val="004C4442"/>
    <w:rsid w:val="004C45E9"/>
    <w:rsid w:val="004C46B2"/>
    <w:rsid w:val="004C6018"/>
    <w:rsid w:val="004C6FD8"/>
    <w:rsid w:val="004C716F"/>
    <w:rsid w:val="004C7D49"/>
    <w:rsid w:val="004D07DA"/>
    <w:rsid w:val="004D14B2"/>
    <w:rsid w:val="004D1FC9"/>
    <w:rsid w:val="004D2840"/>
    <w:rsid w:val="004D28AE"/>
    <w:rsid w:val="004D2AB8"/>
    <w:rsid w:val="004D2BA8"/>
    <w:rsid w:val="004D2C18"/>
    <w:rsid w:val="004D2E42"/>
    <w:rsid w:val="004D3AC5"/>
    <w:rsid w:val="004D46EF"/>
    <w:rsid w:val="004D4F43"/>
    <w:rsid w:val="004D52DF"/>
    <w:rsid w:val="004D5C4A"/>
    <w:rsid w:val="004D61D7"/>
    <w:rsid w:val="004D69B1"/>
    <w:rsid w:val="004D6C09"/>
    <w:rsid w:val="004E0505"/>
    <w:rsid w:val="004E0773"/>
    <w:rsid w:val="004E17D8"/>
    <w:rsid w:val="004E1E04"/>
    <w:rsid w:val="004E1F16"/>
    <w:rsid w:val="004E2A1B"/>
    <w:rsid w:val="004E2A8E"/>
    <w:rsid w:val="004E32C5"/>
    <w:rsid w:val="004E3B45"/>
    <w:rsid w:val="004E437C"/>
    <w:rsid w:val="004E4C62"/>
    <w:rsid w:val="004E51D7"/>
    <w:rsid w:val="004E545B"/>
    <w:rsid w:val="004E57B4"/>
    <w:rsid w:val="004E6259"/>
    <w:rsid w:val="004E698C"/>
    <w:rsid w:val="004E715F"/>
    <w:rsid w:val="004E724A"/>
    <w:rsid w:val="004E7800"/>
    <w:rsid w:val="004E7C59"/>
    <w:rsid w:val="004E7F6E"/>
    <w:rsid w:val="004F0561"/>
    <w:rsid w:val="004F125D"/>
    <w:rsid w:val="004F1B70"/>
    <w:rsid w:val="004F1EDB"/>
    <w:rsid w:val="004F343B"/>
    <w:rsid w:val="004F42F5"/>
    <w:rsid w:val="004F4F68"/>
    <w:rsid w:val="004F5A3A"/>
    <w:rsid w:val="004F5DA2"/>
    <w:rsid w:val="004F5F8A"/>
    <w:rsid w:val="004F69BC"/>
    <w:rsid w:val="004F76A1"/>
    <w:rsid w:val="004F7761"/>
    <w:rsid w:val="004F7C27"/>
    <w:rsid w:val="004F7DDA"/>
    <w:rsid w:val="00500386"/>
    <w:rsid w:val="005004AF"/>
    <w:rsid w:val="00500566"/>
    <w:rsid w:val="0050073D"/>
    <w:rsid w:val="00500832"/>
    <w:rsid w:val="00500A5C"/>
    <w:rsid w:val="00500B12"/>
    <w:rsid w:val="00500B1A"/>
    <w:rsid w:val="00501C2A"/>
    <w:rsid w:val="00501EFE"/>
    <w:rsid w:val="00503A71"/>
    <w:rsid w:val="00504206"/>
    <w:rsid w:val="005048E5"/>
    <w:rsid w:val="00504EC5"/>
    <w:rsid w:val="00505AF1"/>
    <w:rsid w:val="00505B6E"/>
    <w:rsid w:val="00505C40"/>
    <w:rsid w:val="00506048"/>
    <w:rsid w:val="00506372"/>
    <w:rsid w:val="005065FC"/>
    <w:rsid w:val="00507194"/>
    <w:rsid w:val="005074F6"/>
    <w:rsid w:val="00507DF9"/>
    <w:rsid w:val="00510C7A"/>
    <w:rsid w:val="0051200F"/>
    <w:rsid w:val="00512997"/>
    <w:rsid w:val="00512F64"/>
    <w:rsid w:val="00513300"/>
    <w:rsid w:val="005138FE"/>
    <w:rsid w:val="00515190"/>
    <w:rsid w:val="00515E13"/>
    <w:rsid w:val="005160F2"/>
    <w:rsid w:val="005161CD"/>
    <w:rsid w:val="00516816"/>
    <w:rsid w:val="00516896"/>
    <w:rsid w:val="00516B5B"/>
    <w:rsid w:val="00516CC3"/>
    <w:rsid w:val="00516ED9"/>
    <w:rsid w:val="00517AAF"/>
    <w:rsid w:val="00520314"/>
    <w:rsid w:val="00520462"/>
    <w:rsid w:val="00521490"/>
    <w:rsid w:val="005214E2"/>
    <w:rsid w:val="00521E07"/>
    <w:rsid w:val="00522EA0"/>
    <w:rsid w:val="00523198"/>
    <w:rsid w:val="0052337C"/>
    <w:rsid w:val="00523BC0"/>
    <w:rsid w:val="00523F06"/>
    <w:rsid w:val="005242BD"/>
    <w:rsid w:val="00524BBC"/>
    <w:rsid w:val="00524D19"/>
    <w:rsid w:val="00524E28"/>
    <w:rsid w:val="00524E79"/>
    <w:rsid w:val="005250B6"/>
    <w:rsid w:val="0052524F"/>
    <w:rsid w:val="00525347"/>
    <w:rsid w:val="005254AD"/>
    <w:rsid w:val="00525940"/>
    <w:rsid w:val="00525AD5"/>
    <w:rsid w:val="005269D2"/>
    <w:rsid w:val="00527119"/>
    <w:rsid w:val="00530047"/>
    <w:rsid w:val="005306A8"/>
    <w:rsid w:val="005306DA"/>
    <w:rsid w:val="0053101A"/>
    <w:rsid w:val="005317EA"/>
    <w:rsid w:val="0053205C"/>
    <w:rsid w:val="005329F1"/>
    <w:rsid w:val="00532DB4"/>
    <w:rsid w:val="005333AC"/>
    <w:rsid w:val="005340E9"/>
    <w:rsid w:val="00534C04"/>
    <w:rsid w:val="00534DE6"/>
    <w:rsid w:val="005351F9"/>
    <w:rsid w:val="0053556E"/>
    <w:rsid w:val="00536A6A"/>
    <w:rsid w:val="0053736A"/>
    <w:rsid w:val="0053769A"/>
    <w:rsid w:val="00537A86"/>
    <w:rsid w:val="005407B4"/>
    <w:rsid w:val="00540A53"/>
    <w:rsid w:val="00540EB2"/>
    <w:rsid w:val="005417AD"/>
    <w:rsid w:val="00541D8D"/>
    <w:rsid w:val="00542B59"/>
    <w:rsid w:val="00542C42"/>
    <w:rsid w:val="005436F0"/>
    <w:rsid w:val="005437D0"/>
    <w:rsid w:val="00544068"/>
    <w:rsid w:val="0054407B"/>
    <w:rsid w:val="0054428B"/>
    <w:rsid w:val="00544435"/>
    <w:rsid w:val="00544EF9"/>
    <w:rsid w:val="0054500A"/>
    <w:rsid w:val="00546243"/>
    <w:rsid w:val="005476F5"/>
    <w:rsid w:val="00547C74"/>
    <w:rsid w:val="0055027F"/>
    <w:rsid w:val="00551E7C"/>
    <w:rsid w:val="00551E8B"/>
    <w:rsid w:val="00552DAA"/>
    <w:rsid w:val="0055334D"/>
    <w:rsid w:val="00554B4C"/>
    <w:rsid w:val="00554C82"/>
    <w:rsid w:val="00554F22"/>
    <w:rsid w:val="00555242"/>
    <w:rsid w:val="0055529F"/>
    <w:rsid w:val="005554BE"/>
    <w:rsid w:val="005560AA"/>
    <w:rsid w:val="0055657B"/>
    <w:rsid w:val="00556D0E"/>
    <w:rsid w:val="005629BE"/>
    <w:rsid w:val="00563536"/>
    <w:rsid w:val="005635D2"/>
    <w:rsid w:val="00563A5C"/>
    <w:rsid w:val="00564802"/>
    <w:rsid w:val="00564A62"/>
    <w:rsid w:val="00564C28"/>
    <w:rsid w:val="00564CE9"/>
    <w:rsid w:val="00564FB9"/>
    <w:rsid w:val="005651B4"/>
    <w:rsid w:val="00565644"/>
    <w:rsid w:val="00565CDF"/>
    <w:rsid w:val="00566B5D"/>
    <w:rsid w:val="00566B70"/>
    <w:rsid w:val="00567C20"/>
    <w:rsid w:val="0057005D"/>
    <w:rsid w:val="005704F0"/>
    <w:rsid w:val="005712AB"/>
    <w:rsid w:val="0057162D"/>
    <w:rsid w:val="00572225"/>
    <w:rsid w:val="00572623"/>
    <w:rsid w:val="00572DB1"/>
    <w:rsid w:val="00573717"/>
    <w:rsid w:val="005740CC"/>
    <w:rsid w:val="005747CF"/>
    <w:rsid w:val="005752D1"/>
    <w:rsid w:val="00575DD6"/>
    <w:rsid w:val="00575F20"/>
    <w:rsid w:val="00576390"/>
    <w:rsid w:val="0057674D"/>
    <w:rsid w:val="00577243"/>
    <w:rsid w:val="00577FAC"/>
    <w:rsid w:val="00580659"/>
    <w:rsid w:val="00580851"/>
    <w:rsid w:val="00580A71"/>
    <w:rsid w:val="0058166A"/>
    <w:rsid w:val="00581813"/>
    <w:rsid w:val="0058298B"/>
    <w:rsid w:val="005834BB"/>
    <w:rsid w:val="00583ADE"/>
    <w:rsid w:val="00584293"/>
    <w:rsid w:val="00584B0C"/>
    <w:rsid w:val="00585F16"/>
    <w:rsid w:val="005868FC"/>
    <w:rsid w:val="00586F92"/>
    <w:rsid w:val="005870BE"/>
    <w:rsid w:val="00587797"/>
    <w:rsid w:val="00587AE8"/>
    <w:rsid w:val="005903EF"/>
    <w:rsid w:val="00590D4C"/>
    <w:rsid w:val="00590D68"/>
    <w:rsid w:val="00591621"/>
    <w:rsid w:val="00593798"/>
    <w:rsid w:val="00593EEA"/>
    <w:rsid w:val="00594ED6"/>
    <w:rsid w:val="00595520"/>
    <w:rsid w:val="00595684"/>
    <w:rsid w:val="005963B5"/>
    <w:rsid w:val="005970D9"/>
    <w:rsid w:val="0059729D"/>
    <w:rsid w:val="005974BD"/>
    <w:rsid w:val="0059752E"/>
    <w:rsid w:val="00597578"/>
    <w:rsid w:val="00597934"/>
    <w:rsid w:val="005A0624"/>
    <w:rsid w:val="005A106E"/>
    <w:rsid w:val="005A1224"/>
    <w:rsid w:val="005A12D4"/>
    <w:rsid w:val="005A1547"/>
    <w:rsid w:val="005A1812"/>
    <w:rsid w:val="005A23B8"/>
    <w:rsid w:val="005A26D6"/>
    <w:rsid w:val="005A2EFA"/>
    <w:rsid w:val="005A305D"/>
    <w:rsid w:val="005A3126"/>
    <w:rsid w:val="005A46DD"/>
    <w:rsid w:val="005A4835"/>
    <w:rsid w:val="005A4C1F"/>
    <w:rsid w:val="005A4D59"/>
    <w:rsid w:val="005A597A"/>
    <w:rsid w:val="005A61C5"/>
    <w:rsid w:val="005A61FF"/>
    <w:rsid w:val="005A646B"/>
    <w:rsid w:val="005A679C"/>
    <w:rsid w:val="005A682C"/>
    <w:rsid w:val="005A696F"/>
    <w:rsid w:val="005A6FD6"/>
    <w:rsid w:val="005A775B"/>
    <w:rsid w:val="005A7800"/>
    <w:rsid w:val="005B081A"/>
    <w:rsid w:val="005B0904"/>
    <w:rsid w:val="005B0BDD"/>
    <w:rsid w:val="005B1A10"/>
    <w:rsid w:val="005B28B5"/>
    <w:rsid w:val="005B2C1D"/>
    <w:rsid w:val="005B3A90"/>
    <w:rsid w:val="005B3DB0"/>
    <w:rsid w:val="005B402F"/>
    <w:rsid w:val="005B4980"/>
    <w:rsid w:val="005B4EC5"/>
    <w:rsid w:val="005B5876"/>
    <w:rsid w:val="005B7E23"/>
    <w:rsid w:val="005C019F"/>
    <w:rsid w:val="005C0B01"/>
    <w:rsid w:val="005C0DEE"/>
    <w:rsid w:val="005C0E66"/>
    <w:rsid w:val="005C1068"/>
    <w:rsid w:val="005C11FA"/>
    <w:rsid w:val="005C1225"/>
    <w:rsid w:val="005C18D8"/>
    <w:rsid w:val="005C1D12"/>
    <w:rsid w:val="005C24E6"/>
    <w:rsid w:val="005C32F2"/>
    <w:rsid w:val="005C3702"/>
    <w:rsid w:val="005C3810"/>
    <w:rsid w:val="005C3880"/>
    <w:rsid w:val="005C413F"/>
    <w:rsid w:val="005C5286"/>
    <w:rsid w:val="005C5CE2"/>
    <w:rsid w:val="005C6027"/>
    <w:rsid w:val="005C6072"/>
    <w:rsid w:val="005C68BF"/>
    <w:rsid w:val="005C6EED"/>
    <w:rsid w:val="005C718D"/>
    <w:rsid w:val="005C71C4"/>
    <w:rsid w:val="005C7938"/>
    <w:rsid w:val="005C7CC6"/>
    <w:rsid w:val="005D0705"/>
    <w:rsid w:val="005D102F"/>
    <w:rsid w:val="005D129A"/>
    <w:rsid w:val="005D20F5"/>
    <w:rsid w:val="005D212C"/>
    <w:rsid w:val="005D260A"/>
    <w:rsid w:val="005D3338"/>
    <w:rsid w:val="005D3766"/>
    <w:rsid w:val="005D40A0"/>
    <w:rsid w:val="005D4F3A"/>
    <w:rsid w:val="005D5DC1"/>
    <w:rsid w:val="005D6616"/>
    <w:rsid w:val="005D7BE4"/>
    <w:rsid w:val="005E00BA"/>
    <w:rsid w:val="005E0287"/>
    <w:rsid w:val="005E08E4"/>
    <w:rsid w:val="005E0C39"/>
    <w:rsid w:val="005E0E2C"/>
    <w:rsid w:val="005E0FA0"/>
    <w:rsid w:val="005E147C"/>
    <w:rsid w:val="005E227C"/>
    <w:rsid w:val="005E433C"/>
    <w:rsid w:val="005E498A"/>
    <w:rsid w:val="005E4C01"/>
    <w:rsid w:val="005E4C81"/>
    <w:rsid w:val="005E5158"/>
    <w:rsid w:val="005E54BA"/>
    <w:rsid w:val="005E559B"/>
    <w:rsid w:val="005E5686"/>
    <w:rsid w:val="005E703A"/>
    <w:rsid w:val="005E73A5"/>
    <w:rsid w:val="005E7E2D"/>
    <w:rsid w:val="005F0300"/>
    <w:rsid w:val="005F05FB"/>
    <w:rsid w:val="005F0654"/>
    <w:rsid w:val="005F0919"/>
    <w:rsid w:val="005F1205"/>
    <w:rsid w:val="005F18F2"/>
    <w:rsid w:val="005F20B1"/>
    <w:rsid w:val="005F2711"/>
    <w:rsid w:val="005F309D"/>
    <w:rsid w:val="005F3B34"/>
    <w:rsid w:val="005F465A"/>
    <w:rsid w:val="005F47D6"/>
    <w:rsid w:val="005F4D8B"/>
    <w:rsid w:val="005F52EA"/>
    <w:rsid w:val="005F5DB2"/>
    <w:rsid w:val="005F656C"/>
    <w:rsid w:val="005F668F"/>
    <w:rsid w:val="005F79F5"/>
    <w:rsid w:val="0060018D"/>
    <w:rsid w:val="0060144F"/>
    <w:rsid w:val="00601C79"/>
    <w:rsid w:val="00602681"/>
    <w:rsid w:val="0060399A"/>
    <w:rsid w:val="00603BDC"/>
    <w:rsid w:val="00604F03"/>
    <w:rsid w:val="006052CD"/>
    <w:rsid w:val="0060574B"/>
    <w:rsid w:val="00605E50"/>
    <w:rsid w:val="006062A6"/>
    <w:rsid w:val="006066BB"/>
    <w:rsid w:val="00606C98"/>
    <w:rsid w:val="0060710C"/>
    <w:rsid w:val="00610533"/>
    <w:rsid w:val="0061063F"/>
    <w:rsid w:val="0061180C"/>
    <w:rsid w:val="00612037"/>
    <w:rsid w:val="006125C6"/>
    <w:rsid w:val="00612974"/>
    <w:rsid w:val="006129D8"/>
    <w:rsid w:val="00612FF7"/>
    <w:rsid w:val="00613553"/>
    <w:rsid w:val="00613A73"/>
    <w:rsid w:val="00613E09"/>
    <w:rsid w:val="00613E13"/>
    <w:rsid w:val="0061501B"/>
    <w:rsid w:val="006151BE"/>
    <w:rsid w:val="006157D5"/>
    <w:rsid w:val="006157ED"/>
    <w:rsid w:val="006166B1"/>
    <w:rsid w:val="00616AB9"/>
    <w:rsid w:val="00616C5F"/>
    <w:rsid w:val="00617A90"/>
    <w:rsid w:val="00621201"/>
    <w:rsid w:val="006212E5"/>
    <w:rsid w:val="006225CC"/>
    <w:rsid w:val="00622710"/>
    <w:rsid w:val="00622AE3"/>
    <w:rsid w:val="006237D4"/>
    <w:rsid w:val="0062393B"/>
    <w:rsid w:val="00624ADE"/>
    <w:rsid w:val="00625DE4"/>
    <w:rsid w:val="00625E10"/>
    <w:rsid w:val="006271CC"/>
    <w:rsid w:val="00627239"/>
    <w:rsid w:val="00627C93"/>
    <w:rsid w:val="00630144"/>
    <w:rsid w:val="00630485"/>
    <w:rsid w:val="0063078D"/>
    <w:rsid w:val="00631455"/>
    <w:rsid w:val="00631788"/>
    <w:rsid w:val="00631814"/>
    <w:rsid w:val="0063215C"/>
    <w:rsid w:val="00632299"/>
    <w:rsid w:val="00632479"/>
    <w:rsid w:val="00633313"/>
    <w:rsid w:val="0063437A"/>
    <w:rsid w:val="00634C81"/>
    <w:rsid w:val="00634EEE"/>
    <w:rsid w:val="00636918"/>
    <w:rsid w:val="00636D26"/>
    <w:rsid w:val="00640322"/>
    <w:rsid w:val="00640585"/>
    <w:rsid w:val="0064081D"/>
    <w:rsid w:val="006410E7"/>
    <w:rsid w:val="00641476"/>
    <w:rsid w:val="00641771"/>
    <w:rsid w:val="006418DE"/>
    <w:rsid w:val="00641BE0"/>
    <w:rsid w:val="00641F08"/>
    <w:rsid w:val="0064211F"/>
    <w:rsid w:val="00642596"/>
    <w:rsid w:val="0064272C"/>
    <w:rsid w:val="00642BD9"/>
    <w:rsid w:val="0064391A"/>
    <w:rsid w:val="006439F4"/>
    <w:rsid w:val="00643D0B"/>
    <w:rsid w:val="00643D2E"/>
    <w:rsid w:val="00643E28"/>
    <w:rsid w:val="00644347"/>
    <w:rsid w:val="0064474D"/>
    <w:rsid w:val="0064508C"/>
    <w:rsid w:val="006456CB"/>
    <w:rsid w:val="006459E5"/>
    <w:rsid w:val="00645ED6"/>
    <w:rsid w:val="00646003"/>
    <w:rsid w:val="00646A62"/>
    <w:rsid w:val="0064760E"/>
    <w:rsid w:val="00647B84"/>
    <w:rsid w:val="006502D9"/>
    <w:rsid w:val="0065075D"/>
    <w:rsid w:val="006507D0"/>
    <w:rsid w:val="00650883"/>
    <w:rsid w:val="00650C06"/>
    <w:rsid w:val="006511ED"/>
    <w:rsid w:val="006528E2"/>
    <w:rsid w:val="00652EE3"/>
    <w:rsid w:val="00653C34"/>
    <w:rsid w:val="006542E0"/>
    <w:rsid w:val="0065491B"/>
    <w:rsid w:val="006559F5"/>
    <w:rsid w:val="006574B1"/>
    <w:rsid w:val="006577A1"/>
    <w:rsid w:val="006579BD"/>
    <w:rsid w:val="0066073A"/>
    <w:rsid w:val="006616C2"/>
    <w:rsid w:val="0066186B"/>
    <w:rsid w:val="00661B9B"/>
    <w:rsid w:val="00662E67"/>
    <w:rsid w:val="006634C7"/>
    <w:rsid w:val="0066398C"/>
    <w:rsid w:val="00663B46"/>
    <w:rsid w:val="00663B88"/>
    <w:rsid w:val="006645B2"/>
    <w:rsid w:val="0066460C"/>
    <w:rsid w:val="00664B68"/>
    <w:rsid w:val="00665396"/>
    <w:rsid w:val="00665926"/>
    <w:rsid w:val="0066605C"/>
    <w:rsid w:val="006661AA"/>
    <w:rsid w:val="00666521"/>
    <w:rsid w:val="006675A7"/>
    <w:rsid w:val="00670B31"/>
    <w:rsid w:val="00671BEB"/>
    <w:rsid w:val="00671CF2"/>
    <w:rsid w:val="00671E69"/>
    <w:rsid w:val="00672409"/>
    <w:rsid w:val="006731C2"/>
    <w:rsid w:val="00673472"/>
    <w:rsid w:val="00673D51"/>
    <w:rsid w:val="006740C1"/>
    <w:rsid w:val="00674E68"/>
    <w:rsid w:val="00675262"/>
    <w:rsid w:val="0067526C"/>
    <w:rsid w:val="006757BB"/>
    <w:rsid w:val="00675A16"/>
    <w:rsid w:val="00675D39"/>
    <w:rsid w:val="0067613D"/>
    <w:rsid w:val="00676D4D"/>
    <w:rsid w:val="00677119"/>
    <w:rsid w:val="006771DE"/>
    <w:rsid w:val="00677345"/>
    <w:rsid w:val="0067772B"/>
    <w:rsid w:val="006800C2"/>
    <w:rsid w:val="0068015B"/>
    <w:rsid w:val="006806C5"/>
    <w:rsid w:val="00680748"/>
    <w:rsid w:val="00681600"/>
    <w:rsid w:val="00681827"/>
    <w:rsid w:val="00681BB9"/>
    <w:rsid w:val="006833E1"/>
    <w:rsid w:val="00683488"/>
    <w:rsid w:val="0068387B"/>
    <w:rsid w:val="0068397F"/>
    <w:rsid w:val="00683C94"/>
    <w:rsid w:val="00684F80"/>
    <w:rsid w:val="006854A1"/>
    <w:rsid w:val="00685874"/>
    <w:rsid w:val="00685901"/>
    <w:rsid w:val="00685A73"/>
    <w:rsid w:val="006864A3"/>
    <w:rsid w:val="0069023C"/>
    <w:rsid w:val="0069032F"/>
    <w:rsid w:val="00693A6D"/>
    <w:rsid w:val="00693D9B"/>
    <w:rsid w:val="00693DE9"/>
    <w:rsid w:val="006949EC"/>
    <w:rsid w:val="006960B6"/>
    <w:rsid w:val="00696537"/>
    <w:rsid w:val="00697D67"/>
    <w:rsid w:val="006A0FCF"/>
    <w:rsid w:val="006A127E"/>
    <w:rsid w:val="006A1D8B"/>
    <w:rsid w:val="006A1EA3"/>
    <w:rsid w:val="006A32FB"/>
    <w:rsid w:val="006A349D"/>
    <w:rsid w:val="006A36A9"/>
    <w:rsid w:val="006A3D13"/>
    <w:rsid w:val="006A401A"/>
    <w:rsid w:val="006A461B"/>
    <w:rsid w:val="006A4E6E"/>
    <w:rsid w:val="006A4F23"/>
    <w:rsid w:val="006A5249"/>
    <w:rsid w:val="006A531A"/>
    <w:rsid w:val="006A58EA"/>
    <w:rsid w:val="006A5BA7"/>
    <w:rsid w:val="006A5D35"/>
    <w:rsid w:val="006A6356"/>
    <w:rsid w:val="006A6601"/>
    <w:rsid w:val="006A6C78"/>
    <w:rsid w:val="006A7227"/>
    <w:rsid w:val="006A74AC"/>
    <w:rsid w:val="006A7782"/>
    <w:rsid w:val="006A79A8"/>
    <w:rsid w:val="006A7D38"/>
    <w:rsid w:val="006B0752"/>
    <w:rsid w:val="006B0966"/>
    <w:rsid w:val="006B0B6C"/>
    <w:rsid w:val="006B11C1"/>
    <w:rsid w:val="006B1260"/>
    <w:rsid w:val="006B15C4"/>
    <w:rsid w:val="006B1E0B"/>
    <w:rsid w:val="006B20F4"/>
    <w:rsid w:val="006B2E88"/>
    <w:rsid w:val="006B2F1C"/>
    <w:rsid w:val="006B345B"/>
    <w:rsid w:val="006B46BB"/>
    <w:rsid w:val="006B48A4"/>
    <w:rsid w:val="006B4F7F"/>
    <w:rsid w:val="006B58E2"/>
    <w:rsid w:val="006B6FDE"/>
    <w:rsid w:val="006B7570"/>
    <w:rsid w:val="006C028C"/>
    <w:rsid w:val="006C0466"/>
    <w:rsid w:val="006C0B65"/>
    <w:rsid w:val="006C1A4F"/>
    <w:rsid w:val="006C2260"/>
    <w:rsid w:val="006C2A01"/>
    <w:rsid w:val="006C2D0D"/>
    <w:rsid w:val="006C37CB"/>
    <w:rsid w:val="006C416C"/>
    <w:rsid w:val="006C445B"/>
    <w:rsid w:val="006C535B"/>
    <w:rsid w:val="006C5AD8"/>
    <w:rsid w:val="006C62A7"/>
    <w:rsid w:val="006C6ABB"/>
    <w:rsid w:val="006C6CFA"/>
    <w:rsid w:val="006C71C8"/>
    <w:rsid w:val="006C7D9B"/>
    <w:rsid w:val="006C7EA7"/>
    <w:rsid w:val="006D06F8"/>
    <w:rsid w:val="006D12D5"/>
    <w:rsid w:val="006D260A"/>
    <w:rsid w:val="006D3148"/>
    <w:rsid w:val="006D3944"/>
    <w:rsid w:val="006D3C95"/>
    <w:rsid w:val="006D5794"/>
    <w:rsid w:val="006D5861"/>
    <w:rsid w:val="006D6E2C"/>
    <w:rsid w:val="006E04F7"/>
    <w:rsid w:val="006E0F72"/>
    <w:rsid w:val="006E11DE"/>
    <w:rsid w:val="006E12AB"/>
    <w:rsid w:val="006E13AD"/>
    <w:rsid w:val="006E13D7"/>
    <w:rsid w:val="006E25FF"/>
    <w:rsid w:val="006E2BA8"/>
    <w:rsid w:val="006E3150"/>
    <w:rsid w:val="006E3938"/>
    <w:rsid w:val="006E5129"/>
    <w:rsid w:val="006E5A0D"/>
    <w:rsid w:val="006E65A9"/>
    <w:rsid w:val="006E66CE"/>
    <w:rsid w:val="006E69FF"/>
    <w:rsid w:val="006E6C21"/>
    <w:rsid w:val="006E6C7B"/>
    <w:rsid w:val="006E6FBC"/>
    <w:rsid w:val="006E76E6"/>
    <w:rsid w:val="006E78F5"/>
    <w:rsid w:val="006F031C"/>
    <w:rsid w:val="006F077D"/>
    <w:rsid w:val="006F0972"/>
    <w:rsid w:val="006F0986"/>
    <w:rsid w:val="006F0E14"/>
    <w:rsid w:val="006F22DD"/>
    <w:rsid w:val="006F28D1"/>
    <w:rsid w:val="006F28F2"/>
    <w:rsid w:val="006F2EBC"/>
    <w:rsid w:val="006F32FF"/>
    <w:rsid w:val="006F4597"/>
    <w:rsid w:val="006F4C42"/>
    <w:rsid w:val="006F6857"/>
    <w:rsid w:val="007002DD"/>
    <w:rsid w:val="00700779"/>
    <w:rsid w:val="00700A18"/>
    <w:rsid w:val="00700AEB"/>
    <w:rsid w:val="00700F32"/>
    <w:rsid w:val="00701493"/>
    <w:rsid w:val="007018B0"/>
    <w:rsid w:val="0070292A"/>
    <w:rsid w:val="00702C27"/>
    <w:rsid w:val="0070395B"/>
    <w:rsid w:val="00703C45"/>
    <w:rsid w:val="00703CE7"/>
    <w:rsid w:val="00703E26"/>
    <w:rsid w:val="007048D0"/>
    <w:rsid w:val="00704DA1"/>
    <w:rsid w:val="00705355"/>
    <w:rsid w:val="0070537C"/>
    <w:rsid w:val="0070547B"/>
    <w:rsid w:val="007055BA"/>
    <w:rsid w:val="00705944"/>
    <w:rsid w:val="00706063"/>
    <w:rsid w:val="007065C5"/>
    <w:rsid w:val="00706A85"/>
    <w:rsid w:val="00707146"/>
    <w:rsid w:val="007078AA"/>
    <w:rsid w:val="00707A81"/>
    <w:rsid w:val="00707E0D"/>
    <w:rsid w:val="00707FE0"/>
    <w:rsid w:val="007100D1"/>
    <w:rsid w:val="007101E1"/>
    <w:rsid w:val="00710C22"/>
    <w:rsid w:val="00710D99"/>
    <w:rsid w:val="00711E5A"/>
    <w:rsid w:val="00712070"/>
    <w:rsid w:val="007120C9"/>
    <w:rsid w:val="00712109"/>
    <w:rsid w:val="0071248D"/>
    <w:rsid w:val="00712501"/>
    <w:rsid w:val="00712B33"/>
    <w:rsid w:val="00712CE6"/>
    <w:rsid w:val="00712E59"/>
    <w:rsid w:val="00713371"/>
    <w:rsid w:val="007133AA"/>
    <w:rsid w:val="00713596"/>
    <w:rsid w:val="00713D40"/>
    <w:rsid w:val="00714B0D"/>
    <w:rsid w:val="007165E4"/>
    <w:rsid w:val="00716BA5"/>
    <w:rsid w:val="00717182"/>
    <w:rsid w:val="0071728B"/>
    <w:rsid w:val="0072025C"/>
    <w:rsid w:val="007203A4"/>
    <w:rsid w:val="007207D1"/>
    <w:rsid w:val="007213D3"/>
    <w:rsid w:val="00721591"/>
    <w:rsid w:val="00721FEE"/>
    <w:rsid w:val="00722284"/>
    <w:rsid w:val="00723DBF"/>
    <w:rsid w:val="00724EE3"/>
    <w:rsid w:val="0072570D"/>
    <w:rsid w:val="00725772"/>
    <w:rsid w:val="00725E33"/>
    <w:rsid w:val="007264BC"/>
    <w:rsid w:val="00726BDB"/>
    <w:rsid w:val="00727226"/>
    <w:rsid w:val="00727634"/>
    <w:rsid w:val="00727B87"/>
    <w:rsid w:val="00730264"/>
    <w:rsid w:val="00730CC9"/>
    <w:rsid w:val="00730D9B"/>
    <w:rsid w:val="0073113D"/>
    <w:rsid w:val="0073199A"/>
    <w:rsid w:val="00731E33"/>
    <w:rsid w:val="0073364D"/>
    <w:rsid w:val="00733CAF"/>
    <w:rsid w:val="00733E67"/>
    <w:rsid w:val="007342BD"/>
    <w:rsid w:val="00734651"/>
    <w:rsid w:val="00734CED"/>
    <w:rsid w:val="007354A5"/>
    <w:rsid w:val="00735922"/>
    <w:rsid w:val="007359A9"/>
    <w:rsid w:val="0073665D"/>
    <w:rsid w:val="00736C4D"/>
    <w:rsid w:val="007379E6"/>
    <w:rsid w:val="00737B50"/>
    <w:rsid w:val="00737DAB"/>
    <w:rsid w:val="00740690"/>
    <w:rsid w:val="00740A48"/>
    <w:rsid w:val="00740ABF"/>
    <w:rsid w:val="00741930"/>
    <w:rsid w:val="007420FC"/>
    <w:rsid w:val="00742439"/>
    <w:rsid w:val="007426EA"/>
    <w:rsid w:val="00742AAE"/>
    <w:rsid w:val="00742B7B"/>
    <w:rsid w:val="007431CB"/>
    <w:rsid w:val="007431D3"/>
    <w:rsid w:val="007432A0"/>
    <w:rsid w:val="00743F8C"/>
    <w:rsid w:val="0074534F"/>
    <w:rsid w:val="00745A63"/>
    <w:rsid w:val="00745F7F"/>
    <w:rsid w:val="0074603E"/>
    <w:rsid w:val="00746536"/>
    <w:rsid w:val="0074681D"/>
    <w:rsid w:val="007473EC"/>
    <w:rsid w:val="007502B2"/>
    <w:rsid w:val="00750788"/>
    <w:rsid w:val="00750B08"/>
    <w:rsid w:val="007516F7"/>
    <w:rsid w:val="00751ABE"/>
    <w:rsid w:val="00751C6E"/>
    <w:rsid w:val="007524B6"/>
    <w:rsid w:val="00753264"/>
    <w:rsid w:val="00753609"/>
    <w:rsid w:val="00754D7F"/>
    <w:rsid w:val="007553F3"/>
    <w:rsid w:val="007556E1"/>
    <w:rsid w:val="0075695E"/>
    <w:rsid w:val="007570FF"/>
    <w:rsid w:val="007574F5"/>
    <w:rsid w:val="00757B18"/>
    <w:rsid w:val="00760F7D"/>
    <w:rsid w:val="00762B35"/>
    <w:rsid w:val="00762DA6"/>
    <w:rsid w:val="00763811"/>
    <w:rsid w:val="007646B8"/>
    <w:rsid w:val="00764DF9"/>
    <w:rsid w:val="0076680B"/>
    <w:rsid w:val="00766E6D"/>
    <w:rsid w:val="00767F7E"/>
    <w:rsid w:val="00767FCF"/>
    <w:rsid w:val="007707C9"/>
    <w:rsid w:val="00771169"/>
    <w:rsid w:val="0077121F"/>
    <w:rsid w:val="00771331"/>
    <w:rsid w:val="00771799"/>
    <w:rsid w:val="0077181F"/>
    <w:rsid w:val="00771A25"/>
    <w:rsid w:val="00772E01"/>
    <w:rsid w:val="00772EA2"/>
    <w:rsid w:val="00773608"/>
    <w:rsid w:val="00773714"/>
    <w:rsid w:val="0077378D"/>
    <w:rsid w:val="00774081"/>
    <w:rsid w:val="007744AC"/>
    <w:rsid w:val="0077480D"/>
    <w:rsid w:val="00774C8C"/>
    <w:rsid w:val="00776C6C"/>
    <w:rsid w:val="007771C7"/>
    <w:rsid w:val="0077730B"/>
    <w:rsid w:val="00777DF8"/>
    <w:rsid w:val="00780405"/>
    <w:rsid w:val="00780972"/>
    <w:rsid w:val="007812AB"/>
    <w:rsid w:val="00781843"/>
    <w:rsid w:val="007818C4"/>
    <w:rsid w:val="00781C3A"/>
    <w:rsid w:val="00781DC6"/>
    <w:rsid w:val="007821DD"/>
    <w:rsid w:val="00782291"/>
    <w:rsid w:val="0078269C"/>
    <w:rsid w:val="00782882"/>
    <w:rsid w:val="00782968"/>
    <w:rsid w:val="007830A2"/>
    <w:rsid w:val="0078336F"/>
    <w:rsid w:val="00783A0A"/>
    <w:rsid w:val="007841FD"/>
    <w:rsid w:val="00784305"/>
    <w:rsid w:val="0078495A"/>
    <w:rsid w:val="00784C98"/>
    <w:rsid w:val="00786179"/>
    <w:rsid w:val="00786B2A"/>
    <w:rsid w:val="00786EE6"/>
    <w:rsid w:val="00786FF5"/>
    <w:rsid w:val="0078702A"/>
    <w:rsid w:val="00787456"/>
    <w:rsid w:val="00787847"/>
    <w:rsid w:val="00787A20"/>
    <w:rsid w:val="00790149"/>
    <w:rsid w:val="0079031D"/>
    <w:rsid w:val="00790C16"/>
    <w:rsid w:val="007915E5"/>
    <w:rsid w:val="00791C6F"/>
    <w:rsid w:val="00793F5D"/>
    <w:rsid w:val="00794812"/>
    <w:rsid w:val="00794AF5"/>
    <w:rsid w:val="00794E1E"/>
    <w:rsid w:val="00794E2A"/>
    <w:rsid w:val="007950D1"/>
    <w:rsid w:val="00795ABC"/>
    <w:rsid w:val="007961B2"/>
    <w:rsid w:val="0079623A"/>
    <w:rsid w:val="00796900"/>
    <w:rsid w:val="0079764C"/>
    <w:rsid w:val="00797F91"/>
    <w:rsid w:val="007A0405"/>
    <w:rsid w:val="007A0427"/>
    <w:rsid w:val="007A12A3"/>
    <w:rsid w:val="007A26A9"/>
    <w:rsid w:val="007A3E97"/>
    <w:rsid w:val="007A4078"/>
    <w:rsid w:val="007A48FA"/>
    <w:rsid w:val="007A58CD"/>
    <w:rsid w:val="007A5E92"/>
    <w:rsid w:val="007A659C"/>
    <w:rsid w:val="007A6C2A"/>
    <w:rsid w:val="007A7312"/>
    <w:rsid w:val="007A7449"/>
    <w:rsid w:val="007A7656"/>
    <w:rsid w:val="007A7867"/>
    <w:rsid w:val="007A7AF0"/>
    <w:rsid w:val="007A7C24"/>
    <w:rsid w:val="007A7F1F"/>
    <w:rsid w:val="007B0192"/>
    <w:rsid w:val="007B0E85"/>
    <w:rsid w:val="007B225A"/>
    <w:rsid w:val="007B23AB"/>
    <w:rsid w:val="007B243A"/>
    <w:rsid w:val="007B27B9"/>
    <w:rsid w:val="007B28A6"/>
    <w:rsid w:val="007B43FD"/>
    <w:rsid w:val="007B4643"/>
    <w:rsid w:val="007B4E9C"/>
    <w:rsid w:val="007B5459"/>
    <w:rsid w:val="007B54A2"/>
    <w:rsid w:val="007B65EE"/>
    <w:rsid w:val="007B7894"/>
    <w:rsid w:val="007C019B"/>
    <w:rsid w:val="007C0694"/>
    <w:rsid w:val="007C0DE2"/>
    <w:rsid w:val="007C1C0B"/>
    <w:rsid w:val="007C1D11"/>
    <w:rsid w:val="007C40A5"/>
    <w:rsid w:val="007C41B5"/>
    <w:rsid w:val="007C5099"/>
    <w:rsid w:val="007C52F2"/>
    <w:rsid w:val="007C55C5"/>
    <w:rsid w:val="007C62D3"/>
    <w:rsid w:val="007C6939"/>
    <w:rsid w:val="007C699C"/>
    <w:rsid w:val="007C73AC"/>
    <w:rsid w:val="007C75B4"/>
    <w:rsid w:val="007D0A11"/>
    <w:rsid w:val="007D0B79"/>
    <w:rsid w:val="007D12A8"/>
    <w:rsid w:val="007D13B4"/>
    <w:rsid w:val="007D2079"/>
    <w:rsid w:val="007D34FC"/>
    <w:rsid w:val="007D36CB"/>
    <w:rsid w:val="007D3857"/>
    <w:rsid w:val="007D424E"/>
    <w:rsid w:val="007D4403"/>
    <w:rsid w:val="007D4AAF"/>
    <w:rsid w:val="007D4FB3"/>
    <w:rsid w:val="007D5213"/>
    <w:rsid w:val="007D52EF"/>
    <w:rsid w:val="007D5BFA"/>
    <w:rsid w:val="007D5CE1"/>
    <w:rsid w:val="007D681A"/>
    <w:rsid w:val="007D692D"/>
    <w:rsid w:val="007D773C"/>
    <w:rsid w:val="007D7751"/>
    <w:rsid w:val="007D7C25"/>
    <w:rsid w:val="007E0BFE"/>
    <w:rsid w:val="007E0C02"/>
    <w:rsid w:val="007E111B"/>
    <w:rsid w:val="007E1B79"/>
    <w:rsid w:val="007E20AB"/>
    <w:rsid w:val="007E2B4E"/>
    <w:rsid w:val="007E2E30"/>
    <w:rsid w:val="007E3186"/>
    <w:rsid w:val="007E33DB"/>
    <w:rsid w:val="007E4590"/>
    <w:rsid w:val="007E4B00"/>
    <w:rsid w:val="007E4C4B"/>
    <w:rsid w:val="007E5DD3"/>
    <w:rsid w:val="007E5F8E"/>
    <w:rsid w:val="007E6F76"/>
    <w:rsid w:val="007E705E"/>
    <w:rsid w:val="007E770E"/>
    <w:rsid w:val="007E7A35"/>
    <w:rsid w:val="007F035C"/>
    <w:rsid w:val="007F0670"/>
    <w:rsid w:val="007F0C53"/>
    <w:rsid w:val="007F1175"/>
    <w:rsid w:val="007F1E25"/>
    <w:rsid w:val="007F21C7"/>
    <w:rsid w:val="007F2404"/>
    <w:rsid w:val="007F3054"/>
    <w:rsid w:val="007F3655"/>
    <w:rsid w:val="007F3765"/>
    <w:rsid w:val="007F39D4"/>
    <w:rsid w:val="007F5457"/>
    <w:rsid w:val="007F5C41"/>
    <w:rsid w:val="007F5DC4"/>
    <w:rsid w:val="007F76D2"/>
    <w:rsid w:val="007F7703"/>
    <w:rsid w:val="00800B57"/>
    <w:rsid w:val="008013F4"/>
    <w:rsid w:val="0080296A"/>
    <w:rsid w:val="008029EB"/>
    <w:rsid w:val="0080317F"/>
    <w:rsid w:val="00803BE8"/>
    <w:rsid w:val="008040D2"/>
    <w:rsid w:val="008046F9"/>
    <w:rsid w:val="008047B9"/>
    <w:rsid w:val="00804DE6"/>
    <w:rsid w:val="008056BC"/>
    <w:rsid w:val="0080575E"/>
    <w:rsid w:val="00807BAD"/>
    <w:rsid w:val="00810136"/>
    <w:rsid w:val="008101A1"/>
    <w:rsid w:val="0081043F"/>
    <w:rsid w:val="00810DC8"/>
    <w:rsid w:val="00810F41"/>
    <w:rsid w:val="008115A6"/>
    <w:rsid w:val="00811BB1"/>
    <w:rsid w:val="008120C6"/>
    <w:rsid w:val="0081289A"/>
    <w:rsid w:val="00812E4F"/>
    <w:rsid w:val="0081303C"/>
    <w:rsid w:val="00813219"/>
    <w:rsid w:val="00813B92"/>
    <w:rsid w:val="008149E2"/>
    <w:rsid w:val="00814EDA"/>
    <w:rsid w:val="008154C3"/>
    <w:rsid w:val="00815C8E"/>
    <w:rsid w:val="0081661D"/>
    <w:rsid w:val="008169C9"/>
    <w:rsid w:val="00816C8C"/>
    <w:rsid w:val="00817176"/>
    <w:rsid w:val="00817927"/>
    <w:rsid w:val="008209FF"/>
    <w:rsid w:val="00820A81"/>
    <w:rsid w:val="00821484"/>
    <w:rsid w:val="00821783"/>
    <w:rsid w:val="008219B4"/>
    <w:rsid w:val="00822307"/>
    <w:rsid w:val="008230BB"/>
    <w:rsid w:val="0082323C"/>
    <w:rsid w:val="008244D5"/>
    <w:rsid w:val="008250CD"/>
    <w:rsid w:val="008266E3"/>
    <w:rsid w:val="008267FE"/>
    <w:rsid w:val="00827DEE"/>
    <w:rsid w:val="00827E27"/>
    <w:rsid w:val="0083045F"/>
    <w:rsid w:val="0083111D"/>
    <w:rsid w:val="00831956"/>
    <w:rsid w:val="008328EC"/>
    <w:rsid w:val="00832A4C"/>
    <w:rsid w:val="00832DD4"/>
    <w:rsid w:val="00833396"/>
    <w:rsid w:val="008337F5"/>
    <w:rsid w:val="00833964"/>
    <w:rsid w:val="00833FF7"/>
    <w:rsid w:val="0083414B"/>
    <w:rsid w:val="00834507"/>
    <w:rsid w:val="00834849"/>
    <w:rsid w:val="00834B85"/>
    <w:rsid w:val="0083546F"/>
    <w:rsid w:val="00836AE0"/>
    <w:rsid w:val="008377E6"/>
    <w:rsid w:val="00837A7E"/>
    <w:rsid w:val="00837E49"/>
    <w:rsid w:val="00840AF1"/>
    <w:rsid w:val="00840CE7"/>
    <w:rsid w:val="008412B6"/>
    <w:rsid w:val="008412F6"/>
    <w:rsid w:val="00841E45"/>
    <w:rsid w:val="0084284B"/>
    <w:rsid w:val="00843162"/>
    <w:rsid w:val="00843AFB"/>
    <w:rsid w:val="00843B59"/>
    <w:rsid w:val="00843D09"/>
    <w:rsid w:val="0084445C"/>
    <w:rsid w:val="00844729"/>
    <w:rsid w:val="00844970"/>
    <w:rsid w:val="00844EF7"/>
    <w:rsid w:val="0084506E"/>
    <w:rsid w:val="00845096"/>
    <w:rsid w:val="00845DD0"/>
    <w:rsid w:val="008466F8"/>
    <w:rsid w:val="00846852"/>
    <w:rsid w:val="00846CD8"/>
    <w:rsid w:val="00846FFC"/>
    <w:rsid w:val="00847735"/>
    <w:rsid w:val="0084786E"/>
    <w:rsid w:val="00847F98"/>
    <w:rsid w:val="00850A1C"/>
    <w:rsid w:val="0085123B"/>
    <w:rsid w:val="00851A0C"/>
    <w:rsid w:val="00852952"/>
    <w:rsid w:val="00853C0B"/>
    <w:rsid w:val="008541F3"/>
    <w:rsid w:val="008543EC"/>
    <w:rsid w:val="008544F4"/>
    <w:rsid w:val="00854C53"/>
    <w:rsid w:val="00855215"/>
    <w:rsid w:val="00855D4A"/>
    <w:rsid w:val="00855EFA"/>
    <w:rsid w:val="00857149"/>
    <w:rsid w:val="008609E6"/>
    <w:rsid w:val="00860B3C"/>
    <w:rsid w:val="00860CEC"/>
    <w:rsid w:val="00860ED0"/>
    <w:rsid w:val="00862179"/>
    <w:rsid w:val="008625E4"/>
    <w:rsid w:val="00862647"/>
    <w:rsid w:val="00862BF2"/>
    <w:rsid w:val="008630BE"/>
    <w:rsid w:val="008630E7"/>
    <w:rsid w:val="008634CE"/>
    <w:rsid w:val="00863D88"/>
    <w:rsid w:val="00863FDF"/>
    <w:rsid w:val="008646F4"/>
    <w:rsid w:val="00865AF2"/>
    <w:rsid w:val="00866429"/>
    <w:rsid w:val="0086678F"/>
    <w:rsid w:val="00867E83"/>
    <w:rsid w:val="00870CF0"/>
    <w:rsid w:val="00870EBB"/>
    <w:rsid w:val="00871263"/>
    <w:rsid w:val="008715CF"/>
    <w:rsid w:val="00872178"/>
    <w:rsid w:val="00873891"/>
    <w:rsid w:val="00873DFA"/>
    <w:rsid w:val="00873EA6"/>
    <w:rsid w:val="008742FD"/>
    <w:rsid w:val="00874AE9"/>
    <w:rsid w:val="00874C43"/>
    <w:rsid w:val="00874C5C"/>
    <w:rsid w:val="00874CDC"/>
    <w:rsid w:val="00874DE5"/>
    <w:rsid w:val="008758CE"/>
    <w:rsid w:val="00876269"/>
    <w:rsid w:val="00876399"/>
    <w:rsid w:val="00880092"/>
    <w:rsid w:val="008800BC"/>
    <w:rsid w:val="00880173"/>
    <w:rsid w:val="008808F9"/>
    <w:rsid w:val="00880B3E"/>
    <w:rsid w:val="0088219B"/>
    <w:rsid w:val="0088244E"/>
    <w:rsid w:val="00882A46"/>
    <w:rsid w:val="00882CE3"/>
    <w:rsid w:val="0088406F"/>
    <w:rsid w:val="00884BBB"/>
    <w:rsid w:val="00885370"/>
    <w:rsid w:val="00885F0A"/>
    <w:rsid w:val="008864A0"/>
    <w:rsid w:val="0088665E"/>
    <w:rsid w:val="00886DCF"/>
    <w:rsid w:val="00887BA5"/>
    <w:rsid w:val="0089029B"/>
    <w:rsid w:val="008908F1"/>
    <w:rsid w:val="00890959"/>
    <w:rsid w:val="00891421"/>
    <w:rsid w:val="00891625"/>
    <w:rsid w:val="008917D1"/>
    <w:rsid w:val="00891F4B"/>
    <w:rsid w:val="00892238"/>
    <w:rsid w:val="0089284C"/>
    <w:rsid w:val="00892E89"/>
    <w:rsid w:val="00893A5E"/>
    <w:rsid w:val="008944DA"/>
    <w:rsid w:val="00894AE2"/>
    <w:rsid w:val="00894EE5"/>
    <w:rsid w:val="0089514D"/>
    <w:rsid w:val="00895380"/>
    <w:rsid w:val="00895C8B"/>
    <w:rsid w:val="00895CE9"/>
    <w:rsid w:val="00896CF4"/>
    <w:rsid w:val="008972D7"/>
    <w:rsid w:val="008A049A"/>
    <w:rsid w:val="008A0519"/>
    <w:rsid w:val="008A057F"/>
    <w:rsid w:val="008A0DB0"/>
    <w:rsid w:val="008A192D"/>
    <w:rsid w:val="008A2475"/>
    <w:rsid w:val="008A2678"/>
    <w:rsid w:val="008A27E9"/>
    <w:rsid w:val="008A3AB9"/>
    <w:rsid w:val="008A3AF4"/>
    <w:rsid w:val="008A512C"/>
    <w:rsid w:val="008A7033"/>
    <w:rsid w:val="008A7207"/>
    <w:rsid w:val="008A7598"/>
    <w:rsid w:val="008A78DF"/>
    <w:rsid w:val="008B020E"/>
    <w:rsid w:val="008B0FA3"/>
    <w:rsid w:val="008B2151"/>
    <w:rsid w:val="008B35C6"/>
    <w:rsid w:val="008B4173"/>
    <w:rsid w:val="008B437C"/>
    <w:rsid w:val="008B47EF"/>
    <w:rsid w:val="008B4C7F"/>
    <w:rsid w:val="008B4D13"/>
    <w:rsid w:val="008B650F"/>
    <w:rsid w:val="008B676E"/>
    <w:rsid w:val="008B6AF5"/>
    <w:rsid w:val="008B6D5E"/>
    <w:rsid w:val="008B7A5A"/>
    <w:rsid w:val="008C00B4"/>
    <w:rsid w:val="008C092F"/>
    <w:rsid w:val="008C0CC7"/>
    <w:rsid w:val="008C0FC9"/>
    <w:rsid w:val="008C10EB"/>
    <w:rsid w:val="008C1F6F"/>
    <w:rsid w:val="008C2232"/>
    <w:rsid w:val="008C2979"/>
    <w:rsid w:val="008C2E2A"/>
    <w:rsid w:val="008C2F97"/>
    <w:rsid w:val="008C3416"/>
    <w:rsid w:val="008C49CA"/>
    <w:rsid w:val="008C5062"/>
    <w:rsid w:val="008C51EB"/>
    <w:rsid w:val="008C548F"/>
    <w:rsid w:val="008C55DC"/>
    <w:rsid w:val="008C5693"/>
    <w:rsid w:val="008C5844"/>
    <w:rsid w:val="008C696C"/>
    <w:rsid w:val="008C6A32"/>
    <w:rsid w:val="008C73B0"/>
    <w:rsid w:val="008C74EF"/>
    <w:rsid w:val="008D1F2D"/>
    <w:rsid w:val="008D22AD"/>
    <w:rsid w:val="008D23E1"/>
    <w:rsid w:val="008D261B"/>
    <w:rsid w:val="008D2B78"/>
    <w:rsid w:val="008D2D09"/>
    <w:rsid w:val="008D2EBD"/>
    <w:rsid w:val="008D4075"/>
    <w:rsid w:val="008D4691"/>
    <w:rsid w:val="008D4B30"/>
    <w:rsid w:val="008D544F"/>
    <w:rsid w:val="008D5CD5"/>
    <w:rsid w:val="008D60D6"/>
    <w:rsid w:val="008D6D27"/>
    <w:rsid w:val="008D759E"/>
    <w:rsid w:val="008D7AC6"/>
    <w:rsid w:val="008E098C"/>
    <w:rsid w:val="008E131A"/>
    <w:rsid w:val="008E1956"/>
    <w:rsid w:val="008E1A09"/>
    <w:rsid w:val="008E1A5F"/>
    <w:rsid w:val="008E3038"/>
    <w:rsid w:val="008E3640"/>
    <w:rsid w:val="008E377C"/>
    <w:rsid w:val="008E3B8A"/>
    <w:rsid w:val="008E3EA1"/>
    <w:rsid w:val="008E4C2E"/>
    <w:rsid w:val="008E5657"/>
    <w:rsid w:val="008E5B32"/>
    <w:rsid w:val="008E62D8"/>
    <w:rsid w:val="008E6E5A"/>
    <w:rsid w:val="008E78EA"/>
    <w:rsid w:val="008E7A0E"/>
    <w:rsid w:val="008E7E48"/>
    <w:rsid w:val="008F00B0"/>
    <w:rsid w:val="008F04F3"/>
    <w:rsid w:val="008F0AF4"/>
    <w:rsid w:val="008F1619"/>
    <w:rsid w:val="008F1807"/>
    <w:rsid w:val="008F2AA1"/>
    <w:rsid w:val="008F346B"/>
    <w:rsid w:val="008F48B4"/>
    <w:rsid w:val="008F49F7"/>
    <w:rsid w:val="008F566C"/>
    <w:rsid w:val="008F5C0C"/>
    <w:rsid w:val="008F6100"/>
    <w:rsid w:val="008F715D"/>
    <w:rsid w:val="008F74F3"/>
    <w:rsid w:val="008F7639"/>
    <w:rsid w:val="008F77B9"/>
    <w:rsid w:val="008F7A61"/>
    <w:rsid w:val="008F7A62"/>
    <w:rsid w:val="009003F2"/>
    <w:rsid w:val="0090107D"/>
    <w:rsid w:val="00901B2B"/>
    <w:rsid w:val="00901E90"/>
    <w:rsid w:val="0090201C"/>
    <w:rsid w:val="00902839"/>
    <w:rsid w:val="00902A79"/>
    <w:rsid w:val="00902BA4"/>
    <w:rsid w:val="00902C6D"/>
    <w:rsid w:val="0090350B"/>
    <w:rsid w:val="00903E76"/>
    <w:rsid w:val="009043AB"/>
    <w:rsid w:val="00904916"/>
    <w:rsid w:val="00904B5A"/>
    <w:rsid w:val="00904FBF"/>
    <w:rsid w:val="009057B6"/>
    <w:rsid w:val="00905E2B"/>
    <w:rsid w:val="00906A99"/>
    <w:rsid w:val="009072D5"/>
    <w:rsid w:val="00907625"/>
    <w:rsid w:val="00910211"/>
    <w:rsid w:val="0091073B"/>
    <w:rsid w:val="009113DF"/>
    <w:rsid w:val="00911BDA"/>
    <w:rsid w:val="00911CEC"/>
    <w:rsid w:val="0091265A"/>
    <w:rsid w:val="00912D43"/>
    <w:rsid w:val="00912D97"/>
    <w:rsid w:val="00912EAB"/>
    <w:rsid w:val="0091301D"/>
    <w:rsid w:val="009134A2"/>
    <w:rsid w:val="00913642"/>
    <w:rsid w:val="0091409A"/>
    <w:rsid w:val="009140F0"/>
    <w:rsid w:val="009146F9"/>
    <w:rsid w:val="0091499B"/>
    <w:rsid w:val="00914B80"/>
    <w:rsid w:val="00914BD2"/>
    <w:rsid w:val="00914D69"/>
    <w:rsid w:val="00914E1E"/>
    <w:rsid w:val="009151A5"/>
    <w:rsid w:val="00915297"/>
    <w:rsid w:val="009157F8"/>
    <w:rsid w:val="009209ED"/>
    <w:rsid w:val="00920EE5"/>
    <w:rsid w:val="0092167B"/>
    <w:rsid w:val="0092181C"/>
    <w:rsid w:val="00921CF1"/>
    <w:rsid w:val="009228E3"/>
    <w:rsid w:val="00922C32"/>
    <w:rsid w:val="00922D1F"/>
    <w:rsid w:val="00923007"/>
    <w:rsid w:val="00923686"/>
    <w:rsid w:val="00923D60"/>
    <w:rsid w:val="0092524C"/>
    <w:rsid w:val="00925416"/>
    <w:rsid w:val="0092589C"/>
    <w:rsid w:val="00926292"/>
    <w:rsid w:val="00926372"/>
    <w:rsid w:val="00926956"/>
    <w:rsid w:val="00926F00"/>
    <w:rsid w:val="0093030D"/>
    <w:rsid w:val="00931501"/>
    <w:rsid w:val="00931743"/>
    <w:rsid w:val="009317A5"/>
    <w:rsid w:val="00932247"/>
    <w:rsid w:val="00932277"/>
    <w:rsid w:val="0093291C"/>
    <w:rsid w:val="00932B30"/>
    <w:rsid w:val="00933649"/>
    <w:rsid w:val="00934276"/>
    <w:rsid w:val="00934AA4"/>
    <w:rsid w:val="00934EBB"/>
    <w:rsid w:val="00935146"/>
    <w:rsid w:val="00935E68"/>
    <w:rsid w:val="00936BBC"/>
    <w:rsid w:val="00936E9B"/>
    <w:rsid w:val="0093713C"/>
    <w:rsid w:val="00937898"/>
    <w:rsid w:val="00937DB6"/>
    <w:rsid w:val="00937E4E"/>
    <w:rsid w:val="00941E21"/>
    <w:rsid w:val="00942148"/>
    <w:rsid w:val="00942ED6"/>
    <w:rsid w:val="00943D64"/>
    <w:rsid w:val="00943FD5"/>
    <w:rsid w:val="0094513D"/>
    <w:rsid w:val="00945418"/>
    <w:rsid w:val="00945FB4"/>
    <w:rsid w:val="00946314"/>
    <w:rsid w:val="009463E7"/>
    <w:rsid w:val="0094679C"/>
    <w:rsid w:val="00946E6A"/>
    <w:rsid w:val="00950020"/>
    <w:rsid w:val="00950440"/>
    <w:rsid w:val="009504E5"/>
    <w:rsid w:val="00950E87"/>
    <w:rsid w:val="00952242"/>
    <w:rsid w:val="00953420"/>
    <w:rsid w:val="00953930"/>
    <w:rsid w:val="00955350"/>
    <w:rsid w:val="009556BC"/>
    <w:rsid w:val="009557FD"/>
    <w:rsid w:val="0095661A"/>
    <w:rsid w:val="0095684F"/>
    <w:rsid w:val="00956937"/>
    <w:rsid w:val="00957EBF"/>
    <w:rsid w:val="009600FF"/>
    <w:rsid w:val="009621CA"/>
    <w:rsid w:val="00962542"/>
    <w:rsid w:val="00963553"/>
    <w:rsid w:val="0096403B"/>
    <w:rsid w:val="00964ACB"/>
    <w:rsid w:val="0096501B"/>
    <w:rsid w:val="0096616A"/>
    <w:rsid w:val="009664EC"/>
    <w:rsid w:val="00967513"/>
    <w:rsid w:val="00967684"/>
    <w:rsid w:val="00970AC2"/>
    <w:rsid w:val="0097104B"/>
    <w:rsid w:val="009710EB"/>
    <w:rsid w:val="00971699"/>
    <w:rsid w:val="009718F3"/>
    <w:rsid w:val="009725F1"/>
    <w:rsid w:val="00973AFD"/>
    <w:rsid w:val="009740C2"/>
    <w:rsid w:val="009743B5"/>
    <w:rsid w:val="0097488D"/>
    <w:rsid w:val="009754D4"/>
    <w:rsid w:val="00975A00"/>
    <w:rsid w:val="00975C79"/>
    <w:rsid w:val="00976371"/>
    <w:rsid w:val="0097715B"/>
    <w:rsid w:val="009772EF"/>
    <w:rsid w:val="00977BDE"/>
    <w:rsid w:val="009804E2"/>
    <w:rsid w:val="00980DDE"/>
    <w:rsid w:val="00981B86"/>
    <w:rsid w:val="00982F45"/>
    <w:rsid w:val="009831F5"/>
    <w:rsid w:val="00983777"/>
    <w:rsid w:val="00984350"/>
    <w:rsid w:val="009845D9"/>
    <w:rsid w:val="00984B1B"/>
    <w:rsid w:val="00984C69"/>
    <w:rsid w:val="00984F84"/>
    <w:rsid w:val="009856E2"/>
    <w:rsid w:val="00985ACC"/>
    <w:rsid w:val="00985B14"/>
    <w:rsid w:val="00985DE6"/>
    <w:rsid w:val="00985E4F"/>
    <w:rsid w:val="009868F9"/>
    <w:rsid w:val="009870F6"/>
    <w:rsid w:val="009872CE"/>
    <w:rsid w:val="00987FFA"/>
    <w:rsid w:val="00990DF4"/>
    <w:rsid w:val="00991232"/>
    <w:rsid w:val="009918FB"/>
    <w:rsid w:val="00992084"/>
    <w:rsid w:val="009927D1"/>
    <w:rsid w:val="0099281D"/>
    <w:rsid w:val="009941A7"/>
    <w:rsid w:val="00994266"/>
    <w:rsid w:val="00995F5D"/>
    <w:rsid w:val="00996551"/>
    <w:rsid w:val="009965A5"/>
    <w:rsid w:val="0099718B"/>
    <w:rsid w:val="009A05FB"/>
    <w:rsid w:val="009A0607"/>
    <w:rsid w:val="009A304B"/>
    <w:rsid w:val="009A3587"/>
    <w:rsid w:val="009A3E6E"/>
    <w:rsid w:val="009A3F87"/>
    <w:rsid w:val="009A4477"/>
    <w:rsid w:val="009A4A62"/>
    <w:rsid w:val="009A51E7"/>
    <w:rsid w:val="009A546C"/>
    <w:rsid w:val="009A5716"/>
    <w:rsid w:val="009A5AD7"/>
    <w:rsid w:val="009A5C5A"/>
    <w:rsid w:val="009A5E67"/>
    <w:rsid w:val="009A63F3"/>
    <w:rsid w:val="009A6798"/>
    <w:rsid w:val="009A6C19"/>
    <w:rsid w:val="009A75BD"/>
    <w:rsid w:val="009A7CAE"/>
    <w:rsid w:val="009A7E45"/>
    <w:rsid w:val="009A7FE3"/>
    <w:rsid w:val="009B06DC"/>
    <w:rsid w:val="009B0B46"/>
    <w:rsid w:val="009B0CED"/>
    <w:rsid w:val="009B1013"/>
    <w:rsid w:val="009B1257"/>
    <w:rsid w:val="009B1AD5"/>
    <w:rsid w:val="009B20FD"/>
    <w:rsid w:val="009B2339"/>
    <w:rsid w:val="009B27E7"/>
    <w:rsid w:val="009B2E6D"/>
    <w:rsid w:val="009B30CE"/>
    <w:rsid w:val="009B372C"/>
    <w:rsid w:val="009B4652"/>
    <w:rsid w:val="009B481C"/>
    <w:rsid w:val="009B503A"/>
    <w:rsid w:val="009B54F9"/>
    <w:rsid w:val="009B5B3B"/>
    <w:rsid w:val="009B5C3F"/>
    <w:rsid w:val="009B5E90"/>
    <w:rsid w:val="009B64B5"/>
    <w:rsid w:val="009B6E6B"/>
    <w:rsid w:val="009B7458"/>
    <w:rsid w:val="009B7759"/>
    <w:rsid w:val="009B7F23"/>
    <w:rsid w:val="009C0EA2"/>
    <w:rsid w:val="009C12F3"/>
    <w:rsid w:val="009C151B"/>
    <w:rsid w:val="009C168C"/>
    <w:rsid w:val="009C1EA2"/>
    <w:rsid w:val="009C2BCF"/>
    <w:rsid w:val="009C2F01"/>
    <w:rsid w:val="009C314C"/>
    <w:rsid w:val="009C325F"/>
    <w:rsid w:val="009C3B9C"/>
    <w:rsid w:val="009C41D9"/>
    <w:rsid w:val="009C4654"/>
    <w:rsid w:val="009C500F"/>
    <w:rsid w:val="009C5682"/>
    <w:rsid w:val="009C5E92"/>
    <w:rsid w:val="009C60D3"/>
    <w:rsid w:val="009D102B"/>
    <w:rsid w:val="009D1829"/>
    <w:rsid w:val="009D1DA4"/>
    <w:rsid w:val="009D1EE3"/>
    <w:rsid w:val="009D2271"/>
    <w:rsid w:val="009D23A6"/>
    <w:rsid w:val="009D295E"/>
    <w:rsid w:val="009D2A55"/>
    <w:rsid w:val="009D2F71"/>
    <w:rsid w:val="009D35C2"/>
    <w:rsid w:val="009D389B"/>
    <w:rsid w:val="009D4279"/>
    <w:rsid w:val="009D46F4"/>
    <w:rsid w:val="009D4C97"/>
    <w:rsid w:val="009D5D87"/>
    <w:rsid w:val="009D69CE"/>
    <w:rsid w:val="009D6B83"/>
    <w:rsid w:val="009D724D"/>
    <w:rsid w:val="009D7343"/>
    <w:rsid w:val="009D73E7"/>
    <w:rsid w:val="009D77B3"/>
    <w:rsid w:val="009E00B3"/>
    <w:rsid w:val="009E01D3"/>
    <w:rsid w:val="009E085F"/>
    <w:rsid w:val="009E098A"/>
    <w:rsid w:val="009E0A8A"/>
    <w:rsid w:val="009E0FF8"/>
    <w:rsid w:val="009E1C8F"/>
    <w:rsid w:val="009E1D93"/>
    <w:rsid w:val="009E2107"/>
    <w:rsid w:val="009E4BCD"/>
    <w:rsid w:val="009E524C"/>
    <w:rsid w:val="009E5355"/>
    <w:rsid w:val="009E6476"/>
    <w:rsid w:val="009E6D7E"/>
    <w:rsid w:val="009E7447"/>
    <w:rsid w:val="009E769F"/>
    <w:rsid w:val="009E7989"/>
    <w:rsid w:val="009E7ECB"/>
    <w:rsid w:val="009F0328"/>
    <w:rsid w:val="009F0E2A"/>
    <w:rsid w:val="009F14CE"/>
    <w:rsid w:val="009F1749"/>
    <w:rsid w:val="009F1CF7"/>
    <w:rsid w:val="009F2A9A"/>
    <w:rsid w:val="009F34BF"/>
    <w:rsid w:val="009F3D0E"/>
    <w:rsid w:val="009F40ED"/>
    <w:rsid w:val="009F4D3F"/>
    <w:rsid w:val="009F5562"/>
    <w:rsid w:val="009F66DF"/>
    <w:rsid w:val="009F6E4C"/>
    <w:rsid w:val="009F72FB"/>
    <w:rsid w:val="009F789F"/>
    <w:rsid w:val="009F7C2D"/>
    <w:rsid w:val="00A001C0"/>
    <w:rsid w:val="00A00AF0"/>
    <w:rsid w:val="00A00C54"/>
    <w:rsid w:val="00A03398"/>
    <w:rsid w:val="00A03EC9"/>
    <w:rsid w:val="00A0404E"/>
    <w:rsid w:val="00A044AF"/>
    <w:rsid w:val="00A04A37"/>
    <w:rsid w:val="00A04D8E"/>
    <w:rsid w:val="00A04E81"/>
    <w:rsid w:val="00A04ED5"/>
    <w:rsid w:val="00A05AE6"/>
    <w:rsid w:val="00A06E38"/>
    <w:rsid w:val="00A07142"/>
    <w:rsid w:val="00A0788D"/>
    <w:rsid w:val="00A101BF"/>
    <w:rsid w:val="00A10EA1"/>
    <w:rsid w:val="00A128A8"/>
    <w:rsid w:val="00A12B7B"/>
    <w:rsid w:val="00A13714"/>
    <w:rsid w:val="00A1384A"/>
    <w:rsid w:val="00A1398B"/>
    <w:rsid w:val="00A13DC8"/>
    <w:rsid w:val="00A14181"/>
    <w:rsid w:val="00A14518"/>
    <w:rsid w:val="00A14919"/>
    <w:rsid w:val="00A14FB9"/>
    <w:rsid w:val="00A15905"/>
    <w:rsid w:val="00A16054"/>
    <w:rsid w:val="00A165E3"/>
    <w:rsid w:val="00A171E8"/>
    <w:rsid w:val="00A178F6"/>
    <w:rsid w:val="00A179F4"/>
    <w:rsid w:val="00A2003C"/>
    <w:rsid w:val="00A20372"/>
    <w:rsid w:val="00A2122F"/>
    <w:rsid w:val="00A21493"/>
    <w:rsid w:val="00A22AD4"/>
    <w:rsid w:val="00A23518"/>
    <w:rsid w:val="00A23E2C"/>
    <w:rsid w:val="00A242BA"/>
    <w:rsid w:val="00A24DB2"/>
    <w:rsid w:val="00A2538F"/>
    <w:rsid w:val="00A255F9"/>
    <w:rsid w:val="00A257B4"/>
    <w:rsid w:val="00A25CAD"/>
    <w:rsid w:val="00A26B3A"/>
    <w:rsid w:val="00A26B99"/>
    <w:rsid w:val="00A27585"/>
    <w:rsid w:val="00A276C5"/>
    <w:rsid w:val="00A2792B"/>
    <w:rsid w:val="00A27C7C"/>
    <w:rsid w:val="00A27CE1"/>
    <w:rsid w:val="00A30239"/>
    <w:rsid w:val="00A302C7"/>
    <w:rsid w:val="00A30FAF"/>
    <w:rsid w:val="00A31CB7"/>
    <w:rsid w:val="00A31EFA"/>
    <w:rsid w:val="00A33E6D"/>
    <w:rsid w:val="00A33F70"/>
    <w:rsid w:val="00A346E1"/>
    <w:rsid w:val="00A34FDD"/>
    <w:rsid w:val="00A35849"/>
    <w:rsid w:val="00A35A35"/>
    <w:rsid w:val="00A361DC"/>
    <w:rsid w:val="00A365ED"/>
    <w:rsid w:val="00A36814"/>
    <w:rsid w:val="00A36833"/>
    <w:rsid w:val="00A3774D"/>
    <w:rsid w:val="00A37BA3"/>
    <w:rsid w:val="00A4076E"/>
    <w:rsid w:val="00A40CB9"/>
    <w:rsid w:val="00A40EA7"/>
    <w:rsid w:val="00A41082"/>
    <w:rsid w:val="00A41566"/>
    <w:rsid w:val="00A416F8"/>
    <w:rsid w:val="00A41A63"/>
    <w:rsid w:val="00A42ADF"/>
    <w:rsid w:val="00A42E71"/>
    <w:rsid w:val="00A4350A"/>
    <w:rsid w:val="00A43B3D"/>
    <w:rsid w:val="00A43BE5"/>
    <w:rsid w:val="00A43D12"/>
    <w:rsid w:val="00A45DC8"/>
    <w:rsid w:val="00A461D3"/>
    <w:rsid w:val="00A4641B"/>
    <w:rsid w:val="00A47A3E"/>
    <w:rsid w:val="00A47AFA"/>
    <w:rsid w:val="00A47D6D"/>
    <w:rsid w:val="00A50C87"/>
    <w:rsid w:val="00A514BF"/>
    <w:rsid w:val="00A51502"/>
    <w:rsid w:val="00A51F19"/>
    <w:rsid w:val="00A52049"/>
    <w:rsid w:val="00A52429"/>
    <w:rsid w:val="00A527AD"/>
    <w:rsid w:val="00A539C6"/>
    <w:rsid w:val="00A53D30"/>
    <w:rsid w:val="00A53D34"/>
    <w:rsid w:val="00A544AE"/>
    <w:rsid w:val="00A545C4"/>
    <w:rsid w:val="00A5474C"/>
    <w:rsid w:val="00A54824"/>
    <w:rsid w:val="00A54B98"/>
    <w:rsid w:val="00A553D4"/>
    <w:rsid w:val="00A5586E"/>
    <w:rsid w:val="00A55D24"/>
    <w:rsid w:val="00A55FC6"/>
    <w:rsid w:val="00A560CB"/>
    <w:rsid w:val="00A567CD"/>
    <w:rsid w:val="00A57A4F"/>
    <w:rsid w:val="00A57C10"/>
    <w:rsid w:val="00A60542"/>
    <w:rsid w:val="00A607F7"/>
    <w:rsid w:val="00A6147B"/>
    <w:rsid w:val="00A61A58"/>
    <w:rsid w:val="00A623CF"/>
    <w:rsid w:val="00A6270A"/>
    <w:rsid w:val="00A62B1E"/>
    <w:rsid w:val="00A6312F"/>
    <w:rsid w:val="00A6334A"/>
    <w:rsid w:val="00A63791"/>
    <w:rsid w:val="00A637F1"/>
    <w:rsid w:val="00A63B16"/>
    <w:rsid w:val="00A63EB6"/>
    <w:rsid w:val="00A63EC6"/>
    <w:rsid w:val="00A63F84"/>
    <w:rsid w:val="00A64064"/>
    <w:rsid w:val="00A641E6"/>
    <w:rsid w:val="00A6434C"/>
    <w:rsid w:val="00A660A9"/>
    <w:rsid w:val="00A6610F"/>
    <w:rsid w:val="00A663BE"/>
    <w:rsid w:val="00A66DB2"/>
    <w:rsid w:val="00A67298"/>
    <w:rsid w:val="00A6729B"/>
    <w:rsid w:val="00A678CE"/>
    <w:rsid w:val="00A7032A"/>
    <w:rsid w:val="00A70415"/>
    <w:rsid w:val="00A70D54"/>
    <w:rsid w:val="00A70ED7"/>
    <w:rsid w:val="00A70F9D"/>
    <w:rsid w:val="00A72D93"/>
    <w:rsid w:val="00A738D5"/>
    <w:rsid w:val="00A74530"/>
    <w:rsid w:val="00A74A45"/>
    <w:rsid w:val="00A756CD"/>
    <w:rsid w:val="00A757B3"/>
    <w:rsid w:val="00A7581C"/>
    <w:rsid w:val="00A75D01"/>
    <w:rsid w:val="00A76BA1"/>
    <w:rsid w:val="00A77201"/>
    <w:rsid w:val="00A7763F"/>
    <w:rsid w:val="00A776C0"/>
    <w:rsid w:val="00A77A96"/>
    <w:rsid w:val="00A81145"/>
    <w:rsid w:val="00A813F4"/>
    <w:rsid w:val="00A81DD2"/>
    <w:rsid w:val="00A822BB"/>
    <w:rsid w:val="00A823BF"/>
    <w:rsid w:val="00A829F7"/>
    <w:rsid w:val="00A8305E"/>
    <w:rsid w:val="00A83708"/>
    <w:rsid w:val="00A838F6"/>
    <w:rsid w:val="00A83D70"/>
    <w:rsid w:val="00A84024"/>
    <w:rsid w:val="00A84F79"/>
    <w:rsid w:val="00A85155"/>
    <w:rsid w:val="00A85504"/>
    <w:rsid w:val="00A86110"/>
    <w:rsid w:val="00A86AB4"/>
    <w:rsid w:val="00A86F96"/>
    <w:rsid w:val="00A90A63"/>
    <w:rsid w:val="00A9137B"/>
    <w:rsid w:val="00A9144A"/>
    <w:rsid w:val="00A91848"/>
    <w:rsid w:val="00A91C65"/>
    <w:rsid w:val="00A92092"/>
    <w:rsid w:val="00A93282"/>
    <w:rsid w:val="00A93A5A"/>
    <w:rsid w:val="00A94B09"/>
    <w:rsid w:val="00A95607"/>
    <w:rsid w:val="00A958B6"/>
    <w:rsid w:val="00A95D27"/>
    <w:rsid w:val="00A95D37"/>
    <w:rsid w:val="00A967AB"/>
    <w:rsid w:val="00A96E43"/>
    <w:rsid w:val="00A97083"/>
    <w:rsid w:val="00A97B35"/>
    <w:rsid w:val="00AA05D9"/>
    <w:rsid w:val="00AA0766"/>
    <w:rsid w:val="00AA14B0"/>
    <w:rsid w:val="00AA1A04"/>
    <w:rsid w:val="00AA1D7C"/>
    <w:rsid w:val="00AA2114"/>
    <w:rsid w:val="00AA2ED2"/>
    <w:rsid w:val="00AA3065"/>
    <w:rsid w:val="00AA3D3E"/>
    <w:rsid w:val="00AA3F4E"/>
    <w:rsid w:val="00AA44BE"/>
    <w:rsid w:val="00AA4614"/>
    <w:rsid w:val="00AA4A64"/>
    <w:rsid w:val="00AA4B90"/>
    <w:rsid w:val="00AA4E48"/>
    <w:rsid w:val="00AA503E"/>
    <w:rsid w:val="00AA53D4"/>
    <w:rsid w:val="00AA5F8C"/>
    <w:rsid w:val="00AA6AE1"/>
    <w:rsid w:val="00AA741E"/>
    <w:rsid w:val="00AA7E86"/>
    <w:rsid w:val="00AB0A38"/>
    <w:rsid w:val="00AB0C10"/>
    <w:rsid w:val="00AB13C2"/>
    <w:rsid w:val="00AB1E4D"/>
    <w:rsid w:val="00AB281D"/>
    <w:rsid w:val="00AB2CA7"/>
    <w:rsid w:val="00AB348B"/>
    <w:rsid w:val="00AB3496"/>
    <w:rsid w:val="00AB34C2"/>
    <w:rsid w:val="00AB34F4"/>
    <w:rsid w:val="00AB399B"/>
    <w:rsid w:val="00AB3A7F"/>
    <w:rsid w:val="00AB3D2B"/>
    <w:rsid w:val="00AB42EC"/>
    <w:rsid w:val="00AB4BA7"/>
    <w:rsid w:val="00AB5DBC"/>
    <w:rsid w:val="00AB5F5E"/>
    <w:rsid w:val="00AB60D4"/>
    <w:rsid w:val="00AB6158"/>
    <w:rsid w:val="00AB6362"/>
    <w:rsid w:val="00AB6ED0"/>
    <w:rsid w:val="00AB6EF0"/>
    <w:rsid w:val="00AB7ACD"/>
    <w:rsid w:val="00AC011E"/>
    <w:rsid w:val="00AC079D"/>
    <w:rsid w:val="00AC12FF"/>
    <w:rsid w:val="00AC1658"/>
    <w:rsid w:val="00AC1B13"/>
    <w:rsid w:val="00AC2090"/>
    <w:rsid w:val="00AC21A0"/>
    <w:rsid w:val="00AC2570"/>
    <w:rsid w:val="00AC2585"/>
    <w:rsid w:val="00AC43CD"/>
    <w:rsid w:val="00AC48E1"/>
    <w:rsid w:val="00AC51BB"/>
    <w:rsid w:val="00AC5719"/>
    <w:rsid w:val="00AC595A"/>
    <w:rsid w:val="00AC5A87"/>
    <w:rsid w:val="00AC601A"/>
    <w:rsid w:val="00AC6B0F"/>
    <w:rsid w:val="00AC6CD4"/>
    <w:rsid w:val="00AC7B4E"/>
    <w:rsid w:val="00AD10FA"/>
    <w:rsid w:val="00AD19BE"/>
    <w:rsid w:val="00AD1C81"/>
    <w:rsid w:val="00AD2075"/>
    <w:rsid w:val="00AD27F4"/>
    <w:rsid w:val="00AD2A3A"/>
    <w:rsid w:val="00AD2C4F"/>
    <w:rsid w:val="00AD2D3C"/>
    <w:rsid w:val="00AD3C19"/>
    <w:rsid w:val="00AD4245"/>
    <w:rsid w:val="00AD5362"/>
    <w:rsid w:val="00AD540D"/>
    <w:rsid w:val="00AD5ABA"/>
    <w:rsid w:val="00AD5B93"/>
    <w:rsid w:val="00AD63DC"/>
    <w:rsid w:val="00AD6F93"/>
    <w:rsid w:val="00AD725B"/>
    <w:rsid w:val="00AD7304"/>
    <w:rsid w:val="00AD7A9C"/>
    <w:rsid w:val="00AD7E0C"/>
    <w:rsid w:val="00AE00AC"/>
    <w:rsid w:val="00AE01CE"/>
    <w:rsid w:val="00AE0900"/>
    <w:rsid w:val="00AE0991"/>
    <w:rsid w:val="00AE09D7"/>
    <w:rsid w:val="00AE1237"/>
    <w:rsid w:val="00AE188C"/>
    <w:rsid w:val="00AE2148"/>
    <w:rsid w:val="00AE275C"/>
    <w:rsid w:val="00AE2E3A"/>
    <w:rsid w:val="00AE43D5"/>
    <w:rsid w:val="00AE5ADA"/>
    <w:rsid w:val="00AE605B"/>
    <w:rsid w:val="00AE63F2"/>
    <w:rsid w:val="00AE68DF"/>
    <w:rsid w:val="00AE722B"/>
    <w:rsid w:val="00AE7456"/>
    <w:rsid w:val="00AE7E63"/>
    <w:rsid w:val="00AF031F"/>
    <w:rsid w:val="00AF0B46"/>
    <w:rsid w:val="00AF0F49"/>
    <w:rsid w:val="00AF102F"/>
    <w:rsid w:val="00AF1B62"/>
    <w:rsid w:val="00AF2054"/>
    <w:rsid w:val="00AF20AD"/>
    <w:rsid w:val="00AF323A"/>
    <w:rsid w:val="00AF377A"/>
    <w:rsid w:val="00AF40BA"/>
    <w:rsid w:val="00AF4CDA"/>
    <w:rsid w:val="00AF5BFE"/>
    <w:rsid w:val="00AF5D95"/>
    <w:rsid w:val="00AF6B58"/>
    <w:rsid w:val="00AF6FF6"/>
    <w:rsid w:val="00AF73BD"/>
    <w:rsid w:val="00AF740C"/>
    <w:rsid w:val="00AF7870"/>
    <w:rsid w:val="00AF7B99"/>
    <w:rsid w:val="00AF7C89"/>
    <w:rsid w:val="00B0019C"/>
    <w:rsid w:val="00B00514"/>
    <w:rsid w:val="00B01E19"/>
    <w:rsid w:val="00B0202D"/>
    <w:rsid w:val="00B02672"/>
    <w:rsid w:val="00B02A21"/>
    <w:rsid w:val="00B02A99"/>
    <w:rsid w:val="00B02ECE"/>
    <w:rsid w:val="00B033EA"/>
    <w:rsid w:val="00B0345F"/>
    <w:rsid w:val="00B03631"/>
    <w:rsid w:val="00B053FA"/>
    <w:rsid w:val="00B0576C"/>
    <w:rsid w:val="00B05846"/>
    <w:rsid w:val="00B05B34"/>
    <w:rsid w:val="00B05E20"/>
    <w:rsid w:val="00B060AF"/>
    <w:rsid w:val="00B0699D"/>
    <w:rsid w:val="00B070EB"/>
    <w:rsid w:val="00B07150"/>
    <w:rsid w:val="00B102EF"/>
    <w:rsid w:val="00B118C0"/>
    <w:rsid w:val="00B11A26"/>
    <w:rsid w:val="00B12F12"/>
    <w:rsid w:val="00B14604"/>
    <w:rsid w:val="00B1487D"/>
    <w:rsid w:val="00B14F7C"/>
    <w:rsid w:val="00B152FD"/>
    <w:rsid w:val="00B155A0"/>
    <w:rsid w:val="00B16129"/>
    <w:rsid w:val="00B166FF"/>
    <w:rsid w:val="00B168B0"/>
    <w:rsid w:val="00B17FE0"/>
    <w:rsid w:val="00B214C5"/>
    <w:rsid w:val="00B21531"/>
    <w:rsid w:val="00B22168"/>
    <w:rsid w:val="00B22428"/>
    <w:rsid w:val="00B22937"/>
    <w:rsid w:val="00B23DAB"/>
    <w:rsid w:val="00B251FE"/>
    <w:rsid w:val="00B261F3"/>
    <w:rsid w:val="00B2638A"/>
    <w:rsid w:val="00B26595"/>
    <w:rsid w:val="00B26A46"/>
    <w:rsid w:val="00B27AB6"/>
    <w:rsid w:val="00B3078E"/>
    <w:rsid w:val="00B3087F"/>
    <w:rsid w:val="00B30CA8"/>
    <w:rsid w:val="00B32459"/>
    <w:rsid w:val="00B324C5"/>
    <w:rsid w:val="00B33B8B"/>
    <w:rsid w:val="00B33BBB"/>
    <w:rsid w:val="00B3421E"/>
    <w:rsid w:val="00B34E83"/>
    <w:rsid w:val="00B35572"/>
    <w:rsid w:val="00B35A40"/>
    <w:rsid w:val="00B35AC4"/>
    <w:rsid w:val="00B35C85"/>
    <w:rsid w:val="00B36F9A"/>
    <w:rsid w:val="00B37308"/>
    <w:rsid w:val="00B37613"/>
    <w:rsid w:val="00B3762D"/>
    <w:rsid w:val="00B379E4"/>
    <w:rsid w:val="00B37D37"/>
    <w:rsid w:val="00B40499"/>
    <w:rsid w:val="00B40910"/>
    <w:rsid w:val="00B40AAC"/>
    <w:rsid w:val="00B41181"/>
    <w:rsid w:val="00B41524"/>
    <w:rsid w:val="00B418A2"/>
    <w:rsid w:val="00B430EB"/>
    <w:rsid w:val="00B44088"/>
    <w:rsid w:val="00B44857"/>
    <w:rsid w:val="00B450C7"/>
    <w:rsid w:val="00B4536C"/>
    <w:rsid w:val="00B454B4"/>
    <w:rsid w:val="00B45619"/>
    <w:rsid w:val="00B45CBB"/>
    <w:rsid w:val="00B45D32"/>
    <w:rsid w:val="00B4626C"/>
    <w:rsid w:val="00B474A2"/>
    <w:rsid w:val="00B475A1"/>
    <w:rsid w:val="00B4761C"/>
    <w:rsid w:val="00B50705"/>
    <w:rsid w:val="00B5096B"/>
    <w:rsid w:val="00B50D6C"/>
    <w:rsid w:val="00B51988"/>
    <w:rsid w:val="00B51B9D"/>
    <w:rsid w:val="00B521F5"/>
    <w:rsid w:val="00B52591"/>
    <w:rsid w:val="00B527E4"/>
    <w:rsid w:val="00B528AC"/>
    <w:rsid w:val="00B52AB5"/>
    <w:rsid w:val="00B52F2E"/>
    <w:rsid w:val="00B5326C"/>
    <w:rsid w:val="00B54886"/>
    <w:rsid w:val="00B556E2"/>
    <w:rsid w:val="00B5613E"/>
    <w:rsid w:val="00B5664C"/>
    <w:rsid w:val="00B56CBC"/>
    <w:rsid w:val="00B5768D"/>
    <w:rsid w:val="00B60956"/>
    <w:rsid w:val="00B60980"/>
    <w:rsid w:val="00B60A1D"/>
    <w:rsid w:val="00B63397"/>
    <w:rsid w:val="00B63619"/>
    <w:rsid w:val="00B63A79"/>
    <w:rsid w:val="00B63D62"/>
    <w:rsid w:val="00B65503"/>
    <w:rsid w:val="00B659E1"/>
    <w:rsid w:val="00B661AB"/>
    <w:rsid w:val="00B66640"/>
    <w:rsid w:val="00B67ADC"/>
    <w:rsid w:val="00B67C6E"/>
    <w:rsid w:val="00B70161"/>
    <w:rsid w:val="00B708FD"/>
    <w:rsid w:val="00B70F1B"/>
    <w:rsid w:val="00B7146A"/>
    <w:rsid w:val="00B71B0E"/>
    <w:rsid w:val="00B72D72"/>
    <w:rsid w:val="00B7345F"/>
    <w:rsid w:val="00B735EC"/>
    <w:rsid w:val="00B73B50"/>
    <w:rsid w:val="00B74B6C"/>
    <w:rsid w:val="00B74F17"/>
    <w:rsid w:val="00B7696C"/>
    <w:rsid w:val="00B769A0"/>
    <w:rsid w:val="00B77451"/>
    <w:rsid w:val="00B80513"/>
    <w:rsid w:val="00B81202"/>
    <w:rsid w:val="00B813D2"/>
    <w:rsid w:val="00B814E5"/>
    <w:rsid w:val="00B826C7"/>
    <w:rsid w:val="00B82E4D"/>
    <w:rsid w:val="00B83041"/>
    <w:rsid w:val="00B84CE9"/>
    <w:rsid w:val="00B85595"/>
    <w:rsid w:val="00B85BBC"/>
    <w:rsid w:val="00B87D33"/>
    <w:rsid w:val="00B91BB3"/>
    <w:rsid w:val="00B91CBC"/>
    <w:rsid w:val="00B91EAC"/>
    <w:rsid w:val="00B9285C"/>
    <w:rsid w:val="00B92A0D"/>
    <w:rsid w:val="00B935AF"/>
    <w:rsid w:val="00B938AD"/>
    <w:rsid w:val="00B93CB3"/>
    <w:rsid w:val="00B93D46"/>
    <w:rsid w:val="00B94D89"/>
    <w:rsid w:val="00B94EC4"/>
    <w:rsid w:val="00B94EEA"/>
    <w:rsid w:val="00B9661E"/>
    <w:rsid w:val="00B96643"/>
    <w:rsid w:val="00B96E69"/>
    <w:rsid w:val="00B9792F"/>
    <w:rsid w:val="00B97D91"/>
    <w:rsid w:val="00B97EAE"/>
    <w:rsid w:val="00BA0163"/>
    <w:rsid w:val="00BA05AD"/>
    <w:rsid w:val="00BA090A"/>
    <w:rsid w:val="00BA15AC"/>
    <w:rsid w:val="00BA1BDE"/>
    <w:rsid w:val="00BA2BA4"/>
    <w:rsid w:val="00BA2D47"/>
    <w:rsid w:val="00BA3040"/>
    <w:rsid w:val="00BA3902"/>
    <w:rsid w:val="00BA3AB0"/>
    <w:rsid w:val="00BA468C"/>
    <w:rsid w:val="00BA46B1"/>
    <w:rsid w:val="00BA4C60"/>
    <w:rsid w:val="00BA4FD4"/>
    <w:rsid w:val="00BA5F78"/>
    <w:rsid w:val="00BA6785"/>
    <w:rsid w:val="00BA7925"/>
    <w:rsid w:val="00BB0A05"/>
    <w:rsid w:val="00BB15C0"/>
    <w:rsid w:val="00BB18C3"/>
    <w:rsid w:val="00BB1EF4"/>
    <w:rsid w:val="00BB2394"/>
    <w:rsid w:val="00BB2437"/>
    <w:rsid w:val="00BB2B22"/>
    <w:rsid w:val="00BB38FF"/>
    <w:rsid w:val="00BB523A"/>
    <w:rsid w:val="00BB536F"/>
    <w:rsid w:val="00BB6C23"/>
    <w:rsid w:val="00BB6D88"/>
    <w:rsid w:val="00BB7091"/>
    <w:rsid w:val="00BB7291"/>
    <w:rsid w:val="00BC1741"/>
    <w:rsid w:val="00BC1800"/>
    <w:rsid w:val="00BC206D"/>
    <w:rsid w:val="00BC2319"/>
    <w:rsid w:val="00BC233C"/>
    <w:rsid w:val="00BC29F0"/>
    <w:rsid w:val="00BC35FD"/>
    <w:rsid w:val="00BC38B1"/>
    <w:rsid w:val="00BC4218"/>
    <w:rsid w:val="00BC47F1"/>
    <w:rsid w:val="00BC571F"/>
    <w:rsid w:val="00BC644E"/>
    <w:rsid w:val="00BC65A8"/>
    <w:rsid w:val="00BC6625"/>
    <w:rsid w:val="00BC6848"/>
    <w:rsid w:val="00BC73B2"/>
    <w:rsid w:val="00BD0220"/>
    <w:rsid w:val="00BD0581"/>
    <w:rsid w:val="00BD138E"/>
    <w:rsid w:val="00BD17E8"/>
    <w:rsid w:val="00BD18A5"/>
    <w:rsid w:val="00BD1A24"/>
    <w:rsid w:val="00BD2341"/>
    <w:rsid w:val="00BD256F"/>
    <w:rsid w:val="00BD25EB"/>
    <w:rsid w:val="00BD293E"/>
    <w:rsid w:val="00BD2D38"/>
    <w:rsid w:val="00BD3266"/>
    <w:rsid w:val="00BD32EB"/>
    <w:rsid w:val="00BD40E8"/>
    <w:rsid w:val="00BD4442"/>
    <w:rsid w:val="00BD453F"/>
    <w:rsid w:val="00BD4CFB"/>
    <w:rsid w:val="00BD6256"/>
    <w:rsid w:val="00BD65E7"/>
    <w:rsid w:val="00BD69B1"/>
    <w:rsid w:val="00BD6AEE"/>
    <w:rsid w:val="00BD78E2"/>
    <w:rsid w:val="00BD7994"/>
    <w:rsid w:val="00BE09BE"/>
    <w:rsid w:val="00BE0FE6"/>
    <w:rsid w:val="00BE13B9"/>
    <w:rsid w:val="00BE16F9"/>
    <w:rsid w:val="00BE241B"/>
    <w:rsid w:val="00BE24DB"/>
    <w:rsid w:val="00BE2C9B"/>
    <w:rsid w:val="00BE3766"/>
    <w:rsid w:val="00BE3F8A"/>
    <w:rsid w:val="00BE3FBE"/>
    <w:rsid w:val="00BE4EC9"/>
    <w:rsid w:val="00BE54D7"/>
    <w:rsid w:val="00BE5E6C"/>
    <w:rsid w:val="00BE6701"/>
    <w:rsid w:val="00BE6F46"/>
    <w:rsid w:val="00BE6FDB"/>
    <w:rsid w:val="00BE72C0"/>
    <w:rsid w:val="00BE7728"/>
    <w:rsid w:val="00BE7FBE"/>
    <w:rsid w:val="00BF00D1"/>
    <w:rsid w:val="00BF1194"/>
    <w:rsid w:val="00BF1BCE"/>
    <w:rsid w:val="00BF1E4B"/>
    <w:rsid w:val="00BF2737"/>
    <w:rsid w:val="00BF2756"/>
    <w:rsid w:val="00BF2ECD"/>
    <w:rsid w:val="00BF331A"/>
    <w:rsid w:val="00BF34E9"/>
    <w:rsid w:val="00BF4279"/>
    <w:rsid w:val="00BF5290"/>
    <w:rsid w:val="00BF5B15"/>
    <w:rsid w:val="00BF5C63"/>
    <w:rsid w:val="00BF5E46"/>
    <w:rsid w:val="00BF726F"/>
    <w:rsid w:val="00BF7B5A"/>
    <w:rsid w:val="00BF7C91"/>
    <w:rsid w:val="00C00410"/>
    <w:rsid w:val="00C00B3C"/>
    <w:rsid w:val="00C01422"/>
    <w:rsid w:val="00C018F0"/>
    <w:rsid w:val="00C02B83"/>
    <w:rsid w:val="00C02C77"/>
    <w:rsid w:val="00C02DA0"/>
    <w:rsid w:val="00C03B17"/>
    <w:rsid w:val="00C03CCE"/>
    <w:rsid w:val="00C03EA9"/>
    <w:rsid w:val="00C04AA4"/>
    <w:rsid w:val="00C04B40"/>
    <w:rsid w:val="00C0517C"/>
    <w:rsid w:val="00C05449"/>
    <w:rsid w:val="00C05F58"/>
    <w:rsid w:val="00C06A49"/>
    <w:rsid w:val="00C06B31"/>
    <w:rsid w:val="00C0775E"/>
    <w:rsid w:val="00C07F79"/>
    <w:rsid w:val="00C10FF0"/>
    <w:rsid w:val="00C114D1"/>
    <w:rsid w:val="00C11972"/>
    <w:rsid w:val="00C11B09"/>
    <w:rsid w:val="00C12417"/>
    <w:rsid w:val="00C129BE"/>
    <w:rsid w:val="00C13227"/>
    <w:rsid w:val="00C135FA"/>
    <w:rsid w:val="00C137F2"/>
    <w:rsid w:val="00C15B9C"/>
    <w:rsid w:val="00C15EB0"/>
    <w:rsid w:val="00C15F49"/>
    <w:rsid w:val="00C16090"/>
    <w:rsid w:val="00C16603"/>
    <w:rsid w:val="00C168C7"/>
    <w:rsid w:val="00C16EF7"/>
    <w:rsid w:val="00C171D9"/>
    <w:rsid w:val="00C20017"/>
    <w:rsid w:val="00C21485"/>
    <w:rsid w:val="00C22D0C"/>
    <w:rsid w:val="00C23413"/>
    <w:rsid w:val="00C23A9F"/>
    <w:rsid w:val="00C24D5A"/>
    <w:rsid w:val="00C25CEF"/>
    <w:rsid w:val="00C25E5C"/>
    <w:rsid w:val="00C2642F"/>
    <w:rsid w:val="00C264C8"/>
    <w:rsid w:val="00C26599"/>
    <w:rsid w:val="00C26C05"/>
    <w:rsid w:val="00C30771"/>
    <w:rsid w:val="00C307EB"/>
    <w:rsid w:val="00C30C14"/>
    <w:rsid w:val="00C30D69"/>
    <w:rsid w:val="00C30FC5"/>
    <w:rsid w:val="00C320F3"/>
    <w:rsid w:val="00C33965"/>
    <w:rsid w:val="00C33F24"/>
    <w:rsid w:val="00C3476C"/>
    <w:rsid w:val="00C35CF9"/>
    <w:rsid w:val="00C379F6"/>
    <w:rsid w:val="00C37A12"/>
    <w:rsid w:val="00C37F1E"/>
    <w:rsid w:val="00C37FE9"/>
    <w:rsid w:val="00C4017F"/>
    <w:rsid w:val="00C404A1"/>
    <w:rsid w:val="00C40598"/>
    <w:rsid w:val="00C41A41"/>
    <w:rsid w:val="00C41CD9"/>
    <w:rsid w:val="00C41F0B"/>
    <w:rsid w:val="00C4210E"/>
    <w:rsid w:val="00C421A9"/>
    <w:rsid w:val="00C42ED2"/>
    <w:rsid w:val="00C43675"/>
    <w:rsid w:val="00C438B0"/>
    <w:rsid w:val="00C43F65"/>
    <w:rsid w:val="00C44586"/>
    <w:rsid w:val="00C44996"/>
    <w:rsid w:val="00C44CF4"/>
    <w:rsid w:val="00C4507B"/>
    <w:rsid w:val="00C4528C"/>
    <w:rsid w:val="00C459B8"/>
    <w:rsid w:val="00C45C89"/>
    <w:rsid w:val="00C460FB"/>
    <w:rsid w:val="00C461B0"/>
    <w:rsid w:val="00C469CA"/>
    <w:rsid w:val="00C47012"/>
    <w:rsid w:val="00C47288"/>
    <w:rsid w:val="00C47AC6"/>
    <w:rsid w:val="00C47EB0"/>
    <w:rsid w:val="00C50595"/>
    <w:rsid w:val="00C50B65"/>
    <w:rsid w:val="00C50BAB"/>
    <w:rsid w:val="00C50D73"/>
    <w:rsid w:val="00C50FA4"/>
    <w:rsid w:val="00C51287"/>
    <w:rsid w:val="00C5165B"/>
    <w:rsid w:val="00C51889"/>
    <w:rsid w:val="00C51C1C"/>
    <w:rsid w:val="00C520F7"/>
    <w:rsid w:val="00C52DE5"/>
    <w:rsid w:val="00C53DF5"/>
    <w:rsid w:val="00C55764"/>
    <w:rsid w:val="00C55854"/>
    <w:rsid w:val="00C55FE5"/>
    <w:rsid w:val="00C602CF"/>
    <w:rsid w:val="00C61A85"/>
    <w:rsid w:val="00C620A1"/>
    <w:rsid w:val="00C62AF2"/>
    <w:rsid w:val="00C62BEA"/>
    <w:rsid w:val="00C62EDE"/>
    <w:rsid w:val="00C6327D"/>
    <w:rsid w:val="00C63427"/>
    <w:rsid w:val="00C6474A"/>
    <w:rsid w:val="00C6486E"/>
    <w:rsid w:val="00C64B27"/>
    <w:rsid w:val="00C6547A"/>
    <w:rsid w:val="00C6661C"/>
    <w:rsid w:val="00C7069C"/>
    <w:rsid w:val="00C712A7"/>
    <w:rsid w:val="00C71D79"/>
    <w:rsid w:val="00C72286"/>
    <w:rsid w:val="00C72661"/>
    <w:rsid w:val="00C73B1D"/>
    <w:rsid w:val="00C7411D"/>
    <w:rsid w:val="00C743D5"/>
    <w:rsid w:val="00C74D58"/>
    <w:rsid w:val="00C75874"/>
    <w:rsid w:val="00C75893"/>
    <w:rsid w:val="00C758D3"/>
    <w:rsid w:val="00C75DDB"/>
    <w:rsid w:val="00C76179"/>
    <w:rsid w:val="00C76E68"/>
    <w:rsid w:val="00C777C6"/>
    <w:rsid w:val="00C7780A"/>
    <w:rsid w:val="00C77893"/>
    <w:rsid w:val="00C77EBA"/>
    <w:rsid w:val="00C77FAC"/>
    <w:rsid w:val="00C8008B"/>
    <w:rsid w:val="00C807F2"/>
    <w:rsid w:val="00C81019"/>
    <w:rsid w:val="00C822A6"/>
    <w:rsid w:val="00C8250A"/>
    <w:rsid w:val="00C849C2"/>
    <w:rsid w:val="00C84B42"/>
    <w:rsid w:val="00C853FD"/>
    <w:rsid w:val="00C8557F"/>
    <w:rsid w:val="00C85641"/>
    <w:rsid w:val="00C85854"/>
    <w:rsid w:val="00C85FBA"/>
    <w:rsid w:val="00C86032"/>
    <w:rsid w:val="00C861DC"/>
    <w:rsid w:val="00C8644E"/>
    <w:rsid w:val="00C87258"/>
    <w:rsid w:val="00C87489"/>
    <w:rsid w:val="00C87C9F"/>
    <w:rsid w:val="00C90274"/>
    <w:rsid w:val="00C90970"/>
    <w:rsid w:val="00C90B18"/>
    <w:rsid w:val="00C90BB1"/>
    <w:rsid w:val="00C90E6F"/>
    <w:rsid w:val="00C90EAD"/>
    <w:rsid w:val="00C913E3"/>
    <w:rsid w:val="00C91548"/>
    <w:rsid w:val="00C91C6C"/>
    <w:rsid w:val="00C91F33"/>
    <w:rsid w:val="00C936EC"/>
    <w:rsid w:val="00C93D00"/>
    <w:rsid w:val="00C93E2B"/>
    <w:rsid w:val="00C93F0A"/>
    <w:rsid w:val="00C944E1"/>
    <w:rsid w:val="00C94C51"/>
    <w:rsid w:val="00C9611C"/>
    <w:rsid w:val="00C97270"/>
    <w:rsid w:val="00C9740F"/>
    <w:rsid w:val="00CA0116"/>
    <w:rsid w:val="00CA08BD"/>
    <w:rsid w:val="00CA095E"/>
    <w:rsid w:val="00CA0AE8"/>
    <w:rsid w:val="00CA0D2D"/>
    <w:rsid w:val="00CA1129"/>
    <w:rsid w:val="00CA18FD"/>
    <w:rsid w:val="00CA1A36"/>
    <w:rsid w:val="00CA21E9"/>
    <w:rsid w:val="00CA22A8"/>
    <w:rsid w:val="00CA22F3"/>
    <w:rsid w:val="00CA2949"/>
    <w:rsid w:val="00CA2AA5"/>
    <w:rsid w:val="00CA2DDC"/>
    <w:rsid w:val="00CA303D"/>
    <w:rsid w:val="00CA31C8"/>
    <w:rsid w:val="00CA3421"/>
    <w:rsid w:val="00CA3564"/>
    <w:rsid w:val="00CA39F0"/>
    <w:rsid w:val="00CA400A"/>
    <w:rsid w:val="00CA4126"/>
    <w:rsid w:val="00CA4624"/>
    <w:rsid w:val="00CA4785"/>
    <w:rsid w:val="00CA4D0F"/>
    <w:rsid w:val="00CA5396"/>
    <w:rsid w:val="00CA5A96"/>
    <w:rsid w:val="00CA5DB8"/>
    <w:rsid w:val="00CA643A"/>
    <w:rsid w:val="00CB05A4"/>
    <w:rsid w:val="00CB05E2"/>
    <w:rsid w:val="00CB094A"/>
    <w:rsid w:val="00CB0EC1"/>
    <w:rsid w:val="00CB1A2E"/>
    <w:rsid w:val="00CB1B26"/>
    <w:rsid w:val="00CB1BAF"/>
    <w:rsid w:val="00CB1EAA"/>
    <w:rsid w:val="00CB202E"/>
    <w:rsid w:val="00CB272A"/>
    <w:rsid w:val="00CB3408"/>
    <w:rsid w:val="00CB3EFE"/>
    <w:rsid w:val="00CB46A3"/>
    <w:rsid w:val="00CB66BA"/>
    <w:rsid w:val="00CB68A2"/>
    <w:rsid w:val="00CB6E9F"/>
    <w:rsid w:val="00CB797B"/>
    <w:rsid w:val="00CC046B"/>
    <w:rsid w:val="00CC1CFD"/>
    <w:rsid w:val="00CC235E"/>
    <w:rsid w:val="00CC3024"/>
    <w:rsid w:val="00CC31FD"/>
    <w:rsid w:val="00CC3359"/>
    <w:rsid w:val="00CC356C"/>
    <w:rsid w:val="00CC4DC8"/>
    <w:rsid w:val="00CC527A"/>
    <w:rsid w:val="00CC5B56"/>
    <w:rsid w:val="00CC5B7C"/>
    <w:rsid w:val="00CC625D"/>
    <w:rsid w:val="00CC689F"/>
    <w:rsid w:val="00CC6C32"/>
    <w:rsid w:val="00CC6E47"/>
    <w:rsid w:val="00CC70D9"/>
    <w:rsid w:val="00CC7FA6"/>
    <w:rsid w:val="00CD0F37"/>
    <w:rsid w:val="00CD157F"/>
    <w:rsid w:val="00CD1EE4"/>
    <w:rsid w:val="00CD2273"/>
    <w:rsid w:val="00CD240E"/>
    <w:rsid w:val="00CD2BD6"/>
    <w:rsid w:val="00CD3209"/>
    <w:rsid w:val="00CD419C"/>
    <w:rsid w:val="00CD527E"/>
    <w:rsid w:val="00CD63E8"/>
    <w:rsid w:val="00CD6779"/>
    <w:rsid w:val="00CD6C5E"/>
    <w:rsid w:val="00CD6D72"/>
    <w:rsid w:val="00CD75A3"/>
    <w:rsid w:val="00CD7790"/>
    <w:rsid w:val="00CD7C12"/>
    <w:rsid w:val="00CE0ACF"/>
    <w:rsid w:val="00CE0D87"/>
    <w:rsid w:val="00CE1108"/>
    <w:rsid w:val="00CE13EE"/>
    <w:rsid w:val="00CE244B"/>
    <w:rsid w:val="00CE2CAF"/>
    <w:rsid w:val="00CE2DB7"/>
    <w:rsid w:val="00CE2E09"/>
    <w:rsid w:val="00CE3FC3"/>
    <w:rsid w:val="00CE4646"/>
    <w:rsid w:val="00CE49D9"/>
    <w:rsid w:val="00CE50A7"/>
    <w:rsid w:val="00CE52A2"/>
    <w:rsid w:val="00CE581E"/>
    <w:rsid w:val="00CE6D8F"/>
    <w:rsid w:val="00CE7036"/>
    <w:rsid w:val="00CE7342"/>
    <w:rsid w:val="00CF06D8"/>
    <w:rsid w:val="00CF0F4A"/>
    <w:rsid w:val="00CF0F84"/>
    <w:rsid w:val="00CF1116"/>
    <w:rsid w:val="00CF14D7"/>
    <w:rsid w:val="00CF1D00"/>
    <w:rsid w:val="00CF2CD7"/>
    <w:rsid w:val="00CF3383"/>
    <w:rsid w:val="00CF392E"/>
    <w:rsid w:val="00CF503D"/>
    <w:rsid w:val="00CF56B3"/>
    <w:rsid w:val="00CF5739"/>
    <w:rsid w:val="00CF5F4C"/>
    <w:rsid w:val="00CF6213"/>
    <w:rsid w:val="00CF79C1"/>
    <w:rsid w:val="00CF79E5"/>
    <w:rsid w:val="00D007F9"/>
    <w:rsid w:val="00D00E4B"/>
    <w:rsid w:val="00D012F7"/>
    <w:rsid w:val="00D01AD4"/>
    <w:rsid w:val="00D023B1"/>
    <w:rsid w:val="00D02C83"/>
    <w:rsid w:val="00D02E23"/>
    <w:rsid w:val="00D02FDD"/>
    <w:rsid w:val="00D03022"/>
    <w:rsid w:val="00D036FD"/>
    <w:rsid w:val="00D04334"/>
    <w:rsid w:val="00D04697"/>
    <w:rsid w:val="00D056DF"/>
    <w:rsid w:val="00D058CB"/>
    <w:rsid w:val="00D06BEE"/>
    <w:rsid w:val="00D06CE8"/>
    <w:rsid w:val="00D06D3E"/>
    <w:rsid w:val="00D07099"/>
    <w:rsid w:val="00D0771D"/>
    <w:rsid w:val="00D10367"/>
    <w:rsid w:val="00D10491"/>
    <w:rsid w:val="00D1065D"/>
    <w:rsid w:val="00D10BFB"/>
    <w:rsid w:val="00D11668"/>
    <w:rsid w:val="00D1194E"/>
    <w:rsid w:val="00D11D52"/>
    <w:rsid w:val="00D12B39"/>
    <w:rsid w:val="00D12C4D"/>
    <w:rsid w:val="00D13EDD"/>
    <w:rsid w:val="00D14898"/>
    <w:rsid w:val="00D14AFC"/>
    <w:rsid w:val="00D153DF"/>
    <w:rsid w:val="00D15F2C"/>
    <w:rsid w:val="00D16575"/>
    <w:rsid w:val="00D16B90"/>
    <w:rsid w:val="00D16F02"/>
    <w:rsid w:val="00D17538"/>
    <w:rsid w:val="00D20080"/>
    <w:rsid w:val="00D2021E"/>
    <w:rsid w:val="00D20297"/>
    <w:rsid w:val="00D211EE"/>
    <w:rsid w:val="00D21BBF"/>
    <w:rsid w:val="00D279C5"/>
    <w:rsid w:val="00D27A8C"/>
    <w:rsid w:val="00D27FB0"/>
    <w:rsid w:val="00D30020"/>
    <w:rsid w:val="00D30519"/>
    <w:rsid w:val="00D310D9"/>
    <w:rsid w:val="00D312FC"/>
    <w:rsid w:val="00D31542"/>
    <w:rsid w:val="00D31758"/>
    <w:rsid w:val="00D31968"/>
    <w:rsid w:val="00D31FBE"/>
    <w:rsid w:val="00D3280C"/>
    <w:rsid w:val="00D32B14"/>
    <w:rsid w:val="00D32BA9"/>
    <w:rsid w:val="00D33D76"/>
    <w:rsid w:val="00D33E20"/>
    <w:rsid w:val="00D3450F"/>
    <w:rsid w:val="00D34F9F"/>
    <w:rsid w:val="00D353C6"/>
    <w:rsid w:val="00D369A0"/>
    <w:rsid w:val="00D37065"/>
    <w:rsid w:val="00D376B5"/>
    <w:rsid w:val="00D37E42"/>
    <w:rsid w:val="00D4061E"/>
    <w:rsid w:val="00D40769"/>
    <w:rsid w:val="00D41E1C"/>
    <w:rsid w:val="00D41F14"/>
    <w:rsid w:val="00D42D8D"/>
    <w:rsid w:val="00D43506"/>
    <w:rsid w:val="00D43514"/>
    <w:rsid w:val="00D436C9"/>
    <w:rsid w:val="00D43850"/>
    <w:rsid w:val="00D43D5A"/>
    <w:rsid w:val="00D43F25"/>
    <w:rsid w:val="00D4417C"/>
    <w:rsid w:val="00D445D5"/>
    <w:rsid w:val="00D4622B"/>
    <w:rsid w:val="00D46EDA"/>
    <w:rsid w:val="00D4701D"/>
    <w:rsid w:val="00D47E3E"/>
    <w:rsid w:val="00D50067"/>
    <w:rsid w:val="00D503C6"/>
    <w:rsid w:val="00D509F4"/>
    <w:rsid w:val="00D50B4A"/>
    <w:rsid w:val="00D5150C"/>
    <w:rsid w:val="00D51C89"/>
    <w:rsid w:val="00D53460"/>
    <w:rsid w:val="00D53883"/>
    <w:rsid w:val="00D5390B"/>
    <w:rsid w:val="00D53C3A"/>
    <w:rsid w:val="00D53D70"/>
    <w:rsid w:val="00D53EE3"/>
    <w:rsid w:val="00D54300"/>
    <w:rsid w:val="00D5448B"/>
    <w:rsid w:val="00D54D9F"/>
    <w:rsid w:val="00D560E1"/>
    <w:rsid w:val="00D568B8"/>
    <w:rsid w:val="00D56E64"/>
    <w:rsid w:val="00D60093"/>
    <w:rsid w:val="00D6021C"/>
    <w:rsid w:val="00D616D3"/>
    <w:rsid w:val="00D61A14"/>
    <w:rsid w:val="00D61BE4"/>
    <w:rsid w:val="00D62672"/>
    <w:rsid w:val="00D6294E"/>
    <w:rsid w:val="00D63035"/>
    <w:rsid w:val="00D635BF"/>
    <w:rsid w:val="00D645A3"/>
    <w:rsid w:val="00D64C65"/>
    <w:rsid w:val="00D650CF"/>
    <w:rsid w:val="00D65D64"/>
    <w:rsid w:val="00D66260"/>
    <w:rsid w:val="00D66843"/>
    <w:rsid w:val="00D6766F"/>
    <w:rsid w:val="00D67A38"/>
    <w:rsid w:val="00D70646"/>
    <w:rsid w:val="00D70877"/>
    <w:rsid w:val="00D70A80"/>
    <w:rsid w:val="00D73102"/>
    <w:rsid w:val="00D73C8D"/>
    <w:rsid w:val="00D73E8F"/>
    <w:rsid w:val="00D74056"/>
    <w:rsid w:val="00D742EF"/>
    <w:rsid w:val="00D7436A"/>
    <w:rsid w:val="00D74A26"/>
    <w:rsid w:val="00D754FF"/>
    <w:rsid w:val="00D756A5"/>
    <w:rsid w:val="00D75BEF"/>
    <w:rsid w:val="00D75CE5"/>
    <w:rsid w:val="00D7723C"/>
    <w:rsid w:val="00D77C7E"/>
    <w:rsid w:val="00D77F03"/>
    <w:rsid w:val="00D801A2"/>
    <w:rsid w:val="00D802FF"/>
    <w:rsid w:val="00D8051F"/>
    <w:rsid w:val="00D82087"/>
    <w:rsid w:val="00D82C29"/>
    <w:rsid w:val="00D83933"/>
    <w:rsid w:val="00D84191"/>
    <w:rsid w:val="00D854E2"/>
    <w:rsid w:val="00D8567C"/>
    <w:rsid w:val="00D85978"/>
    <w:rsid w:val="00D86739"/>
    <w:rsid w:val="00D868B3"/>
    <w:rsid w:val="00D86F91"/>
    <w:rsid w:val="00D877EE"/>
    <w:rsid w:val="00D87B52"/>
    <w:rsid w:val="00D87D69"/>
    <w:rsid w:val="00D9010B"/>
    <w:rsid w:val="00D902F6"/>
    <w:rsid w:val="00D91656"/>
    <w:rsid w:val="00D91A27"/>
    <w:rsid w:val="00D91AEB"/>
    <w:rsid w:val="00D920B0"/>
    <w:rsid w:val="00D9294F"/>
    <w:rsid w:val="00D92AEE"/>
    <w:rsid w:val="00D92BA9"/>
    <w:rsid w:val="00D9347B"/>
    <w:rsid w:val="00D934B0"/>
    <w:rsid w:val="00D938F4"/>
    <w:rsid w:val="00D9397E"/>
    <w:rsid w:val="00D93D78"/>
    <w:rsid w:val="00D94DAE"/>
    <w:rsid w:val="00D9500A"/>
    <w:rsid w:val="00D95372"/>
    <w:rsid w:val="00D956AE"/>
    <w:rsid w:val="00D969E5"/>
    <w:rsid w:val="00D975DC"/>
    <w:rsid w:val="00DA022A"/>
    <w:rsid w:val="00DA03A9"/>
    <w:rsid w:val="00DA053C"/>
    <w:rsid w:val="00DA0B6C"/>
    <w:rsid w:val="00DA1334"/>
    <w:rsid w:val="00DA1A87"/>
    <w:rsid w:val="00DA26B0"/>
    <w:rsid w:val="00DA27EA"/>
    <w:rsid w:val="00DA2888"/>
    <w:rsid w:val="00DA30BC"/>
    <w:rsid w:val="00DA3D6A"/>
    <w:rsid w:val="00DA42F1"/>
    <w:rsid w:val="00DA54B3"/>
    <w:rsid w:val="00DA7726"/>
    <w:rsid w:val="00DA7D8A"/>
    <w:rsid w:val="00DB0112"/>
    <w:rsid w:val="00DB0656"/>
    <w:rsid w:val="00DB19FE"/>
    <w:rsid w:val="00DB2A24"/>
    <w:rsid w:val="00DB3386"/>
    <w:rsid w:val="00DB353A"/>
    <w:rsid w:val="00DB3987"/>
    <w:rsid w:val="00DB3F3D"/>
    <w:rsid w:val="00DB425C"/>
    <w:rsid w:val="00DB49DF"/>
    <w:rsid w:val="00DB4E57"/>
    <w:rsid w:val="00DB58EE"/>
    <w:rsid w:val="00DB5BAD"/>
    <w:rsid w:val="00DB5FE5"/>
    <w:rsid w:val="00DB6178"/>
    <w:rsid w:val="00DB6399"/>
    <w:rsid w:val="00DB6C24"/>
    <w:rsid w:val="00DC0071"/>
    <w:rsid w:val="00DC0975"/>
    <w:rsid w:val="00DC1352"/>
    <w:rsid w:val="00DC15AD"/>
    <w:rsid w:val="00DC224B"/>
    <w:rsid w:val="00DC3EEB"/>
    <w:rsid w:val="00DC3FD4"/>
    <w:rsid w:val="00DC422B"/>
    <w:rsid w:val="00DC589F"/>
    <w:rsid w:val="00DC6041"/>
    <w:rsid w:val="00DC67CC"/>
    <w:rsid w:val="00DC6E2C"/>
    <w:rsid w:val="00DC7234"/>
    <w:rsid w:val="00DC76FB"/>
    <w:rsid w:val="00DD0358"/>
    <w:rsid w:val="00DD0C14"/>
    <w:rsid w:val="00DD0C53"/>
    <w:rsid w:val="00DD184A"/>
    <w:rsid w:val="00DD18D6"/>
    <w:rsid w:val="00DD1BEA"/>
    <w:rsid w:val="00DD1DB0"/>
    <w:rsid w:val="00DD25C3"/>
    <w:rsid w:val="00DD351E"/>
    <w:rsid w:val="00DD3D21"/>
    <w:rsid w:val="00DD45E8"/>
    <w:rsid w:val="00DD4C4E"/>
    <w:rsid w:val="00DD4CC7"/>
    <w:rsid w:val="00DD4D95"/>
    <w:rsid w:val="00DD5571"/>
    <w:rsid w:val="00DD5A99"/>
    <w:rsid w:val="00DD7804"/>
    <w:rsid w:val="00DE0346"/>
    <w:rsid w:val="00DE0DBD"/>
    <w:rsid w:val="00DE129E"/>
    <w:rsid w:val="00DE16D3"/>
    <w:rsid w:val="00DE1C5B"/>
    <w:rsid w:val="00DE1FF6"/>
    <w:rsid w:val="00DE236B"/>
    <w:rsid w:val="00DE3600"/>
    <w:rsid w:val="00DE3781"/>
    <w:rsid w:val="00DE37C4"/>
    <w:rsid w:val="00DE3DE6"/>
    <w:rsid w:val="00DE4E4B"/>
    <w:rsid w:val="00DE539E"/>
    <w:rsid w:val="00DE55F8"/>
    <w:rsid w:val="00DE5840"/>
    <w:rsid w:val="00DE5D8C"/>
    <w:rsid w:val="00DE6245"/>
    <w:rsid w:val="00DE6502"/>
    <w:rsid w:val="00DE66A9"/>
    <w:rsid w:val="00DE6E63"/>
    <w:rsid w:val="00DE73BF"/>
    <w:rsid w:val="00DE7888"/>
    <w:rsid w:val="00DE7E38"/>
    <w:rsid w:val="00DF1059"/>
    <w:rsid w:val="00DF1740"/>
    <w:rsid w:val="00DF18B0"/>
    <w:rsid w:val="00DF22CC"/>
    <w:rsid w:val="00DF2759"/>
    <w:rsid w:val="00DF29AD"/>
    <w:rsid w:val="00DF2E56"/>
    <w:rsid w:val="00DF3AC4"/>
    <w:rsid w:val="00DF3CB9"/>
    <w:rsid w:val="00DF3DFD"/>
    <w:rsid w:val="00DF40F8"/>
    <w:rsid w:val="00DF4B75"/>
    <w:rsid w:val="00DF4FDD"/>
    <w:rsid w:val="00DF50F7"/>
    <w:rsid w:val="00DF545D"/>
    <w:rsid w:val="00DF584E"/>
    <w:rsid w:val="00DF5AF0"/>
    <w:rsid w:val="00DF6520"/>
    <w:rsid w:val="00DF7C67"/>
    <w:rsid w:val="00E00380"/>
    <w:rsid w:val="00E003C6"/>
    <w:rsid w:val="00E01031"/>
    <w:rsid w:val="00E0118A"/>
    <w:rsid w:val="00E01A00"/>
    <w:rsid w:val="00E01B28"/>
    <w:rsid w:val="00E024EB"/>
    <w:rsid w:val="00E02EC8"/>
    <w:rsid w:val="00E0356A"/>
    <w:rsid w:val="00E03E87"/>
    <w:rsid w:val="00E04030"/>
    <w:rsid w:val="00E049D5"/>
    <w:rsid w:val="00E0526D"/>
    <w:rsid w:val="00E05ECE"/>
    <w:rsid w:val="00E06728"/>
    <w:rsid w:val="00E06EAE"/>
    <w:rsid w:val="00E072FA"/>
    <w:rsid w:val="00E07B4B"/>
    <w:rsid w:val="00E07BF4"/>
    <w:rsid w:val="00E1020A"/>
    <w:rsid w:val="00E10222"/>
    <w:rsid w:val="00E105C4"/>
    <w:rsid w:val="00E10D5F"/>
    <w:rsid w:val="00E11E8A"/>
    <w:rsid w:val="00E12B05"/>
    <w:rsid w:val="00E12B43"/>
    <w:rsid w:val="00E12C3D"/>
    <w:rsid w:val="00E13EEB"/>
    <w:rsid w:val="00E14109"/>
    <w:rsid w:val="00E143F6"/>
    <w:rsid w:val="00E1489E"/>
    <w:rsid w:val="00E15C5A"/>
    <w:rsid w:val="00E15CD3"/>
    <w:rsid w:val="00E16088"/>
    <w:rsid w:val="00E163E0"/>
    <w:rsid w:val="00E1668D"/>
    <w:rsid w:val="00E17030"/>
    <w:rsid w:val="00E17224"/>
    <w:rsid w:val="00E17E20"/>
    <w:rsid w:val="00E20111"/>
    <w:rsid w:val="00E2035A"/>
    <w:rsid w:val="00E2092F"/>
    <w:rsid w:val="00E2180D"/>
    <w:rsid w:val="00E22051"/>
    <w:rsid w:val="00E229FD"/>
    <w:rsid w:val="00E22D54"/>
    <w:rsid w:val="00E2304A"/>
    <w:rsid w:val="00E23639"/>
    <w:rsid w:val="00E2436C"/>
    <w:rsid w:val="00E24967"/>
    <w:rsid w:val="00E249AF"/>
    <w:rsid w:val="00E24C90"/>
    <w:rsid w:val="00E2597F"/>
    <w:rsid w:val="00E25C3E"/>
    <w:rsid w:val="00E27586"/>
    <w:rsid w:val="00E302ED"/>
    <w:rsid w:val="00E3034B"/>
    <w:rsid w:val="00E30924"/>
    <w:rsid w:val="00E30FE9"/>
    <w:rsid w:val="00E314D2"/>
    <w:rsid w:val="00E32515"/>
    <w:rsid w:val="00E33974"/>
    <w:rsid w:val="00E33C4F"/>
    <w:rsid w:val="00E33DC1"/>
    <w:rsid w:val="00E33E9B"/>
    <w:rsid w:val="00E33EA0"/>
    <w:rsid w:val="00E355AF"/>
    <w:rsid w:val="00E35882"/>
    <w:rsid w:val="00E36613"/>
    <w:rsid w:val="00E36A72"/>
    <w:rsid w:val="00E36CF3"/>
    <w:rsid w:val="00E36E9C"/>
    <w:rsid w:val="00E37646"/>
    <w:rsid w:val="00E37A10"/>
    <w:rsid w:val="00E401C3"/>
    <w:rsid w:val="00E4063F"/>
    <w:rsid w:val="00E40829"/>
    <w:rsid w:val="00E4090D"/>
    <w:rsid w:val="00E40AF3"/>
    <w:rsid w:val="00E40E44"/>
    <w:rsid w:val="00E41902"/>
    <w:rsid w:val="00E41A92"/>
    <w:rsid w:val="00E41EA8"/>
    <w:rsid w:val="00E41EE9"/>
    <w:rsid w:val="00E42374"/>
    <w:rsid w:val="00E423C9"/>
    <w:rsid w:val="00E42582"/>
    <w:rsid w:val="00E429DF"/>
    <w:rsid w:val="00E42A77"/>
    <w:rsid w:val="00E42C8A"/>
    <w:rsid w:val="00E42E4B"/>
    <w:rsid w:val="00E43055"/>
    <w:rsid w:val="00E43293"/>
    <w:rsid w:val="00E434F0"/>
    <w:rsid w:val="00E438FF"/>
    <w:rsid w:val="00E4425B"/>
    <w:rsid w:val="00E446C9"/>
    <w:rsid w:val="00E44C19"/>
    <w:rsid w:val="00E45ADE"/>
    <w:rsid w:val="00E46223"/>
    <w:rsid w:val="00E47EA4"/>
    <w:rsid w:val="00E51C74"/>
    <w:rsid w:val="00E53324"/>
    <w:rsid w:val="00E5349E"/>
    <w:rsid w:val="00E53C30"/>
    <w:rsid w:val="00E5426F"/>
    <w:rsid w:val="00E54927"/>
    <w:rsid w:val="00E54A6B"/>
    <w:rsid w:val="00E54E84"/>
    <w:rsid w:val="00E54EB8"/>
    <w:rsid w:val="00E5588F"/>
    <w:rsid w:val="00E55F6B"/>
    <w:rsid w:val="00E56039"/>
    <w:rsid w:val="00E60381"/>
    <w:rsid w:val="00E60D8D"/>
    <w:rsid w:val="00E6132B"/>
    <w:rsid w:val="00E61426"/>
    <w:rsid w:val="00E64064"/>
    <w:rsid w:val="00E64652"/>
    <w:rsid w:val="00E64DDD"/>
    <w:rsid w:val="00E64E79"/>
    <w:rsid w:val="00E65435"/>
    <w:rsid w:val="00E657FC"/>
    <w:rsid w:val="00E65889"/>
    <w:rsid w:val="00E658DB"/>
    <w:rsid w:val="00E663D2"/>
    <w:rsid w:val="00E6653F"/>
    <w:rsid w:val="00E67F07"/>
    <w:rsid w:val="00E7014E"/>
    <w:rsid w:val="00E70413"/>
    <w:rsid w:val="00E71220"/>
    <w:rsid w:val="00E71650"/>
    <w:rsid w:val="00E727B1"/>
    <w:rsid w:val="00E72BDE"/>
    <w:rsid w:val="00E72E41"/>
    <w:rsid w:val="00E72EB0"/>
    <w:rsid w:val="00E74410"/>
    <w:rsid w:val="00E74D86"/>
    <w:rsid w:val="00E74E8F"/>
    <w:rsid w:val="00E75A2E"/>
    <w:rsid w:val="00E75AF5"/>
    <w:rsid w:val="00E75E0A"/>
    <w:rsid w:val="00E75FE0"/>
    <w:rsid w:val="00E77629"/>
    <w:rsid w:val="00E77BF2"/>
    <w:rsid w:val="00E77C4C"/>
    <w:rsid w:val="00E77CB0"/>
    <w:rsid w:val="00E77E63"/>
    <w:rsid w:val="00E80510"/>
    <w:rsid w:val="00E83660"/>
    <w:rsid w:val="00E83B05"/>
    <w:rsid w:val="00E83C48"/>
    <w:rsid w:val="00E83CB0"/>
    <w:rsid w:val="00E840D3"/>
    <w:rsid w:val="00E84319"/>
    <w:rsid w:val="00E84733"/>
    <w:rsid w:val="00E849DA"/>
    <w:rsid w:val="00E84DD5"/>
    <w:rsid w:val="00E853FA"/>
    <w:rsid w:val="00E855BF"/>
    <w:rsid w:val="00E8679E"/>
    <w:rsid w:val="00E86880"/>
    <w:rsid w:val="00E869FC"/>
    <w:rsid w:val="00E8732F"/>
    <w:rsid w:val="00E877AF"/>
    <w:rsid w:val="00E8792C"/>
    <w:rsid w:val="00E87CDD"/>
    <w:rsid w:val="00E87D37"/>
    <w:rsid w:val="00E90CB6"/>
    <w:rsid w:val="00E90E49"/>
    <w:rsid w:val="00E90F38"/>
    <w:rsid w:val="00E910A8"/>
    <w:rsid w:val="00E914BF"/>
    <w:rsid w:val="00E916E8"/>
    <w:rsid w:val="00E918C0"/>
    <w:rsid w:val="00E919A2"/>
    <w:rsid w:val="00E91A40"/>
    <w:rsid w:val="00E91DED"/>
    <w:rsid w:val="00E91F40"/>
    <w:rsid w:val="00E93766"/>
    <w:rsid w:val="00E9381A"/>
    <w:rsid w:val="00E93D03"/>
    <w:rsid w:val="00E93E36"/>
    <w:rsid w:val="00E9524E"/>
    <w:rsid w:val="00E953D8"/>
    <w:rsid w:val="00E957A0"/>
    <w:rsid w:val="00E95B98"/>
    <w:rsid w:val="00E96089"/>
    <w:rsid w:val="00E9634B"/>
    <w:rsid w:val="00E96626"/>
    <w:rsid w:val="00E96886"/>
    <w:rsid w:val="00E968BF"/>
    <w:rsid w:val="00E96FA2"/>
    <w:rsid w:val="00E96FF0"/>
    <w:rsid w:val="00E97A44"/>
    <w:rsid w:val="00EA031C"/>
    <w:rsid w:val="00EA1CD7"/>
    <w:rsid w:val="00EA1DE6"/>
    <w:rsid w:val="00EA23C6"/>
    <w:rsid w:val="00EA2919"/>
    <w:rsid w:val="00EA2A28"/>
    <w:rsid w:val="00EA2C50"/>
    <w:rsid w:val="00EA2EA7"/>
    <w:rsid w:val="00EA33D2"/>
    <w:rsid w:val="00EA3E44"/>
    <w:rsid w:val="00EA3EAB"/>
    <w:rsid w:val="00EA42D0"/>
    <w:rsid w:val="00EA47D8"/>
    <w:rsid w:val="00EA4C13"/>
    <w:rsid w:val="00EA4E54"/>
    <w:rsid w:val="00EA581C"/>
    <w:rsid w:val="00EA5B68"/>
    <w:rsid w:val="00EA5D09"/>
    <w:rsid w:val="00EA61B5"/>
    <w:rsid w:val="00EA621F"/>
    <w:rsid w:val="00EA628D"/>
    <w:rsid w:val="00EA6503"/>
    <w:rsid w:val="00EA66C3"/>
    <w:rsid w:val="00EA6F1D"/>
    <w:rsid w:val="00EB054E"/>
    <w:rsid w:val="00EB0821"/>
    <w:rsid w:val="00EB1065"/>
    <w:rsid w:val="00EB14D4"/>
    <w:rsid w:val="00EB2C49"/>
    <w:rsid w:val="00EB3249"/>
    <w:rsid w:val="00EB3775"/>
    <w:rsid w:val="00EB3E69"/>
    <w:rsid w:val="00EB5DFB"/>
    <w:rsid w:val="00EB5EA7"/>
    <w:rsid w:val="00EB63B1"/>
    <w:rsid w:val="00EB6580"/>
    <w:rsid w:val="00EB68F5"/>
    <w:rsid w:val="00EB7450"/>
    <w:rsid w:val="00EB7961"/>
    <w:rsid w:val="00EC099C"/>
    <w:rsid w:val="00EC13FA"/>
    <w:rsid w:val="00EC3C34"/>
    <w:rsid w:val="00EC536E"/>
    <w:rsid w:val="00EC5A8B"/>
    <w:rsid w:val="00EC64E3"/>
    <w:rsid w:val="00EC6A28"/>
    <w:rsid w:val="00EC77F8"/>
    <w:rsid w:val="00EC7A02"/>
    <w:rsid w:val="00EC7A8F"/>
    <w:rsid w:val="00EC7AC0"/>
    <w:rsid w:val="00ED0272"/>
    <w:rsid w:val="00ED0768"/>
    <w:rsid w:val="00ED08AA"/>
    <w:rsid w:val="00ED0EFF"/>
    <w:rsid w:val="00ED108A"/>
    <w:rsid w:val="00ED10A1"/>
    <w:rsid w:val="00ED1182"/>
    <w:rsid w:val="00ED1911"/>
    <w:rsid w:val="00ED1A72"/>
    <w:rsid w:val="00ED27CE"/>
    <w:rsid w:val="00ED33FA"/>
    <w:rsid w:val="00ED3EF4"/>
    <w:rsid w:val="00ED4707"/>
    <w:rsid w:val="00ED48C7"/>
    <w:rsid w:val="00ED4A62"/>
    <w:rsid w:val="00ED546D"/>
    <w:rsid w:val="00ED55FB"/>
    <w:rsid w:val="00ED585F"/>
    <w:rsid w:val="00ED6587"/>
    <w:rsid w:val="00ED6661"/>
    <w:rsid w:val="00ED7682"/>
    <w:rsid w:val="00ED7D4E"/>
    <w:rsid w:val="00EE06F3"/>
    <w:rsid w:val="00EE0B30"/>
    <w:rsid w:val="00EE0C93"/>
    <w:rsid w:val="00EE1276"/>
    <w:rsid w:val="00EE1BF3"/>
    <w:rsid w:val="00EE20BF"/>
    <w:rsid w:val="00EE3173"/>
    <w:rsid w:val="00EE3EA7"/>
    <w:rsid w:val="00EE409D"/>
    <w:rsid w:val="00EE4690"/>
    <w:rsid w:val="00EE4E86"/>
    <w:rsid w:val="00EE5CE9"/>
    <w:rsid w:val="00EE5E59"/>
    <w:rsid w:val="00EE659A"/>
    <w:rsid w:val="00EE6873"/>
    <w:rsid w:val="00EE6CCD"/>
    <w:rsid w:val="00EE6D10"/>
    <w:rsid w:val="00EE6D31"/>
    <w:rsid w:val="00EE76D8"/>
    <w:rsid w:val="00EF0605"/>
    <w:rsid w:val="00EF1227"/>
    <w:rsid w:val="00EF21CB"/>
    <w:rsid w:val="00EF2C58"/>
    <w:rsid w:val="00EF323C"/>
    <w:rsid w:val="00EF323D"/>
    <w:rsid w:val="00EF3EB1"/>
    <w:rsid w:val="00EF5A40"/>
    <w:rsid w:val="00EF6E7C"/>
    <w:rsid w:val="00EF705E"/>
    <w:rsid w:val="00EF7126"/>
    <w:rsid w:val="00EF73EA"/>
    <w:rsid w:val="00EF7668"/>
    <w:rsid w:val="00EF798C"/>
    <w:rsid w:val="00EF7BF0"/>
    <w:rsid w:val="00F0049A"/>
    <w:rsid w:val="00F014CB"/>
    <w:rsid w:val="00F02710"/>
    <w:rsid w:val="00F02C8A"/>
    <w:rsid w:val="00F0301F"/>
    <w:rsid w:val="00F041FD"/>
    <w:rsid w:val="00F04520"/>
    <w:rsid w:val="00F04569"/>
    <w:rsid w:val="00F04632"/>
    <w:rsid w:val="00F049E6"/>
    <w:rsid w:val="00F04DDA"/>
    <w:rsid w:val="00F0523F"/>
    <w:rsid w:val="00F055BA"/>
    <w:rsid w:val="00F064A4"/>
    <w:rsid w:val="00F0670F"/>
    <w:rsid w:val="00F068B9"/>
    <w:rsid w:val="00F076EB"/>
    <w:rsid w:val="00F10268"/>
    <w:rsid w:val="00F10A03"/>
    <w:rsid w:val="00F10F08"/>
    <w:rsid w:val="00F121EB"/>
    <w:rsid w:val="00F124D7"/>
    <w:rsid w:val="00F1338C"/>
    <w:rsid w:val="00F1374C"/>
    <w:rsid w:val="00F137CC"/>
    <w:rsid w:val="00F148D2"/>
    <w:rsid w:val="00F150F0"/>
    <w:rsid w:val="00F153B7"/>
    <w:rsid w:val="00F16430"/>
    <w:rsid w:val="00F1679D"/>
    <w:rsid w:val="00F16F95"/>
    <w:rsid w:val="00F20544"/>
    <w:rsid w:val="00F2064B"/>
    <w:rsid w:val="00F20742"/>
    <w:rsid w:val="00F2105C"/>
    <w:rsid w:val="00F218D1"/>
    <w:rsid w:val="00F2338F"/>
    <w:rsid w:val="00F23507"/>
    <w:rsid w:val="00F24DE8"/>
    <w:rsid w:val="00F24F55"/>
    <w:rsid w:val="00F252CA"/>
    <w:rsid w:val="00F252CC"/>
    <w:rsid w:val="00F257E2"/>
    <w:rsid w:val="00F2624E"/>
    <w:rsid w:val="00F262B9"/>
    <w:rsid w:val="00F264C4"/>
    <w:rsid w:val="00F26A1F"/>
    <w:rsid w:val="00F26ED2"/>
    <w:rsid w:val="00F26FE7"/>
    <w:rsid w:val="00F27478"/>
    <w:rsid w:val="00F27FA3"/>
    <w:rsid w:val="00F30346"/>
    <w:rsid w:val="00F3040F"/>
    <w:rsid w:val="00F3059E"/>
    <w:rsid w:val="00F305DA"/>
    <w:rsid w:val="00F3061F"/>
    <w:rsid w:val="00F30C04"/>
    <w:rsid w:val="00F31023"/>
    <w:rsid w:val="00F313DF"/>
    <w:rsid w:val="00F313E5"/>
    <w:rsid w:val="00F31A77"/>
    <w:rsid w:val="00F31C82"/>
    <w:rsid w:val="00F322CF"/>
    <w:rsid w:val="00F32630"/>
    <w:rsid w:val="00F33444"/>
    <w:rsid w:val="00F33C9A"/>
    <w:rsid w:val="00F342F7"/>
    <w:rsid w:val="00F3463F"/>
    <w:rsid w:val="00F346D4"/>
    <w:rsid w:val="00F3554B"/>
    <w:rsid w:val="00F363A5"/>
    <w:rsid w:val="00F377B3"/>
    <w:rsid w:val="00F37A46"/>
    <w:rsid w:val="00F37C88"/>
    <w:rsid w:val="00F37D06"/>
    <w:rsid w:val="00F408AF"/>
    <w:rsid w:val="00F40C1C"/>
    <w:rsid w:val="00F40CAF"/>
    <w:rsid w:val="00F42599"/>
    <w:rsid w:val="00F429F9"/>
    <w:rsid w:val="00F43B97"/>
    <w:rsid w:val="00F43D56"/>
    <w:rsid w:val="00F44674"/>
    <w:rsid w:val="00F446B1"/>
    <w:rsid w:val="00F44924"/>
    <w:rsid w:val="00F449D5"/>
    <w:rsid w:val="00F44C9E"/>
    <w:rsid w:val="00F44E05"/>
    <w:rsid w:val="00F456CA"/>
    <w:rsid w:val="00F45AF0"/>
    <w:rsid w:val="00F45B67"/>
    <w:rsid w:val="00F46590"/>
    <w:rsid w:val="00F47050"/>
    <w:rsid w:val="00F474C0"/>
    <w:rsid w:val="00F47C1B"/>
    <w:rsid w:val="00F47C1C"/>
    <w:rsid w:val="00F5068E"/>
    <w:rsid w:val="00F50868"/>
    <w:rsid w:val="00F50B8E"/>
    <w:rsid w:val="00F51C85"/>
    <w:rsid w:val="00F521B9"/>
    <w:rsid w:val="00F528AA"/>
    <w:rsid w:val="00F52940"/>
    <w:rsid w:val="00F530D3"/>
    <w:rsid w:val="00F5392A"/>
    <w:rsid w:val="00F53AAE"/>
    <w:rsid w:val="00F5460E"/>
    <w:rsid w:val="00F54BDA"/>
    <w:rsid w:val="00F54E27"/>
    <w:rsid w:val="00F54FDD"/>
    <w:rsid w:val="00F5529A"/>
    <w:rsid w:val="00F552CB"/>
    <w:rsid w:val="00F56560"/>
    <w:rsid w:val="00F56CC6"/>
    <w:rsid w:val="00F56E32"/>
    <w:rsid w:val="00F57078"/>
    <w:rsid w:val="00F5756C"/>
    <w:rsid w:val="00F577B0"/>
    <w:rsid w:val="00F57EE6"/>
    <w:rsid w:val="00F6132B"/>
    <w:rsid w:val="00F61739"/>
    <w:rsid w:val="00F638AD"/>
    <w:rsid w:val="00F643CA"/>
    <w:rsid w:val="00F64577"/>
    <w:rsid w:val="00F64D82"/>
    <w:rsid w:val="00F65560"/>
    <w:rsid w:val="00F66678"/>
    <w:rsid w:val="00F67564"/>
    <w:rsid w:val="00F67763"/>
    <w:rsid w:val="00F678D6"/>
    <w:rsid w:val="00F67F8E"/>
    <w:rsid w:val="00F70896"/>
    <w:rsid w:val="00F70B59"/>
    <w:rsid w:val="00F70E99"/>
    <w:rsid w:val="00F710D7"/>
    <w:rsid w:val="00F715D0"/>
    <w:rsid w:val="00F71787"/>
    <w:rsid w:val="00F72179"/>
    <w:rsid w:val="00F72516"/>
    <w:rsid w:val="00F72A56"/>
    <w:rsid w:val="00F72FBC"/>
    <w:rsid w:val="00F7367D"/>
    <w:rsid w:val="00F7378A"/>
    <w:rsid w:val="00F73D20"/>
    <w:rsid w:val="00F753AD"/>
    <w:rsid w:val="00F75509"/>
    <w:rsid w:val="00F75874"/>
    <w:rsid w:val="00F75CBE"/>
    <w:rsid w:val="00F761AA"/>
    <w:rsid w:val="00F77677"/>
    <w:rsid w:val="00F802B4"/>
    <w:rsid w:val="00F8090C"/>
    <w:rsid w:val="00F80DB2"/>
    <w:rsid w:val="00F813B3"/>
    <w:rsid w:val="00F83260"/>
    <w:rsid w:val="00F83ECE"/>
    <w:rsid w:val="00F840F9"/>
    <w:rsid w:val="00F844B2"/>
    <w:rsid w:val="00F845CD"/>
    <w:rsid w:val="00F84A2F"/>
    <w:rsid w:val="00F84E5D"/>
    <w:rsid w:val="00F84E6B"/>
    <w:rsid w:val="00F858B5"/>
    <w:rsid w:val="00F85AB4"/>
    <w:rsid w:val="00F85FDD"/>
    <w:rsid w:val="00F86C78"/>
    <w:rsid w:val="00F8725E"/>
    <w:rsid w:val="00F9157C"/>
    <w:rsid w:val="00F91B89"/>
    <w:rsid w:val="00F92229"/>
    <w:rsid w:val="00F923EA"/>
    <w:rsid w:val="00F92F37"/>
    <w:rsid w:val="00F9347D"/>
    <w:rsid w:val="00F93515"/>
    <w:rsid w:val="00F947B5"/>
    <w:rsid w:val="00F948CC"/>
    <w:rsid w:val="00F94AB6"/>
    <w:rsid w:val="00F94B94"/>
    <w:rsid w:val="00F94FB6"/>
    <w:rsid w:val="00F94FFD"/>
    <w:rsid w:val="00F950A5"/>
    <w:rsid w:val="00F959C4"/>
    <w:rsid w:val="00F95DB3"/>
    <w:rsid w:val="00F95DE2"/>
    <w:rsid w:val="00F96473"/>
    <w:rsid w:val="00FA00AD"/>
    <w:rsid w:val="00FA0450"/>
    <w:rsid w:val="00FA2E74"/>
    <w:rsid w:val="00FA3D77"/>
    <w:rsid w:val="00FA4600"/>
    <w:rsid w:val="00FA4673"/>
    <w:rsid w:val="00FA4CFA"/>
    <w:rsid w:val="00FA4D41"/>
    <w:rsid w:val="00FA5826"/>
    <w:rsid w:val="00FA5C77"/>
    <w:rsid w:val="00FA6121"/>
    <w:rsid w:val="00FA6233"/>
    <w:rsid w:val="00FA637A"/>
    <w:rsid w:val="00FA670F"/>
    <w:rsid w:val="00FA7039"/>
    <w:rsid w:val="00FA7BF9"/>
    <w:rsid w:val="00FB0263"/>
    <w:rsid w:val="00FB1AC8"/>
    <w:rsid w:val="00FB2933"/>
    <w:rsid w:val="00FB2B12"/>
    <w:rsid w:val="00FB379C"/>
    <w:rsid w:val="00FB3D59"/>
    <w:rsid w:val="00FB41A2"/>
    <w:rsid w:val="00FB4354"/>
    <w:rsid w:val="00FB500D"/>
    <w:rsid w:val="00FB5A28"/>
    <w:rsid w:val="00FB5E75"/>
    <w:rsid w:val="00FB60BE"/>
    <w:rsid w:val="00FB68B5"/>
    <w:rsid w:val="00FB7775"/>
    <w:rsid w:val="00FB7915"/>
    <w:rsid w:val="00FB7AD1"/>
    <w:rsid w:val="00FB7CBD"/>
    <w:rsid w:val="00FC0090"/>
    <w:rsid w:val="00FC016E"/>
    <w:rsid w:val="00FC03DC"/>
    <w:rsid w:val="00FC1C3C"/>
    <w:rsid w:val="00FC2539"/>
    <w:rsid w:val="00FC2819"/>
    <w:rsid w:val="00FC2926"/>
    <w:rsid w:val="00FC29F0"/>
    <w:rsid w:val="00FC2C3C"/>
    <w:rsid w:val="00FC2F6D"/>
    <w:rsid w:val="00FC3337"/>
    <w:rsid w:val="00FC367F"/>
    <w:rsid w:val="00FC3F54"/>
    <w:rsid w:val="00FC43C5"/>
    <w:rsid w:val="00FC53CF"/>
    <w:rsid w:val="00FC67CE"/>
    <w:rsid w:val="00FC6861"/>
    <w:rsid w:val="00FC6FCC"/>
    <w:rsid w:val="00FC732F"/>
    <w:rsid w:val="00FC750B"/>
    <w:rsid w:val="00FC768A"/>
    <w:rsid w:val="00FD18C8"/>
    <w:rsid w:val="00FD2705"/>
    <w:rsid w:val="00FD454B"/>
    <w:rsid w:val="00FD4641"/>
    <w:rsid w:val="00FD5064"/>
    <w:rsid w:val="00FD58FF"/>
    <w:rsid w:val="00FD5EA2"/>
    <w:rsid w:val="00FD636A"/>
    <w:rsid w:val="00FD67DD"/>
    <w:rsid w:val="00FD7116"/>
    <w:rsid w:val="00FD759D"/>
    <w:rsid w:val="00FD79CF"/>
    <w:rsid w:val="00FD7E28"/>
    <w:rsid w:val="00FE03C5"/>
    <w:rsid w:val="00FE05CB"/>
    <w:rsid w:val="00FE0B75"/>
    <w:rsid w:val="00FE1E04"/>
    <w:rsid w:val="00FE235F"/>
    <w:rsid w:val="00FE37B0"/>
    <w:rsid w:val="00FE3DD4"/>
    <w:rsid w:val="00FE4201"/>
    <w:rsid w:val="00FE47FD"/>
    <w:rsid w:val="00FE49A3"/>
    <w:rsid w:val="00FE4D3A"/>
    <w:rsid w:val="00FE6640"/>
    <w:rsid w:val="00FE6707"/>
    <w:rsid w:val="00FE723F"/>
    <w:rsid w:val="00FE79F0"/>
    <w:rsid w:val="00FE7C95"/>
    <w:rsid w:val="00FF0A5F"/>
    <w:rsid w:val="00FF0B66"/>
    <w:rsid w:val="00FF0E48"/>
    <w:rsid w:val="00FF0EF8"/>
    <w:rsid w:val="00FF1D0D"/>
    <w:rsid w:val="00FF1D1C"/>
    <w:rsid w:val="00FF2389"/>
    <w:rsid w:val="00FF253D"/>
    <w:rsid w:val="00FF27F8"/>
    <w:rsid w:val="00FF284E"/>
    <w:rsid w:val="00FF2AC1"/>
    <w:rsid w:val="00FF2AFD"/>
    <w:rsid w:val="00FF2C85"/>
    <w:rsid w:val="00FF30D3"/>
    <w:rsid w:val="00FF3734"/>
    <w:rsid w:val="00FF3F1E"/>
    <w:rsid w:val="00FF4935"/>
    <w:rsid w:val="00FF4AA6"/>
    <w:rsid w:val="00FF4ACA"/>
    <w:rsid w:val="00FF5CFA"/>
    <w:rsid w:val="00FF5EF7"/>
    <w:rsid w:val="00FF61E3"/>
    <w:rsid w:val="00FF71F6"/>
    <w:rsid w:val="00FF734A"/>
  </w:rsids>
  <m:mathPr>
    <m:mathFont m:val="Cambria Math"/>
    <m:brkBin m:val="before"/>
    <m:brkBinSub m:val="--"/>
    <m:smallFrac m:val="0"/>
    <m:dispDef m:val="0"/>
    <m:lMargin m:val="0"/>
    <m:rMargin m:val="0"/>
    <m:defJc m:val="centerGroup"/>
    <m:wrapIndent m:val="1417"/>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5656A3B"/>
  <w15:docId w15:val="{3249EF2E-A012-456F-AA7D-6732F615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aliases w:val="样式 标题2+宋体 小四"/>
    <w:rsid w:val="00F0301F"/>
    <w:pPr>
      <w:widowControl w:val="0"/>
      <w:jc w:val="both"/>
    </w:pPr>
    <w:rPr>
      <w:rFonts w:ascii="宋体"/>
      <w:kern w:val="2"/>
      <w:sz w:val="24"/>
      <w:szCs w:val="24"/>
    </w:rPr>
  </w:style>
  <w:style w:type="paragraph" w:styleId="10">
    <w:name w:val="heading 1"/>
    <w:basedOn w:val="a9"/>
    <w:next w:val="a9"/>
    <w:link w:val="11"/>
    <w:qFormat/>
    <w:rsid w:val="00355379"/>
    <w:pPr>
      <w:keepNext/>
      <w:spacing w:line="360" w:lineRule="auto"/>
      <w:outlineLvl w:val="0"/>
    </w:pPr>
    <w:rPr>
      <w:rFonts w:ascii="黑体" w:eastAsia="黑体" w:hAnsi="黑体"/>
      <w:bCs/>
      <w:sz w:val="28"/>
    </w:rPr>
  </w:style>
  <w:style w:type="paragraph" w:styleId="2">
    <w:name w:val="heading 2"/>
    <w:basedOn w:val="a9"/>
    <w:next w:val="a9"/>
    <w:link w:val="20"/>
    <w:qFormat/>
    <w:rsid w:val="00C86032"/>
    <w:pPr>
      <w:keepNext/>
      <w:keepLines/>
      <w:tabs>
        <w:tab w:val="left" w:pos="576"/>
      </w:tabs>
      <w:spacing w:line="360" w:lineRule="auto"/>
      <w:jc w:val="left"/>
      <w:outlineLvl w:val="1"/>
    </w:pPr>
    <w:rPr>
      <w:rFonts w:ascii="黑体" w:eastAsia="黑体" w:hAnsi="黑体"/>
      <w:bCs/>
      <w:szCs w:val="32"/>
    </w:rPr>
  </w:style>
  <w:style w:type="paragraph" w:styleId="3">
    <w:name w:val="heading 3"/>
    <w:basedOn w:val="a9"/>
    <w:next w:val="a9"/>
    <w:link w:val="30"/>
    <w:qFormat/>
    <w:rsid w:val="00C75874"/>
    <w:pPr>
      <w:keepNext/>
      <w:keepLines/>
      <w:tabs>
        <w:tab w:val="left" w:pos="720"/>
      </w:tabs>
      <w:spacing w:line="360" w:lineRule="auto"/>
      <w:jc w:val="left"/>
      <w:outlineLvl w:val="2"/>
    </w:pPr>
    <w:rPr>
      <w:bCs/>
      <w:szCs w:val="32"/>
    </w:rPr>
  </w:style>
  <w:style w:type="paragraph" w:styleId="4">
    <w:name w:val="heading 4"/>
    <w:basedOn w:val="a9"/>
    <w:next w:val="a9"/>
    <w:qFormat/>
    <w:rsid w:val="00D84191"/>
    <w:pPr>
      <w:keepNext/>
      <w:keepLines/>
      <w:tabs>
        <w:tab w:val="left" w:pos="864"/>
      </w:tabs>
      <w:spacing w:line="360" w:lineRule="auto"/>
      <w:outlineLvl w:val="3"/>
    </w:pPr>
    <w:rPr>
      <w:rFonts w:ascii="Arial" w:hAnsi="Arial"/>
      <w:bCs/>
      <w:szCs w:val="28"/>
    </w:rPr>
  </w:style>
  <w:style w:type="paragraph" w:styleId="5">
    <w:name w:val="heading 5"/>
    <w:basedOn w:val="a9"/>
    <w:next w:val="a9"/>
    <w:qFormat/>
    <w:pPr>
      <w:keepNext/>
      <w:keepLines/>
      <w:tabs>
        <w:tab w:val="left" w:pos="1008"/>
      </w:tabs>
      <w:spacing w:before="280" w:after="290" w:line="376" w:lineRule="auto"/>
      <w:outlineLvl w:val="4"/>
    </w:pPr>
    <w:rPr>
      <w:b/>
      <w:bCs/>
      <w:sz w:val="28"/>
      <w:szCs w:val="28"/>
    </w:rPr>
  </w:style>
  <w:style w:type="paragraph" w:styleId="6">
    <w:name w:val="heading 6"/>
    <w:basedOn w:val="a9"/>
    <w:next w:val="a9"/>
    <w:qFormat/>
    <w:pPr>
      <w:keepNext/>
      <w:keepLines/>
      <w:tabs>
        <w:tab w:val="left" w:pos="1152"/>
      </w:tabs>
      <w:spacing w:before="240" w:after="64" w:line="320" w:lineRule="auto"/>
      <w:outlineLvl w:val="5"/>
    </w:pPr>
    <w:rPr>
      <w:rFonts w:ascii="Arial" w:eastAsia="黑体" w:hAnsi="Arial"/>
      <w:b/>
      <w:bCs/>
    </w:rPr>
  </w:style>
  <w:style w:type="paragraph" w:styleId="7">
    <w:name w:val="heading 7"/>
    <w:basedOn w:val="a9"/>
    <w:next w:val="a9"/>
    <w:qFormat/>
    <w:pPr>
      <w:keepNext/>
      <w:keepLines/>
      <w:tabs>
        <w:tab w:val="left" w:pos="1296"/>
      </w:tabs>
      <w:spacing w:before="240" w:after="64" w:line="320" w:lineRule="auto"/>
      <w:outlineLvl w:val="6"/>
    </w:pPr>
    <w:rPr>
      <w:b/>
      <w:bCs/>
    </w:rPr>
  </w:style>
  <w:style w:type="paragraph" w:styleId="8">
    <w:name w:val="heading 8"/>
    <w:basedOn w:val="a9"/>
    <w:next w:val="a9"/>
    <w:qFormat/>
    <w:pPr>
      <w:keepNext/>
      <w:keepLines/>
      <w:tabs>
        <w:tab w:val="left" w:pos="1440"/>
      </w:tabs>
      <w:spacing w:before="240" w:after="64" w:line="320" w:lineRule="auto"/>
      <w:outlineLvl w:val="7"/>
    </w:pPr>
    <w:rPr>
      <w:rFonts w:ascii="Arial" w:eastAsia="黑体" w:hAnsi="Arial"/>
    </w:rPr>
  </w:style>
  <w:style w:type="paragraph" w:styleId="9">
    <w:name w:val="heading 9"/>
    <w:basedOn w:val="a9"/>
    <w:next w:val="a9"/>
    <w:qFormat/>
    <w:pPr>
      <w:keepNext/>
      <w:keepLines/>
      <w:tabs>
        <w:tab w:val="left" w:pos="1584"/>
      </w:tabs>
      <w:spacing w:before="240" w:after="64" w:line="320"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styleId="ad">
    <w:name w:val="Emphasis"/>
    <w:uiPriority w:val="20"/>
    <w:qFormat/>
    <w:rPr>
      <w:i/>
      <w:iCs/>
    </w:rPr>
  </w:style>
  <w:style w:type="character" w:customStyle="1" w:styleId="apple-converted-space">
    <w:name w:val="apple-converted-space"/>
    <w:basedOn w:val="aa"/>
  </w:style>
  <w:style w:type="character" w:styleId="ae">
    <w:name w:val="line number"/>
    <w:basedOn w:val="aa"/>
  </w:style>
  <w:style w:type="character" w:styleId="af">
    <w:name w:val="annotation reference"/>
    <w:rPr>
      <w:sz w:val="21"/>
      <w:szCs w:val="21"/>
    </w:rPr>
  </w:style>
  <w:style w:type="character" w:styleId="af0">
    <w:name w:val="page number"/>
    <w:basedOn w:val="aa"/>
  </w:style>
  <w:style w:type="character" w:styleId="af1">
    <w:name w:val="Hyperlink"/>
    <w:uiPriority w:val="99"/>
    <w:rsid w:val="0025618E"/>
    <w:rPr>
      <w:color w:val="0000FF"/>
      <w:u w:val="single"/>
    </w:rPr>
  </w:style>
  <w:style w:type="character" w:customStyle="1" w:styleId="af2">
    <w:name w:val="批注框文本 字符"/>
    <w:link w:val="af3"/>
    <w:rPr>
      <w:kern w:val="2"/>
      <w:sz w:val="18"/>
      <w:szCs w:val="18"/>
    </w:rPr>
  </w:style>
  <w:style w:type="character" w:customStyle="1" w:styleId="af4">
    <w:name w:val="样式 (中文) 黑体"/>
    <w:rPr>
      <w:rFonts w:eastAsia="黑体"/>
      <w:sz w:val="52"/>
    </w:rPr>
  </w:style>
  <w:style w:type="character" w:customStyle="1" w:styleId="af5">
    <w:name w:val="样式 (中文) 黑体 二号"/>
    <w:rPr>
      <w:rFonts w:eastAsia="黑体"/>
      <w:sz w:val="52"/>
    </w:rPr>
  </w:style>
  <w:style w:type="character" w:customStyle="1" w:styleId="12">
    <w:name w:val="页脚 字符1"/>
    <w:link w:val="af6"/>
    <w:uiPriority w:val="99"/>
    <w:rPr>
      <w:kern w:val="2"/>
      <w:sz w:val="18"/>
      <w:szCs w:val="18"/>
    </w:rPr>
  </w:style>
  <w:style w:type="character" w:customStyle="1" w:styleId="af7">
    <w:name w:val="页眉 字符"/>
    <w:link w:val="af8"/>
    <w:uiPriority w:val="99"/>
    <w:rPr>
      <w:kern w:val="2"/>
      <w:sz w:val="18"/>
      <w:szCs w:val="18"/>
    </w:rPr>
  </w:style>
  <w:style w:type="character" w:customStyle="1" w:styleId="CharChar">
    <w:name w:val="段 Char Char"/>
    <w:link w:val="af9"/>
    <w:rPr>
      <w:rFonts w:ascii="宋体"/>
      <w:sz w:val="21"/>
      <w:lang w:val="en-US" w:eastAsia="zh-CN" w:bidi="ar-SA"/>
    </w:rPr>
  </w:style>
  <w:style w:type="paragraph" w:styleId="afa">
    <w:name w:val="annotation text"/>
    <w:basedOn w:val="a9"/>
    <w:pPr>
      <w:jc w:val="left"/>
    </w:pPr>
  </w:style>
  <w:style w:type="paragraph" w:styleId="afb">
    <w:name w:val="annotation subject"/>
    <w:basedOn w:val="afa"/>
    <w:next w:val="afa"/>
    <w:rPr>
      <w:b/>
      <w:bCs/>
    </w:rPr>
  </w:style>
  <w:style w:type="paragraph" w:styleId="21">
    <w:name w:val="toc 2"/>
    <w:basedOn w:val="a9"/>
    <w:next w:val="a9"/>
    <w:uiPriority w:val="39"/>
    <w:qFormat/>
    <w:rsid w:val="00AE0991"/>
    <w:pPr>
      <w:spacing w:before="120" w:after="120"/>
      <w:jc w:val="left"/>
    </w:pPr>
    <w:rPr>
      <w:rFonts w:asciiTheme="minorHAnsi" w:hAnsiTheme="minorHAnsi" w:cstheme="minorHAnsi"/>
      <w:bCs/>
      <w:szCs w:val="20"/>
    </w:rPr>
  </w:style>
  <w:style w:type="paragraph" w:styleId="22">
    <w:name w:val="Body Text Indent 2"/>
    <w:basedOn w:val="a9"/>
    <w:pPr>
      <w:ind w:rightChars="-244" w:right="-512" w:firstLineChars="171" w:firstLine="359"/>
    </w:pPr>
  </w:style>
  <w:style w:type="paragraph" w:styleId="23">
    <w:name w:val="Body Text 2"/>
    <w:basedOn w:val="a9"/>
    <w:pPr>
      <w:jc w:val="center"/>
    </w:pPr>
    <w:rPr>
      <w:sz w:val="18"/>
    </w:rPr>
  </w:style>
  <w:style w:type="paragraph" w:styleId="af8">
    <w:name w:val="header"/>
    <w:basedOn w:val="a9"/>
    <w:link w:val="af7"/>
    <w:uiPriority w:val="99"/>
    <w:pPr>
      <w:pBdr>
        <w:bottom w:val="single" w:sz="6" w:space="1" w:color="auto"/>
      </w:pBdr>
      <w:tabs>
        <w:tab w:val="center" w:pos="4153"/>
        <w:tab w:val="right" w:pos="8306"/>
      </w:tabs>
      <w:snapToGrid w:val="0"/>
      <w:jc w:val="center"/>
    </w:pPr>
    <w:rPr>
      <w:sz w:val="18"/>
      <w:szCs w:val="18"/>
    </w:rPr>
  </w:style>
  <w:style w:type="paragraph" w:styleId="afc">
    <w:name w:val="Body Text Indent"/>
    <w:basedOn w:val="a9"/>
    <w:link w:val="afd"/>
    <w:pPr>
      <w:ind w:rightChars="-244" w:right="-512" w:firstLine="570"/>
    </w:pPr>
    <w:rPr>
      <w:sz w:val="18"/>
    </w:rPr>
  </w:style>
  <w:style w:type="paragraph" w:styleId="31">
    <w:name w:val="Body Text Indent 3"/>
    <w:basedOn w:val="a9"/>
    <w:pPr>
      <w:ind w:rightChars="-244" w:right="-512" w:firstLine="360"/>
    </w:pPr>
    <w:rPr>
      <w:rFonts w:hAnsi="宋体"/>
    </w:rPr>
  </w:style>
  <w:style w:type="paragraph" w:styleId="afe">
    <w:name w:val="Document Map"/>
    <w:basedOn w:val="a9"/>
    <w:pPr>
      <w:shd w:val="clear" w:color="auto" w:fill="000080"/>
    </w:pPr>
  </w:style>
  <w:style w:type="paragraph" w:styleId="aff">
    <w:name w:val="Date"/>
    <w:basedOn w:val="a9"/>
    <w:next w:val="a9"/>
    <w:pPr>
      <w:ind w:leftChars="2500" w:left="100"/>
    </w:pPr>
  </w:style>
  <w:style w:type="paragraph" w:styleId="aff0">
    <w:name w:val="Block Text"/>
    <w:basedOn w:val="a9"/>
    <w:pPr>
      <w:ind w:left="1" w:rightChars="-244" w:right="-512"/>
    </w:pPr>
    <w:rPr>
      <w:sz w:val="28"/>
    </w:rPr>
  </w:style>
  <w:style w:type="paragraph" w:styleId="32">
    <w:name w:val="toc 3"/>
    <w:basedOn w:val="a9"/>
    <w:next w:val="a9"/>
    <w:uiPriority w:val="39"/>
    <w:qFormat/>
    <w:rsid w:val="00AE0991"/>
    <w:pPr>
      <w:spacing w:before="120" w:after="120"/>
      <w:ind w:leftChars="100" w:left="100" w:rightChars="100" w:right="100"/>
      <w:jc w:val="left"/>
    </w:pPr>
    <w:rPr>
      <w:rFonts w:asciiTheme="minorHAnsi" w:hAnsiTheme="minorHAnsi" w:cstheme="minorHAnsi"/>
      <w:szCs w:val="20"/>
    </w:rPr>
  </w:style>
  <w:style w:type="paragraph" w:styleId="13">
    <w:name w:val="toc 1"/>
    <w:aliases w:val="标题1"/>
    <w:basedOn w:val="a9"/>
    <w:next w:val="a9"/>
    <w:link w:val="14"/>
    <w:autoRedefine/>
    <w:uiPriority w:val="39"/>
    <w:qFormat/>
    <w:rsid w:val="00490B9E"/>
    <w:pPr>
      <w:tabs>
        <w:tab w:val="right" w:leader="dot" w:pos="9514"/>
      </w:tabs>
      <w:spacing w:before="120" w:after="120"/>
      <w:jc w:val="left"/>
    </w:pPr>
    <w:rPr>
      <w:rFonts w:ascii="黑体" w:eastAsia="黑体" w:hAnsi="黑体"/>
      <w:bCs/>
      <w:caps/>
      <w:noProof/>
    </w:rPr>
  </w:style>
  <w:style w:type="paragraph" w:styleId="af6">
    <w:name w:val="footer"/>
    <w:basedOn w:val="a9"/>
    <w:link w:val="12"/>
    <w:uiPriority w:val="99"/>
    <w:pPr>
      <w:tabs>
        <w:tab w:val="center" w:pos="4153"/>
        <w:tab w:val="right" w:pos="8306"/>
      </w:tabs>
      <w:snapToGrid w:val="0"/>
      <w:jc w:val="left"/>
    </w:pPr>
    <w:rPr>
      <w:sz w:val="18"/>
      <w:szCs w:val="18"/>
    </w:rPr>
  </w:style>
  <w:style w:type="paragraph" w:styleId="af3">
    <w:name w:val="Balloon Text"/>
    <w:basedOn w:val="a9"/>
    <w:link w:val="af2"/>
    <w:rPr>
      <w:sz w:val="18"/>
      <w:szCs w:val="18"/>
    </w:rPr>
  </w:style>
  <w:style w:type="paragraph" w:styleId="aff1">
    <w:name w:val="Body Text"/>
    <w:basedOn w:val="a9"/>
    <w:link w:val="aff2"/>
    <w:rPr>
      <w:sz w:val="18"/>
    </w:rPr>
  </w:style>
  <w:style w:type="paragraph" w:styleId="aff3">
    <w:name w:val="Plain Text"/>
    <w:basedOn w:val="a9"/>
    <w:rPr>
      <w:rFonts w:hAnsi="Courier New" w:cs="Courier New"/>
      <w:szCs w:val="21"/>
    </w:rPr>
  </w:style>
  <w:style w:type="paragraph" w:customStyle="1" w:styleId="1">
    <w:name w:val="样式1"/>
    <w:basedOn w:val="a9"/>
    <w:pPr>
      <w:numPr>
        <w:numId w:val="2"/>
      </w:numPr>
      <w:tabs>
        <w:tab w:val="left" w:pos="425"/>
      </w:tabs>
      <w:spacing w:afterLines="50" w:after="156" w:line="400" w:lineRule="exact"/>
      <w:ind w:rightChars="-244" w:right="-512"/>
    </w:pPr>
    <w:rPr>
      <w:rFonts w:ascii="黑体" w:eastAsia="黑体" w:hAnsi="宋体"/>
      <w:b/>
      <w:bCs/>
    </w:rPr>
  </w:style>
  <w:style w:type="paragraph" w:customStyle="1" w:styleId="Char">
    <w:name w:val="Char"/>
    <w:basedOn w:val="a9"/>
  </w:style>
  <w:style w:type="paragraph" w:customStyle="1" w:styleId="p0">
    <w:name w:val="p0"/>
    <w:basedOn w:val="a9"/>
    <w:pPr>
      <w:widowControl/>
    </w:pPr>
    <w:rPr>
      <w:kern w:val="0"/>
      <w:szCs w:val="21"/>
    </w:rPr>
  </w:style>
  <w:style w:type="paragraph" w:customStyle="1" w:styleId="15">
    <w:name w:val="小标题1"/>
    <w:basedOn w:val="a9"/>
    <w:pPr>
      <w:wordWrap w:val="0"/>
      <w:overflowPunct w:val="0"/>
      <w:autoSpaceDE w:val="0"/>
      <w:autoSpaceDN w:val="0"/>
      <w:adjustRightInd w:val="0"/>
      <w:spacing w:before="170" w:after="170" w:line="314" w:lineRule="exact"/>
      <w:jc w:val="left"/>
      <w:textAlignment w:val="baseline"/>
    </w:pPr>
    <w:rPr>
      <w:rFonts w:hAnsi="MS Sans Serif"/>
      <w:szCs w:val="20"/>
    </w:rPr>
  </w:style>
  <w:style w:type="paragraph" w:styleId="TOC">
    <w:name w:val="TOC Heading"/>
    <w:basedOn w:val="10"/>
    <w:next w:val="a9"/>
    <w:uiPriority w:val="39"/>
    <w:qFormat/>
    <w:pPr>
      <w:keepLines/>
      <w:widowControl/>
      <w:tabs>
        <w:tab w:val="left" w:pos="432"/>
      </w:tabs>
      <w:spacing w:before="480" w:line="276" w:lineRule="auto"/>
      <w:jc w:val="left"/>
      <w:outlineLvl w:val="9"/>
    </w:pPr>
    <w:rPr>
      <w:rFonts w:ascii="Cambria" w:eastAsia="宋体" w:hAnsi="Cambria"/>
      <w:b/>
      <w:color w:val="365F91"/>
      <w:kern w:val="0"/>
      <w:szCs w:val="28"/>
    </w:rPr>
  </w:style>
  <w:style w:type="paragraph" w:customStyle="1" w:styleId="af9">
    <w:name w:val="段"/>
    <w:link w:val="CharChar"/>
    <w:qFormat/>
    <w:pPr>
      <w:tabs>
        <w:tab w:val="center" w:pos="4201"/>
        <w:tab w:val="right" w:leader="dot" w:pos="9298"/>
      </w:tabs>
      <w:autoSpaceDE w:val="0"/>
      <w:autoSpaceDN w:val="0"/>
      <w:ind w:firstLineChars="200" w:firstLine="420"/>
      <w:jc w:val="both"/>
    </w:pPr>
    <w:rPr>
      <w:rFonts w:ascii="宋体"/>
      <w:sz w:val="21"/>
    </w:rPr>
  </w:style>
  <w:style w:type="paragraph" w:styleId="40">
    <w:name w:val="toc 4"/>
    <w:basedOn w:val="a9"/>
    <w:next w:val="a9"/>
    <w:autoRedefine/>
    <w:uiPriority w:val="39"/>
    <w:rsid w:val="00AE00AC"/>
    <w:pPr>
      <w:ind w:left="480"/>
      <w:jc w:val="left"/>
    </w:pPr>
    <w:rPr>
      <w:rFonts w:asciiTheme="minorHAnsi" w:hAnsiTheme="minorHAnsi" w:cstheme="minorHAnsi"/>
      <w:sz w:val="20"/>
      <w:szCs w:val="20"/>
    </w:rPr>
  </w:style>
  <w:style w:type="paragraph" w:styleId="50">
    <w:name w:val="toc 5"/>
    <w:basedOn w:val="a9"/>
    <w:next w:val="a9"/>
    <w:autoRedefine/>
    <w:uiPriority w:val="39"/>
    <w:rsid w:val="00AE00AC"/>
    <w:pPr>
      <w:ind w:left="720"/>
      <w:jc w:val="left"/>
    </w:pPr>
    <w:rPr>
      <w:rFonts w:asciiTheme="minorHAnsi" w:hAnsiTheme="minorHAnsi" w:cstheme="minorHAnsi"/>
      <w:sz w:val="20"/>
      <w:szCs w:val="20"/>
    </w:rPr>
  </w:style>
  <w:style w:type="paragraph" w:styleId="60">
    <w:name w:val="toc 6"/>
    <w:basedOn w:val="a9"/>
    <w:next w:val="a9"/>
    <w:autoRedefine/>
    <w:uiPriority w:val="39"/>
    <w:rsid w:val="00AE00AC"/>
    <w:pPr>
      <w:ind w:left="960"/>
      <w:jc w:val="left"/>
    </w:pPr>
    <w:rPr>
      <w:rFonts w:asciiTheme="minorHAnsi" w:hAnsiTheme="minorHAnsi" w:cstheme="minorHAnsi"/>
      <w:sz w:val="20"/>
      <w:szCs w:val="20"/>
    </w:rPr>
  </w:style>
  <w:style w:type="paragraph" w:styleId="70">
    <w:name w:val="toc 7"/>
    <w:basedOn w:val="a9"/>
    <w:next w:val="a9"/>
    <w:autoRedefine/>
    <w:uiPriority w:val="39"/>
    <w:rsid w:val="00AE00AC"/>
    <w:pPr>
      <w:ind w:left="1200"/>
      <w:jc w:val="left"/>
    </w:pPr>
    <w:rPr>
      <w:rFonts w:asciiTheme="minorHAnsi" w:hAnsiTheme="minorHAnsi" w:cstheme="minorHAnsi"/>
      <w:sz w:val="20"/>
      <w:szCs w:val="20"/>
    </w:rPr>
  </w:style>
  <w:style w:type="paragraph" w:styleId="80">
    <w:name w:val="toc 8"/>
    <w:basedOn w:val="a9"/>
    <w:next w:val="a9"/>
    <w:autoRedefine/>
    <w:uiPriority w:val="39"/>
    <w:rsid w:val="00AE00AC"/>
    <w:pPr>
      <w:ind w:left="1440"/>
      <w:jc w:val="left"/>
    </w:pPr>
    <w:rPr>
      <w:rFonts w:asciiTheme="minorHAnsi" w:hAnsiTheme="minorHAnsi" w:cstheme="minorHAnsi"/>
      <w:sz w:val="20"/>
      <w:szCs w:val="20"/>
    </w:rPr>
  </w:style>
  <w:style w:type="paragraph" w:styleId="90">
    <w:name w:val="toc 9"/>
    <w:basedOn w:val="a9"/>
    <w:next w:val="a9"/>
    <w:autoRedefine/>
    <w:uiPriority w:val="39"/>
    <w:rsid w:val="00AE00AC"/>
    <w:pPr>
      <w:ind w:left="1680"/>
      <w:jc w:val="left"/>
    </w:pPr>
    <w:rPr>
      <w:rFonts w:asciiTheme="minorHAnsi" w:hAnsiTheme="minorHAnsi" w:cstheme="minorHAnsi"/>
      <w:sz w:val="20"/>
      <w:szCs w:val="20"/>
    </w:rPr>
  </w:style>
  <w:style w:type="paragraph" w:customStyle="1" w:styleId="16">
    <w:name w:val="1"/>
    <w:basedOn w:val="a9"/>
    <w:rsid w:val="00AE00AC"/>
  </w:style>
  <w:style w:type="table" w:styleId="aff4">
    <w:name w:val="Table Grid"/>
    <w:basedOn w:val="ab"/>
    <w:uiPriority w:val="59"/>
    <w:rsid w:val="00AE00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FollowedHyperlink"/>
    <w:rsid w:val="00AE00AC"/>
    <w:rPr>
      <w:color w:val="800080"/>
      <w:u w:val="single"/>
    </w:rPr>
  </w:style>
  <w:style w:type="paragraph" w:customStyle="1" w:styleId="24">
    <w:name w:val="样式 标题 2 +宋体 小四"/>
    <w:basedOn w:val="2"/>
    <w:rsid w:val="008864A0"/>
    <w:rPr>
      <w:rFonts w:ascii="宋体" w:eastAsia="宋体" w:hAnsi="Times New Roman" w:cs="宋体"/>
      <w:bCs w:val="0"/>
      <w:szCs w:val="20"/>
    </w:rPr>
  </w:style>
  <w:style w:type="character" w:customStyle="1" w:styleId="aff6">
    <w:name w:val="页脚 字符"/>
    <w:uiPriority w:val="99"/>
    <w:rsid w:val="00F56560"/>
  </w:style>
  <w:style w:type="paragraph" w:customStyle="1" w:styleId="MTDisplayEquation">
    <w:name w:val="MTDisplayEquation"/>
    <w:basedOn w:val="a9"/>
    <w:next w:val="a9"/>
    <w:link w:val="MTDisplayEquationChar"/>
    <w:rsid w:val="005E559B"/>
    <w:pPr>
      <w:tabs>
        <w:tab w:val="center" w:pos="4760"/>
        <w:tab w:val="right" w:pos="9520"/>
      </w:tabs>
      <w:spacing w:line="360" w:lineRule="auto"/>
      <w:ind w:firstLineChars="350" w:firstLine="840"/>
    </w:pPr>
    <w:rPr>
      <w:rFonts w:hAnsi="宋体" w:cs="Arial"/>
    </w:rPr>
  </w:style>
  <w:style w:type="character" w:customStyle="1" w:styleId="MTDisplayEquationChar">
    <w:name w:val="MTDisplayEquation Char"/>
    <w:link w:val="MTDisplayEquation"/>
    <w:rsid w:val="005E559B"/>
    <w:rPr>
      <w:rFonts w:ascii="宋体" w:hAnsi="宋体" w:cs="Arial"/>
      <w:kern w:val="2"/>
      <w:sz w:val="24"/>
      <w:szCs w:val="24"/>
    </w:rPr>
  </w:style>
  <w:style w:type="paragraph" w:customStyle="1" w:styleId="17">
    <w:name w:val="样式 标题1+黑体 二号"/>
    <w:basedOn w:val="a9"/>
    <w:autoRedefine/>
    <w:rsid w:val="00176D3B"/>
    <w:pPr>
      <w:jc w:val="center"/>
    </w:pPr>
    <w:rPr>
      <w:rFonts w:ascii="黑体" w:eastAsia="黑体" w:hAnsi="黑体" w:cs="宋体"/>
      <w:sz w:val="44"/>
      <w:szCs w:val="20"/>
    </w:rPr>
  </w:style>
  <w:style w:type="paragraph" w:customStyle="1" w:styleId="18">
    <w:name w:val="样式 标题 1 + 黑体"/>
    <w:basedOn w:val="10"/>
    <w:rsid w:val="00CB797B"/>
    <w:rPr>
      <w:bCs w:val="0"/>
    </w:rPr>
  </w:style>
  <w:style w:type="paragraph" w:customStyle="1" w:styleId="19">
    <w:name w:val="样式 标题 1 + 黑体 + 四号"/>
    <w:basedOn w:val="18"/>
    <w:rsid w:val="00CB797B"/>
  </w:style>
  <w:style w:type="character" w:customStyle="1" w:styleId="1a">
    <w:name w:val="样式 标题1+黑体 四号"/>
    <w:rsid w:val="00CB797B"/>
    <w:rPr>
      <w:rFonts w:ascii="黑体" w:eastAsia="黑体" w:hAnsi="黑体"/>
      <w:sz w:val="28"/>
    </w:rPr>
  </w:style>
  <w:style w:type="character" w:customStyle="1" w:styleId="14">
    <w:name w:val="目录 1 字符"/>
    <w:aliases w:val="标题1 字符"/>
    <w:link w:val="13"/>
    <w:uiPriority w:val="39"/>
    <w:rsid w:val="00490B9E"/>
    <w:rPr>
      <w:rFonts w:ascii="黑体" w:eastAsia="黑体" w:hAnsi="黑体"/>
      <w:bCs/>
      <w:caps/>
      <w:noProof/>
      <w:kern w:val="2"/>
      <w:sz w:val="24"/>
      <w:szCs w:val="24"/>
    </w:rPr>
  </w:style>
  <w:style w:type="character" w:customStyle="1" w:styleId="aff2">
    <w:name w:val="正文文本 字符"/>
    <w:link w:val="aff1"/>
    <w:rsid w:val="00937E4E"/>
    <w:rPr>
      <w:rFonts w:ascii="宋体"/>
      <w:kern w:val="2"/>
      <w:sz w:val="18"/>
      <w:szCs w:val="24"/>
    </w:rPr>
  </w:style>
  <w:style w:type="character" w:customStyle="1" w:styleId="afd">
    <w:name w:val="正文文本缩进 字符"/>
    <w:link w:val="afc"/>
    <w:rsid w:val="00937E4E"/>
    <w:rPr>
      <w:rFonts w:ascii="宋体"/>
      <w:kern w:val="2"/>
      <w:sz w:val="18"/>
      <w:szCs w:val="24"/>
    </w:rPr>
  </w:style>
  <w:style w:type="character" w:customStyle="1" w:styleId="1b">
    <w:name w:val="未处理的提及1"/>
    <w:uiPriority w:val="99"/>
    <w:semiHidden/>
    <w:unhideWhenUsed/>
    <w:rsid w:val="000A0F2A"/>
    <w:rPr>
      <w:color w:val="605E5C"/>
      <w:shd w:val="clear" w:color="auto" w:fill="E1DFDD"/>
    </w:rPr>
  </w:style>
  <w:style w:type="paragraph" w:customStyle="1" w:styleId="aff7">
    <w:name w:val="宋体 小四"/>
    <w:basedOn w:val="a9"/>
    <w:rsid w:val="009A63F3"/>
    <w:rPr>
      <w:rFonts w:hAnsi="宋体"/>
    </w:rPr>
  </w:style>
  <w:style w:type="character" w:customStyle="1" w:styleId="aff8">
    <w:name w:val="样式 超链接 + (符号) 宋体 自动设置 无下划线"/>
    <w:rsid w:val="007D4AAF"/>
    <w:rPr>
      <w:rFonts w:eastAsia="宋体"/>
      <w:color w:val="auto"/>
      <w:sz w:val="24"/>
      <w:u w:val="none"/>
    </w:rPr>
  </w:style>
  <w:style w:type="paragraph" w:styleId="aff9">
    <w:name w:val="footnote text"/>
    <w:basedOn w:val="a9"/>
    <w:link w:val="affa"/>
    <w:rsid w:val="00F474C0"/>
    <w:pPr>
      <w:snapToGrid w:val="0"/>
      <w:jc w:val="left"/>
    </w:pPr>
    <w:rPr>
      <w:sz w:val="18"/>
      <w:szCs w:val="18"/>
    </w:rPr>
  </w:style>
  <w:style w:type="character" w:customStyle="1" w:styleId="affa">
    <w:name w:val="脚注文本 字符"/>
    <w:link w:val="aff9"/>
    <w:rsid w:val="00F474C0"/>
    <w:rPr>
      <w:rFonts w:ascii="宋体"/>
      <w:kern w:val="2"/>
      <w:sz w:val="18"/>
      <w:szCs w:val="18"/>
    </w:rPr>
  </w:style>
  <w:style w:type="character" w:styleId="affb">
    <w:name w:val="footnote reference"/>
    <w:rsid w:val="00F474C0"/>
    <w:rPr>
      <w:vertAlign w:val="superscript"/>
    </w:rPr>
  </w:style>
  <w:style w:type="character" w:styleId="affc">
    <w:name w:val="Placeholder Text"/>
    <w:basedOn w:val="aa"/>
    <w:uiPriority w:val="99"/>
    <w:semiHidden/>
    <w:rsid w:val="00BC206D"/>
    <w:rPr>
      <w:color w:val="808080"/>
    </w:rPr>
  </w:style>
  <w:style w:type="paragraph" w:styleId="affd">
    <w:name w:val="Title"/>
    <w:basedOn w:val="a9"/>
    <w:next w:val="a9"/>
    <w:link w:val="affe"/>
    <w:qFormat/>
    <w:rsid w:val="00AA0766"/>
    <w:pPr>
      <w:spacing w:before="240" w:after="60"/>
      <w:jc w:val="center"/>
      <w:outlineLvl w:val="0"/>
    </w:pPr>
    <w:rPr>
      <w:rFonts w:asciiTheme="majorHAnsi" w:eastAsia="黑体" w:hAnsiTheme="majorHAnsi" w:cstheme="majorBidi"/>
      <w:bCs/>
      <w:sz w:val="44"/>
      <w:szCs w:val="32"/>
    </w:rPr>
  </w:style>
  <w:style w:type="character" w:customStyle="1" w:styleId="affe">
    <w:name w:val="标题 字符"/>
    <w:basedOn w:val="aa"/>
    <w:link w:val="affd"/>
    <w:rsid w:val="00AA0766"/>
    <w:rPr>
      <w:rFonts w:asciiTheme="majorHAnsi" w:eastAsia="黑体" w:hAnsiTheme="majorHAnsi" w:cstheme="majorBidi"/>
      <w:bCs/>
      <w:kern w:val="2"/>
      <w:sz w:val="44"/>
      <w:szCs w:val="32"/>
    </w:rPr>
  </w:style>
  <w:style w:type="paragraph" w:styleId="afff">
    <w:name w:val="List Paragraph"/>
    <w:basedOn w:val="a9"/>
    <w:uiPriority w:val="34"/>
    <w:qFormat/>
    <w:rsid w:val="003D7445"/>
    <w:pPr>
      <w:ind w:firstLineChars="200" w:firstLine="420"/>
    </w:pPr>
  </w:style>
  <w:style w:type="character" w:styleId="afff0">
    <w:name w:val="Subtle Emphasis"/>
    <w:basedOn w:val="aa"/>
    <w:uiPriority w:val="19"/>
    <w:qFormat/>
    <w:rsid w:val="007165E4"/>
    <w:rPr>
      <w:i/>
      <w:iCs/>
      <w:color w:val="808080" w:themeColor="text1" w:themeTint="7F"/>
    </w:rPr>
  </w:style>
  <w:style w:type="paragraph" w:styleId="afff1">
    <w:name w:val="Normal (Web)"/>
    <w:basedOn w:val="a9"/>
    <w:uiPriority w:val="99"/>
    <w:unhideWhenUsed/>
    <w:rsid w:val="005635D2"/>
    <w:pPr>
      <w:widowControl/>
      <w:spacing w:before="100" w:beforeAutospacing="1" w:after="100" w:afterAutospacing="1"/>
      <w:jc w:val="left"/>
    </w:pPr>
    <w:rPr>
      <w:rFonts w:hAnsi="宋体" w:cs="宋体"/>
      <w:kern w:val="0"/>
    </w:rPr>
  </w:style>
  <w:style w:type="character" w:customStyle="1" w:styleId="30">
    <w:name w:val="标题 3 字符"/>
    <w:basedOn w:val="aa"/>
    <w:link w:val="3"/>
    <w:rsid w:val="000D0E36"/>
    <w:rPr>
      <w:rFonts w:ascii="宋体"/>
      <w:bCs/>
      <w:kern w:val="2"/>
      <w:sz w:val="24"/>
      <w:szCs w:val="32"/>
    </w:rPr>
  </w:style>
  <w:style w:type="paragraph" w:customStyle="1" w:styleId="afff2">
    <w:name w:val="标准文件_标准正文"/>
    <w:basedOn w:val="a9"/>
    <w:next w:val="afff3"/>
    <w:rsid w:val="00647B84"/>
    <w:pPr>
      <w:adjustRightInd w:val="0"/>
      <w:snapToGrid w:val="0"/>
      <w:spacing w:line="400" w:lineRule="exact"/>
      <w:ind w:firstLineChars="200" w:firstLine="200"/>
    </w:pPr>
    <w:rPr>
      <w:rFonts w:ascii="Calibri" w:hAnsi="Calibri"/>
      <w:kern w:val="0"/>
      <w:sz w:val="21"/>
      <w:szCs w:val="21"/>
    </w:rPr>
  </w:style>
  <w:style w:type="paragraph" w:customStyle="1" w:styleId="afff3">
    <w:name w:val="标准文件_段"/>
    <w:link w:val="Char0"/>
    <w:rsid w:val="00647B84"/>
    <w:pPr>
      <w:autoSpaceDE w:val="0"/>
      <w:autoSpaceDN w:val="0"/>
      <w:ind w:firstLineChars="200" w:firstLine="200"/>
      <w:jc w:val="both"/>
    </w:pPr>
    <w:rPr>
      <w:rFonts w:ascii="宋体"/>
      <w:noProof/>
      <w:sz w:val="21"/>
    </w:rPr>
  </w:style>
  <w:style w:type="paragraph" w:customStyle="1" w:styleId="a5">
    <w:name w:val="标准文件_二级条标题"/>
    <w:next w:val="afff3"/>
    <w:rsid w:val="00647B84"/>
    <w:pPr>
      <w:widowControl w:val="0"/>
      <w:numPr>
        <w:ilvl w:val="3"/>
        <w:numId w:val="15"/>
      </w:numPr>
      <w:spacing w:beforeLines="50" w:before="50" w:afterLines="50" w:after="50"/>
      <w:ind w:left="0"/>
      <w:jc w:val="both"/>
      <w:outlineLvl w:val="2"/>
    </w:pPr>
    <w:rPr>
      <w:rFonts w:ascii="黑体" w:eastAsia="黑体"/>
      <w:sz w:val="21"/>
    </w:rPr>
  </w:style>
  <w:style w:type="paragraph" w:customStyle="1" w:styleId="a6">
    <w:name w:val="标准文件_三级条标题"/>
    <w:basedOn w:val="a5"/>
    <w:next w:val="afff3"/>
    <w:rsid w:val="00647B84"/>
    <w:pPr>
      <w:widowControl/>
      <w:numPr>
        <w:ilvl w:val="4"/>
      </w:numPr>
      <w:outlineLvl w:val="3"/>
    </w:pPr>
  </w:style>
  <w:style w:type="paragraph" w:customStyle="1" w:styleId="a7">
    <w:name w:val="标准文件_四级条标题"/>
    <w:next w:val="afff3"/>
    <w:rsid w:val="00647B84"/>
    <w:pPr>
      <w:widowControl w:val="0"/>
      <w:numPr>
        <w:ilvl w:val="5"/>
        <w:numId w:val="15"/>
      </w:numPr>
      <w:spacing w:beforeLines="50" w:before="50" w:afterLines="50" w:after="50"/>
      <w:jc w:val="both"/>
      <w:outlineLvl w:val="4"/>
    </w:pPr>
    <w:rPr>
      <w:rFonts w:ascii="黑体" w:eastAsia="黑体"/>
      <w:sz w:val="21"/>
    </w:rPr>
  </w:style>
  <w:style w:type="paragraph" w:customStyle="1" w:styleId="a8">
    <w:name w:val="标准文件_五级条标题"/>
    <w:next w:val="afff3"/>
    <w:rsid w:val="00647B84"/>
    <w:pPr>
      <w:widowControl w:val="0"/>
      <w:numPr>
        <w:ilvl w:val="6"/>
        <w:numId w:val="15"/>
      </w:numPr>
      <w:spacing w:beforeLines="50" w:before="50" w:afterLines="50" w:after="50"/>
      <w:jc w:val="both"/>
      <w:outlineLvl w:val="5"/>
    </w:pPr>
    <w:rPr>
      <w:rFonts w:ascii="黑体" w:eastAsia="黑体"/>
      <w:sz w:val="21"/>
    </w:rPr>
  </w:style>
  <w:style w:type="paragraph" w:customStyle="1" w:styleId="a3">
    <w:name w:val="标准文件_章标题"/>
    <w:next w:val="afff3"/>
    <w:rsid w:val="00647B84"/>
    <w:pPr>
      <w:numPr>
        <w:ilvl w:val="1"/>
        <w:numId w:val="15"/>
      </w:numPr>
      <w:spacing w:beforeLines="100" w:before="100" w:afterLines="100" w:after="100"/>
      <w:ind w:left="0"/>
      <w:jc w:val="both"/>
      <w:outlineLvl w:val="0"/>
    </w:pPr>
    <w:rPr>
      <w:rFonts w:ascii="黑体" w:eastAsia="黑体"/>
      <w:sz w:val="21"/>
    </w:rPr>
  </w:style>
  <w:style w:type="paragraph" w:customStyle="1" w:styleId="a4">
    <w:name w:val="标准文件_一级条标题"/>
    <w:basedOn w:val="a3"/>
    <w:next w:val="afff3"/>
    <w:rsid w:val="00647B84"/>
    <w:pPr>
      <w:numPr>
        <w:ilvl w:val="2"/>
      </w:numPr>
      <w:spacing w:beforeLines="50" w:before="50" w:afterLines="50" w:after="50"/>
      <w:ind w:left="1985"/>
      <w:outlineLvl w:val="1"/>
    </w:pPr>
  </w:style>
  <w:style w:type="paragraph" w:customStyle="1" w:styleId="afff4">
    <w:name w:val="标准文件_正文公式"/>
    <w:basedOn w:val="a9"/>
    <w:next w:val="afff2"/>
    <w:rsid w:val="00647B84"/>
    <w:pPr>
      <w:tabs>
        <w:tab w:val="center" w:pos="4678"/>
        <w:tab w:val="right" w:leader="middleDot" w:pos="9356"/>
      </w:tabs>
      <w:adjustRightInd w:val="0"/>
    </w:pPr>
    <w:rPr>
      <w:rFonts w:hAnsi="宋体"/>
      <w:sz w:val="21"/>
      <w:szCs w:val="21"/>
    </w:rPr>
  </w:style>
  <w:style w:type="paragraph" w:customStyle="1" w:styleId="a2">
    <w:name w:val="前言标题"/>
    <w:next w:val="a9"/>
    <w:rsid w:val="00647B84"/>
    <w:pPr>
      <w:numPr>
        <w:numId w:val="15"/>
      </w:numPr>
      <w:shd w:val="clear" w:color="FFFFFF" w:fill="FFFFFF"/>
      <w:spacing w:before="540" w:after="600"/>
      <w:jc w:val="center"/>
      <w:outlineLvl w:val="0"/>
    </w:pPr>
    <w:rPr>
      <w:rFonts w:ascii="黑体" w:eastAsia="黑体"/>
      <w:sz w:val="32"/>
    </w:rPr>
  </w:style>
  <w:style w:type="character" w:customStyle="1" w:styleId="Char0">
    <w:name w:val="标准文件_段 Char"/>
    <w:link w:val="afff3"/>
    <w:rsid w:val="00647B84"/>
    <w:rPr>
      <w:rFonts w:ascii="宋体"/>
      <w:noProof/>
      <w:sz w:val="21"/>
    </w:rPr>
  </w:style>
  <w:style w:type="paragraph" w:customStyle="1" w:styleId="a0">
    <w:name w:val="标准文件_数字编号列项（二级）"/>
    <w:rsid w:val="005A3126"/>
    <w:pPr>
      <w:numPr>
        <w:ilvl w:val="1"/>
        <w:numId w:val="16"/>
      </w:numPr>
      <w:jc w:val="both"/>
    </w:pPr>
    <w:rPr>
      <w:rFonts w:ascii="宋体"/>
      <w:sz w:val="21"/>
    </w:rPr>
  </w:style>
  <w:style w:type="paragraph" w:customStyle="1" w:styleId="a1">
    <w:name w:val="标准文件_编号列项（三级）"/>
    <w:rsid w:val="005A3126"/>
    <w:pPr>
      <w:numPr>
        <w:ilvl w:val="2"/>
        <w:numId w:val="16"/>
      </w:numPr>
    </w:pPr>
    <w:rPr>
      <w:rFonts w:ascii="宋体"/>
      <w:sz w:val="21"/>
    </w:rPr>
  </w:style>
  <w:style w:type="paragraph" w:customStyle="1" w:styleId="a">
    <w:name w:val="标准文件_字母编号列项（一级）"/>
    <w:rsid w:val="005A3126"/>
    <w:pPr>
      <w:numPr>
        <w:numId w:val="16"/>
      </w:numPr>
      <w:jc w:val="both"/>
    </w:pPr>
    <w:rPr>
      <w:rFonts w:ascii="宋体"/>
      <w:sz w:val="21"/>
    </w:rPr>
  </w:style>
  <w:style w:type="paragraph" w:customStyle="1" w:styleId="Default">
    <w:name w:val="Default"/>
    <w:rsid w:val="0076680B"/>
    <w:pPr>
      <w:widowControl w:val="0"/>
      <w:autoSpaceDE w:val="0"/>
      <w:autoSpaceDN w:val="0"/>
      <w:adjustRightInd w:val="0"/>
    </w:pPr>
    <w:rPr>
      <w:rFonts w:ascii="宋体" w:cs="宋体"/>
      <w:color w:val="000000"/>
      <w:sz w:val="24"/>
      <w:szCs w:val="24"/>
    </w:rPr>
  </w:style>
  <w:style w:type="character" w:styleId="afff5">
    <w:name w:val="Strong"/>
    <w:basedOn w:val="aa"/>
    <w:uiPriority w:val="22"/>
    <w:qFormat/>
    <w:rsid w:val="00F67564"/>
    <w:rPr>
      <w:b/>
      <w:bCs/>
    </w:rPr>
  </w:style>
  <w:style w:type="character" w:customStyle="1" w:styleId="Char1">
    <w:name w:val="段 Char"/>
    <w:qFormat/>
    <w:rsid w:val="00D04334"/>
    <w:rPr>
      <w:rFonts w:ascii="宋体"/>
      <w:sz w:val="21"/>
    </w:rPr>
  </w:style>
  <w:style w:type="paragraph" w:styleId="afff6">
    <w:name w:val="Revision"/>
    <w:hidden/>
    <w:uiPriority w:val="99"/>
    <w:semiHidden/>
    <w:rsid w:val="001D1B3B"/>
    <w:rPr>
      <w:rFonts w:ascii="宋体"/>
      <w:kern w:val="2"/>
      <w:sz w:val="24"/>
      <w:szCs w:val="24"/>
    </w:rPr>
  </w:style>
  <w:style w:type="character" w:customStyle="1" w:styleId="11">
    <w:name w:val="标题 1 字符"/>
    <w:basedOn w:val="aa"/>
    <w:link w:val="10"/>
    <w:rsid w:val="00905E2B"/>
    <w:rPr>
      <w:rFonts w:ascii="黑体" w:eastAsia="黑体" w:hAnsi="黑体"/>
      <w:bCs/>
      <w:kern w:val="2"/>
      <w:sz w:val="28"/>
      <w:szCs w:val="24"/>
    </w:rPr>
  </w:style>
  <w:style w:type="character" w:customStyle="1" w:styleId="20">
    <w:name w:val="标题 2 字符"/>
    <w:basedOn w:val="aa"/>
    <w:link w:val="2"/>
    <w:rsid w:val="00734CED"/>
    <w:rPr>
      <w:rFonts w:ascii="黑体" w:eastAsia="黑体" w:hAnsi="黑体"/>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5528">
      <w:bodyDiv w:val="1"/>
      <w:marLeft w:val="0"/>
      <w:marRight w:val="0"/>
      <w:marTop w:val="0"/>
      <w:marBottom w:val="0"/>
      <w:divBdr>
        <w:top w:val="none" w:sz="0" w:space="0" w:color="auto"/>
        <w:left w:val="none" w:sz="0" w:space="0" w:color="auto"/>
        <w:bottom w:val="none" w:sz="0" w:space="0" w:color="auto"/>
        <w:right w:val="none" w:sz="0" w:space="0" w:color="auto"/>
      </w:divBdr>
    </w:div>
    <w:div w:id="401025044">
      <w:bodyDiv w:val="1"/>
      <w:marLeft w:val="0"/>
      <w:marRight w:val="0"/>
      <w:marTop w:val="0"/>
      <w:marBottom w:val="0"/>
      <w:divBdr>
        <w:top w:val="none" w:sz="0" w:space="0" w:color="auto"/>
        <w:left w:val="none" w:sz="0" w:space="0" w:color="auto"/>
        <w:bottom w:val="none" w:sz="0" w:space="0" w:color="auto"/>
        <w:right w:val="none" w:sz="0" w:space="0" w:color="auto"/>
      </w:divBdr>
    </w:div>
    <w:div w:id="675035864">
      <w:bodyDiv w:val="1"/>
      <w:marLeft w:val="0"/>
      <w:marRight w:val="0"/>
      <w:marTop w:val="0"/>
      <w:marBottom w:val="0"/>
      <w:divBdr>
        <w:top w:val="none" w:sz="0" w:space="0" w:color="auto"/>
        <w:left w:val="none" w:sz="0" w:space="0" w:color="auto"/>
        <w:bottom w:val="none" w:sz="0" w:space="0" w:color="auto"/>
        <w:right w:val="none" w:sz="0" w:space="0" w:color="auto"/>
      </w:divBdr>
    </w:div>
    <w:div w:id="692725165">
      <w:bodyDiv w:val="1"/>
      <w:marLeft w:val="0"/>
      <w:marRight w:val="0"/>
      <w:marTop w:val="0"/>
      <w:marBottom w:val="0"/>
      <w:divBdr>
        <w:top w:val="none" w:sz="0" w:space="0" w:color="auto"/>
        <w:left w:val="none" w:sz="0" w:space="0" w:color="auto"/>
        <w:bottom w:val="none" w:sz="0" w:space="0" w:color="auto"/>
        <w:right w:val="none" w:sz="0" w:space="0" w:color="auto"/>
      </w:divBdr>
    </w:div>
    <w:div w:id="820149269">
      <w:bodyDiv w:val="1"/>
      <w:marLeft w:val="0"/>
      <w:marRight w:val="0"/>
      <w:marTop w:val="0"/>
      <w:marBottom w:val="0"/>
      <w:divBdr>
        <w:top w:val="none" w:sz="0" w:space="0" w:color="auto"/>
        <w:left w:val="none" w:sz="0" w:space="0" w:color="auto"/>
        <w:bottom w:val="none" w:sz="0" w:space="0" w:color="auto"/>
        <w:right w:val="none" w:sz="0" w:space="0" w:color="auto"/>
      </w:divBdr>
    </w:div>
    <w:div w:id="849562277">
      <w:bodyDiv w:val="1"/>
      <w:marLeft w:val="0"/>
      <w:marRight w:val="0"/>
      <w:marTop w:val="0"/>
      <w:marBottom w:val="0"/>
      <w:divBdr>
        <w:top w:val="none" w:sz="0" w:space="0" w:color="auto"/>
        <w:left w:val="none" w:sz="0" w:space="0" w:color="auto"/>
        <w:bottom w:val="none" w:sz="0" w:space="0" w:color="auto"/>
        <w:right w:val="none" w:sz="0" w:space="0" w:color="auto"/>
      </w:divBdr>
    </w:div>
    <w:div w:id="859927227">
      <w:bodyDiv w:val="1"/>
      <w:marLeft w:val="0"/>
      <w:marRight w:val="0"/>
      <w:marTop w:val="0"/>
      <w:marBottom w:val="0"/>
      <w:divBdr>
        <w:top w:val="none" w:sz="0" w:space="0" w:color="auto"/>
        <w:left w:val="none" w:sz="0" w:space="0" w:color="auto"/>
        <w:bottom w:val="none" w:sz="0" w:space="0" w:color="auto"/>
        <w:right w:val="none" w:sz="0" w:space="0" w:color="auto"/>
      </w:divBdr>
    </w:div>
    <w:div w:id="958684449">
      <w:bodyDiv w:val="1"/>
      <w:marLeft w:val="0"/>
      <w:marRight w:val="0"/>
      <w:marTop w:val="0"/>
      <w:marBottom w:val="0"/>
      <w:divBdr>
        <w:top w:val="none" w:sz="0" w:space="0" w:color="auto"/>
        <w:left w:val="none" w:sz="0" w:space="0" w:color="auto"/>
        <w:bottom w:val="none" w:sz="0" w:space="0" w:color="auto"/>
        <w:right w:val="none" w:sz="0" w:space="0" w:color="auto"/>
      </w:divBdr>
    </w:div>
    <w:div w:id="977956157">
      <w:bodyDiv w:val="1"/>
      <w:marLeft w:val="0"/>
      <w:marRight w:val="0"/>
      <w:marTop w:val="0"/>
      <w:marBottom w:val="0"/>
      <w:divBdr>
        <w:top w:val="none" w:sz="0" w:space="0" w:color="auto"/>
        <w:left w:val="none" w:sz="0" w:space="0" w:color="auto"/>
        <w:bottom w:val="none" w:sz="0" w:space="0" w:color="auto"/>
        <w:right w:val="none" w:sz="0" w:space="0" w:color="auto"/>
      </w:divBdr>
    </w:div>
    <w:div w:id="1061489893">
      <w:bodyDiv w:val="1"/>
      <w:marLeft w:val="0"/>
      <w:marRight w:val="0"/>
      <w:marTop w:val="0"/>
      <w:marBottom w:val="0"/>
      <w:divBdr>
        <w:top w:val="none" w:sz="0" w:space="0" w:color="auto"/>
        <w:left w:val="none" w:sz="0" w:space="0" w:color="auto"/>
        <w:bottom w:val="none" w:sz="0" w:space="0" w:color="auto"/>
        <w:right w:val="none" w:sz="0" w:space="0" w:color="auto"/>
      </w:divBdr>
    </w:div>
    <w:div w:id="1103259441">
      <w:bodyDiv w:val="1"/>
      <w:marLeft w:val="0"/>
      <w:marRight w:val="0"/>
      <w:marTop w:val="0"/>
      <w:marBottom w:val="0"/>
      <w:divBdr>
        <w:top w:val="none" w:sz="0" w:space="0" w:color="auto"/>
        <w:left w:val="none" w:sz="0" w:space="0" w:color="auto"/>
        <w:bottom w:val="none" w:sz="0" w:space="0" w:color="auto"/>
        <w:right w:val="none" w:sz="0" w:space="0" w:color="auto"/>
      </w:divBdr>
    </w:div>
    <w:div w:id="1171333089">
      <w:bodyDiv w:val="1"/>
      <w:marLeft w:val="0"/>
      <w:marRight w:val="0"/>
      <w:marTop w:val="0"/>
      <w:marBottom w:val="0"/>
      <w:divBdr>
        <w:top w:val="none" w:sz="0" w:space="0" w:color="auto"/>
        <w:left w:val="none" w:sz="0" w:space="0" w:color="auto"/>
        <w:bottom w:val="none" w:sz="0" w:space="0" w:color="auto"/>
        <w:right w:val="none" w:sz="0" w:space="0" w:color="auto"/>
      </w:divBdr>
    </w:div>
    <w:div w:id="1270697898">
      <w:bodyDiv w:val="1"/>
      <w:marLeft w:val="0"/>
      <w:marRight w:val="0"/>
      <w:marTop w:val="0"/>
      <w:marBottom w:val="0"/>
      <w:divBdr>
        <w:top w:val="none" w:sz="0" w:space="0" w:color="auto"/>
        <w:left w:val="none" w:sz="0" w:space="0" w:color="auto"/>
        <w:bottom w:val="none" w:sz="0" w:space="0" w:color="auto"/>
        <w:right w:val="none" w:sz="0" w:space="0" w:color="auto"/>
      </w:divBdr>
    </w:div>
    <w:div w:id="1415082573">
      <w:bodyDiv w:val="1"/>
      <w:marLeft w:val="0"/>
      <w:marRight w:val="0"/>
      <w:marTop w:val="0"/>
      <w:marBottom w:val="0"/>
      <w:divBdr>
        <w:top w:val="none" w:sz="0" w:space="0" w:color="auto"/>
        <w:left w:val="none" w:sz="0" w:space="0" w:color="auto"/>
        <w:bottom w:val="none" w:sz="0" w:space="0" w:color="auto"/>
        <w:right w:val="none" w:sz="0" w:space="0" w:color="auto"/>
      </w:divBdr>
    </w:div>
    <w:div w:id="1496456262">
      <w:bodyDiv w:val="1"/>
      <w:marLeft w:val="0"/>
      <w:marRight w:val="0"/>
      <w:marTop w:val="0"/>
      <w:marBottom w:val="0"/>
      <w:divBdr>
        <w:top w:val="none" w:sz="0" w:space="0" w:color="auto"/>
        <w:left w:val="none" w:sz="0" w:space="0" w:color="auto"/>
        <w:bottom w:val="none" w:sz="0" w:space="0" w:color="auto"/>
        <w:right w:val="none" w:sz="0" w:space="0" w:color="auto"/>
      </w:divBdr>
    </w:div>
    <w:div w:id="1710450536">
      <w:bodyDiv w:val="1"/>
      <w:marLeft w:val="0"/>
      <w:marRight w:val="0"/>
      <w:marTop w:val="0"/>
      <w:marBottom w:val="0"/>
      <w:divBdr>
        <w:top w:val="none" w:sz="0" w:space="0" w:color="auto"/>
        <w:left w:val="none" w:sz="0" w:space="0" w:color="auto"/>
        <w:bottom w:val="none" w:sz="0" w:space="0" w:color="auto"/>
        <w:right w:val="none" w:sz="0" w:space="0" w:color="auto"/>
      </w:divBdr>
    </w:div>
    <w:div w:id="1739084781">
      <w:bodyDiv w:val="1"/>
      <w:marLeft w:val="0"/>
      <w:marRight w:val="0"/>
      <w:marTop w:val="0"/>
      <w:marBottom w:val="0"/>
      <w:divBdr>
        <w:top w:val="none" w:sz="0" w:space="0" w:color="auto"/>
        <w:left w:val="none" w:sz="0" w:space="0" w:color="auto"/>
        <w:bottom w:val="none" w:sz="0" w:space="0" w:color="auto"/>
        <w:right w:val="none" w:sz="0" w:space="0" w:color="auto"/>
      </w:divBdr>
    </w:div>
    <w:div w:id="1755739572">
      <w:bodyDiv w:val="1"/>
      <w:marLeft w:val="0"/>
      <w:marRight w:val="0"/>
      <w:marTop w:val="0"/>
      <w:marBottom w:val="0"/>
      <w:divBdr>
        <w:top w:val="none" w:sz="0" w:space="0" w:color="auto"/>
        <w:left w:val="none" w:sz="0" w:space="0" w:color="auto"/>
        <w:bottom w:val="none" w:sz="0" w:space="0" w:color="auto"/>
        <w:right w:val="none" w:sz="0" w:space="0" w:color="auto"/>
      </w:divBdr>
    </w:div>
    <w:div w:id="1778216690">
      <w:bodyDiv w:val="1"/>
      <w:marLeft w:val="0"/>
      <w:marRight w:val="0"/>
      <w:marTop w:val="0"/>
      <w:marBottom w:val="0"/>
      <w:divBdr>
        <w:top w:val="none" w:sz="0" w:space="0" w:color="auto"/>
        <w:left w:val="none" w:sz="0" w:space="0" w:color="auto"/>
        <w:bottom w:val="none" w:sz="0" w:space="0" w:color="auto"/>
        <w:right w:val="none" w:sz="0" w:space="0" w:color="auto"/>
      </w:divBdr>
    </w:div>
    <w:div w:id="1780181535">
      <w:bodyDiv w:val="1"/>
      <w:marLeft w:val="0"/>
      <w:marRight w:val="0"/>
      <w:marTop w:val="0"/>
      <w:marBottom w:val="0"/>
      <w:divBdr>
        <w:top w:val="none" w:sz="0" w:space="0" w:color="auto"/>
        <w:left w:val="none" w:sz="0" w:space="0" w:color="auto"/>
        <w:bottom w:val="none" w:sz="0" w:space="0" w:color="auto"/>
        <w:right w:val="none" w:sz="0" w:space="0" w:color="auto"/>
      </w:divBdr>
    </w:div>
    <w:div w:id="2073652724">
      <w:bodyDiv w:val="1"/>
      <w:marLeft w:val="0"/>
      <w:marRight w:val="0"/>
      <w:marTop w:val="0"/>
      <w:marBottom w:val="0"/>
      <w:divBdr>
        <w:top w:val="none" w:sz="0" w:space="0" w:color="auto"/>
        <w:left w:val="none" w:sz="0" w:space="0" w:color="auto"/>
        <w:bottom w:val="none" w:sz="0" w:space="0" w:color="auto"/>
        <w:right w:val="none" w:sz="0" w:space="0" w:color="auto"/>
      </w:divBdr>
    </w:div>
    <w:div w:id="210383706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30"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4A2BC-B7BD-4537-95C6-D245A918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2137</Words>
  <Characters>12181</Characters>
  <Application>Microsoft Office Word</Application>
  <DocSecurity>0</DocSecurity>
  <Lines>101</Lines>
  <Paragraphs>28</Paragraphs>
  <ScaleCrop>false</ScaleCrop>
  <Company>whjl</Company>
  <LinksUpToDate>false</LinksUpToDate>
  <CharactersWithSpaces>14290</CharactersWithSpaces>
  <SharedDoc>false</SharedDoc>
  <HLinks>
    <vt:vector size="216" baseType="variant">
      <vt:variant>
        <vt:i4>1441843</vt:i4>
      </vt:variant>
      <vt:variant>
        <vt:i4>209</vt:i4>
      </vt:variant>
      <vt:variant>
        <vt:i4>0</vt:i4>
      </vt:variant>
      <vt:variant>
        <vt:i4>5</vt:i4>
      </vt:variant>
      <vt:variant>
        <vt:lpwstr/>
      </vt:variant>
      <vt:variant>
        <vt:lpwstr>_Toc53233978</vt:lpwstr>
      </vt:variant>
      <vt:variant>
        <vt:i4>1638451</vt:i4>
      </vt:variant>
      <vt:variant>
        <vt:i4>203</vt:i4>
      </vt:variant>
      <vt:variant>
        <vt:i4>0</vt:i4>
      </vt:variant>
      <vt:variant>
        <vt:i4>5</vt:i4>
      </vt:variant>
      <vt:variant>
        <vt:lpwstr/>
      </vt:variant>
      <vt:variant>
        <vt:lpwstr>_Toc53233977</vt:lpwstr>
      </vt:variant>
      <vt:variant>
        <vt:i4>1572915</vt:i4>
      </vt:variant>
      <vt:variant>
        <vt:i4>197</vt:i4>
      </vt:variant>
      <vt:variant>
        <vt:i4>0</vt:i4>
      </vt:variant>
      <vt:variant>
        <vt:i4>5</vt:i4>
      </vt:variant>
      <vt:variant>
        <vt:lpwstr/>
      </vt:variant>
      <vt:variant>
        <vt:lpwstr>_Toc53233976</vt:lpwstr>
      </vt:variant>
      <vt:variant>
        <vt:i4>1703987</vt:i4>
      </vt:variant>
      <vt:variant>
        <vt:i4>191</vt:i4>
      </vt:variant>
      <vt:variant>
        <vt:i4>0</vt:i4>
      </vt:variant>
      <vt:variant>
        <vt:i4>5</vt:i4>
      </vt:variant>
      <vt:variant>
        <vt:lpwstr/>
      </vt:variant>
      <vt:variant>
        <vt:lpwstr>_Toc53233974</vt:lpwstr>
      </vt:variant>
      <vt:variant>
        <vt:i4>1900595</vt:i4>
      </vt:variant>
      <vt:variant>
        <vt:i4>185</vt:i4>
      </vt:variant>
      <vt:variant>
        <vt:i4>0</vt:i4>
      </vt:variant>
      <vt:variant>
        <vt:i4>5</vt:i4>
      </vt:variant>
      <vt:variant>
        <vt:lpwstr/>
      </vt:variant>
      <vt:variant>
        <vt:lpwstr>_Toc53233973</vt:lpwstr>
      </vt:variant>
      <vt:variant>
        <vt:i4>1835059</vt:i4>
      </vt:variant>
      <vt:variant>
        <vt:i4>179</vt:i4>
      </vt:variant>
      <vt:variant>
        <vt:i4>0</vt:i4>
      </vt:variant>
      <vt:variant>
        <vt:i4>5</vt:i4>
      </vt:variant>
      <vt:variant>
        <vt:lpwstr/>
      </vt:variant>
      <vt:variant>
        <vt:lpwstr>_Toc53233972</vt:lpwstr>
      </vt:variant>
      <vt:variant>
        <vt:i4>1900594</vt:i4>
      </vt:variant>
      <vt:variant>
        <vt:i4>173</vt:i4>
      </vt:variant>
      <vt:variant>
        <vt:i4>0</vt:i4>
      </vt:variant>
      <vt:variant>
        <vt:i4>5</vt:i4>
      </vt:variant>
      <vt:variant>
        <vt:lpwstr/>
      </vt:variant>
      <vt:variant>
        <vt:lpwstr>_Toc53233963</vt:lpwstr>
      </vt:variant>
      <vt:variant>
        <vt:i4>1572913</vt:i4>
      </vt:variant>
      <vt:variant>
        <vt:i4>167</vt:i4>
      </vt:variant>
      <vt:variant>
        <vt:i4>0</vt:i4>
      </vt:variant>
      <vt:variant>
        <vt:i4>5</vt:i4>
      </vt:variant>
      <vt:variant>
        <vt:lpwstr/>
      </vt:variant>
      <vt:variant>
        <vt:lpwstr>_Toc53233956</vt:lpwstr>
      </vt:variant>
      <vt:variant>
        <vt:i4>1572912</vt:i4>
      </vt:variant>
      <vt:variant>
        <vt:i4>161</vt:i4>
      </vt:variant>
      <vt:variant>
        <vt:i4>0</vt:i4>
      </vt:variant>
      <vt:variant>
        <vt:i4>5</vt:i4>
      </vt:variant>
      <vt:variant>
        <vt:lpwstr/>
      </vt:variant>
      <vt:variant>
        <vt:lpwstr>_Toc53233946</vt:lpwstr>
      </vt:variant>
      <vt:variant>
        <vt:i4>1835056</vt:i4>
      </vt:variant>
      <vt:variant>
        <vt:i4>155</vt:i4>
      </vt:variant>
      <vt:variant>
        <vt:i4>0</vt:i4>
      </vt:variant>
      <vt:variant>
        <vt:i4>5</vt:i4>
      </vt:variant>
      <vt:variant>
        <vt:lpwstr/>
      </vt:variant>
      <vt:variant>
        <vt:lpwstr>_Toc53233942</vt:lpwstr>
      </vt:variant>
      <vt:variant>
        <vt:i4>2031664</vt:i4>
      </vt:variant>
      <vt:variant>
        <vt:i4>149</vt:i4>
      </vt:variant>
      <vt:variant>
        <vt:i4>0</vt:i4>
      </vt:variant>
      <vt:variant>
        <vt:i4>5</vt:i4>
      </vt:variant>
      <vt:variant>
        <vt:lpwstr/>
      </vt:variant>
      <vt:variant>
        <vt:lpwstr>_Toc53233941</vt:lpwstr>
      </vt:variant>
      <vt:variant>
        <vt:i4>1966128</vt:i4>
      </vt:variant>
      <vt:variant>
        <vt:i4>146</vt:i4>
      </vt:variant>
      <vt:variant>
        <vt:i4>0</vt:i4>
      </vt:variant>
      <vt:variant>
        <vt:i4>5</vt:i4>
      </vt:variant>
      <vt:variant>
        <vt:lpwstr/>
      </vt:variant>
      <vt:variant>
        <vt:lpwstr>_Toc53233940</vt:lpwstr>
      </vt:variant>
      <vt:variant>
        <vt:i4>1441847</vt:i4>
      </vt:variant>
      <vt:variant>
        <vt:i4>140</vt:i4>
      </vt:variant>
      <vt:variant>
        <vt:i4>0</vt:i4>
      </vt:variant>
      <vt:variant>
        <vt:i4>5</vt:i4>
      </vt:variant>
      <vt:variant>
        <vt:lpwstr/>
      </vt:variant>
      <vt:variant>
        <vt:lpwstr>_Toc53233938</vt:lpwstr>
      </vt:variant>
      <vt:variant>
        <vt:i4>1638455</vt:i4>
      </vt:variant>
      <vt:variant>
        <vt:i4>134</vt:i4>
      </vt:variant>
      <vt:variant>
        <vt:i4>0</vt:i4>
      </vt:variant>
      <vt:variant>
        <vt:i4>5</vt:i4>
      </vt:variant>
      <vt:variant>
        <vt:lpwstr/>
      </vt:variant>
      <vt:variant>
        <vt:lpwstr>_Toc53233937</vt:lpwstr>
      </vt:variant>
      <vt:variant>
        <vt:i4>1572919</vt:i4>
      </vt:variant>
      <vt:variant>
        <vt:i4>128</vt:i4>
      </vt:variant>
      <vt:variant>
        <vt:i4>0</vt:i4>
      </vt:variant>
      <vt:variant>
        <vt:i4>5</vt:i4>
      </vt:variant>
      <vt:variant>
        <vt:lpwstr/>
      </vt:variant>
      <vt:variant>
        <vt:lpwstr>_Toc53233936</vt:lpwstr>
      </vt:variant>
      <vt:variant>
        <vt:i4>1835063</vt:i4>
      </vt:variant>
      <vt:variant>
        <vt:i4>122</vt:i4>
      </vt:variant>
      <vt:variant>
        <vt:i4>0</vt:i4>
      </vt:variant>
      <vt:variant>
        <vt:i4>5</vt:i4>
      </vt:variant>
      <vt:variant>
        <vt:lpwstr/>
      </vt:variant>
      <vt:variant>
        <vt:lpwstr>_Toc53233932</vt:lpwstr>
      </vt:variant>
      <vt:variant>
        <vt:i4>2031671</vt:i4>
      </vt:variant>
      <vt:variant>
        <vt:i4>116</vt:i4>
      </vt:variant>
      <vt:variant>
        <vt:i4>0</vt:i4>
      </vt:variant>
      <vt:variant>
        <vt:i4>5</vt:i4>
      </vt:variant>
      <vt:variant>
        <vt:lpwstr/>
      </vt:variant>
      <vt:variant>
        <vt:lpwstr>_Toc53233931</vt:lpwstr>
      </vt:variant>
      <vt:variant>
        <vt:i4>1966135</vt:i4>
      </vt:variant>
      <vt:variant>
        <vt:i4>110</vt:i4>
      </vt:variant>
      <vt:variant>
        <vt:i4>0</vt:i4>
      </vt:variant>
      <vt:variant>
        <vt:i4>5</vt:i4>
      </vt:variant>
      <vt:variant>
        <vt:lpwstr/>
      </vt:variant>
      <vt:variant>
        <vt:lpwstr>_Toc53233930</vt:lpwstr>
      </vt:variant>
      <vt:variant>
        <vt:i4>1572918</vt:i4>
      </vt:variant>
      <vt:variant>
        <vt:i4>104</vt:i4>
      </vt:variant>
      <vt:variant>
        <vt:i4>0</vt:i4>
      </vt:variant>
      <vt:variant>
        <vt:i4>5</vt:i4>
      </vt:variant>
      <vt:variant>
        <vt:lpwstr/>
      </vt:variant>
      <vt:variant>
        <vt:lpwstr>_Toc53233926</vt:lpwstr>
      </vt:variant>
      <vt:variant>
        <vt:i4>1769526</vt:i4>
      </vt:variant>
      <vt:variant>
        <vt:i4>98</vt:i4>
      </vt:variant>
      <vt:variant>
        <vt:i4>0</vt:i4>
      </vt:variant>
      <vt:variant>
        <vt:i4>5</vt:i4>
      </vt:variant>
      <vt:variant>
        <vt:lpwstr/>
      </vt:variant>
      <vt:variant>
        <vt:lpwstr>_Toc53233925</vt:lpwstr>
      </vt:variant>
      <vt:variant>
        <vt:i4>1703990</vt:i4>
      </vt:variant>
      <vt:variant>
        <vt:i4>92</vt:i4>
      </vt:variant>
      <vt:variant>
        <vt:i4>0</vt:i4>
      </vt:variant>
      <vt:variant>
        <vt:i4>5</vt:i4>
      </vt:variant>
      <vt:variant>
        <vt:lpwstr/>
      </vt:variant>
      <vt:variant>
        <vt:lpwstr>_Toc53233924</vt:lpwstr>
      </vt:variant>
      <vt:variant>
        <vt:i4>1900598</vt:i4>
      </vt:variant>
      <vt:variant>
        <vt:i4>86</vt:i4>
      </vt:variant>
      <vt:variant>
        <vt:i4>0</vt:i4>
      </vt:variant>
      <vt:variant>
        <vt:i4>5</vt:i4>
      </vt:variant>
      <vt:variant>
        <vt:lpwstr/>
      </vt:variant>
      <vt:variant>
        <vt:lpwstr>_Toc53233923</vt:lpwstr>
      </vt:variant>
      <vt:variant>
        <vt:i4>1835062</vt:i4>
      </vt:variant>
      <vt:variant>
        <vt:i4>80</vt:i4>
      </vt:variant>
      <vt:variant>
        <vt:i4>0</vt:i4>
      </vt:variant>
      <vt:variant>
        <vt:i4>5</vt:i4>
      </vt:variant>
      <vt:variant>
        <vt:lpwstr/>
      </vt:variant>
      <vt:variant>
        <vt:lpwstr>_Toc53233922</vt:lpwstr>
      </vt:variant>
      <vt:variant>
        <vt:i4>2031670</vt:i4>
      </vt:variant>
      <vt:variant>
        <vt:i4>74</vt:i4>
      </vt:variant>
      <vt:variant>
        <vt:i4>0</vt:i4>
      </vt:variant>
      <vt:variant>
        <vt:i4>5</vt:i4>
      </vt:variant>
      <vt:variant>
        <vt:lpwstr/>
      </vt:variant>
      <vt:variant>
        <vt:lpwstr>_Toc53233921</vt:lpwstr>
      </vt:variant>
      <vt:variant>
        <vt:i4>1966134</vt:i4>
      </vt:variant>
      <vt:variant>
        <vt:i4>68</vt:i4>
      </vt:variant>
      <vt:variant>
        <vt:i4>0</vt:i4>
      </vt:variant>
      <vt:variant>
        <vt:i4>5</vt:i4>
      </vt:variant>
      <vt:variant>
        <vt:lpwstr/>
      </vt:variant>
      <vt:variant>
        <vt:lpwstr>_Toc53233920</vt:lpwstr>
      </vt:variant>
      <vt:variant>
        <vt:i4>1507381</vt:i4>
      </vt:variant>
      <vt:variant>
        <vt:i4>62</vt:i4>
      </vt:variant>
      <vt:variant>
        <vt:i4>0</vt:i4>
      </vt:variant>
      <vt:variant>
        <vt:i4>5</vt:i4>
      </vt:variant>
      <vt:variant>
        <vt:lpwstr/>
      </vt:variant>
      <vt:variant>
        <vt:lpwstr>_Toc53233919</vt:lpwstr>
      </vt:variant>
      <vt:variant>
        <vt:i4>1441845</vt:i4>
      </vt:variant>
      <vt:variant>
        <vt:i4>56</vt:i4>
      </vt:variant>
      <vt:variant>
        <vt:i4>0</vt:i4>
      </vt:variant>
      <vt:variant>
        <vt:i4>5</vt:i4>
      </vt:variant>
      <vt:variant>
        <vt:lpwstr/>
      </vt:variant>
      <vt:variant>
        <vt:lpwstr>_Toc53233918</vt:lpwstr>
      </vt:variant>
      <vt:variant>
        <vt:i4>1638453</vt:i4>
      </vt:variant>
      <vt:variant>
        <vt:i4>50</vt:i4>
      </vt:variant>
      <vt:variant>
        <vt:i4>0</vt:i4>
      </vt:variant>
      <vt:variant>
        <vt:i4>5</vt:i4>
      </vt:variant>
      <vt:variant>
        <vt:lpwstr/>
      </vt:variant>
      <vt:variant>
        <vt:lpwstr>_Toc53233917</vt:lpwstr>
      </vt:variant>
      <vt:variant>
        <vt:i4>1572917</vt:i4>
      </vt:variant>
      <vt:variant>
        <vt:i4>44</vt:i4>
      </vt:variant>
      <vt:variant>
        <vt:i4>0</vt:i4>
      </vt:variant>
      <vt:variant>
        <vt:i4>5</vt:i4>
      </vt:variant>
      <vt:variant>
        <vt:lpwstr/>
      </vt:variant>
      <vt:variant>
        <vt:lpwstr>_Toc53233916</vt:lpwstr>
      </vt:variant>
      <vt:variant>
        <vt:i4>1769525</vt:i4>
      </vt:variant>
      <vt:variant>
        <vt:i4>38</vt:i4>
      </vt:variant>
      <vt:variant>
        <vt:i4>0</vt:i4>
      </vt:variant>
      <vt:variant>
        <vt:i4>5</vt:i4>
      </vt:variant>
      <vt:variant>
        <vt:lpwstr/>
      </vt:variant>
      <vt:variant>
        <vt:lpwstr>_Toc53233915</vt:lpwstr>
      </vt:variant>
      <vt:variant>
        <vt:i4>1703989</vt:i4>
      </vt:variant>
      <vt:variant>
        <vt:i4>32</vt:i4>
      </vt:variant>
      <vt:variant>
        <vt:i4>0</vt:i4>
      </vt:variant>
      <vt:variant>
        <vt:i4>5</vt:i4>
      </vt:variant>
      <vt:variant>
        <vt:lpwstr/>
      </vt:variant>
      <vt:variant>
        <vt:lpwstr>_Toc53233914</vt:lpwstr>
      </vt:variant>
      <vt:variant>
        <vt:i4>1900597</vt:i4>
      </vt:variant>
      <vt:variant>
        <vt:i4>26</vt:i4>
      </vt:variant>
      <vt:variant>
        <vt:i4>0</vt:i4>
      </vt:variant>
      <vt:variant>
        <vt:i4>5</vt:i4>
      </vt:variant>
      <vt:variant>
        <vt:lpwstr/>
      </vt:variant>
      <vt:variant>
        <vt:lpwstr>_Toc53233913</vt:lpwstr>
      </vt:variant>
      <vt:variant>
        <vt:i4>1835061</vt:i4>
      </vt:variant>
      <vt:variant>
        <vt:i4>20</vt:i4>
      </vt:variant>
      <vt:variant>
        <vt:i4>0</vt:i4>
      </vt:variant>
      <vt:variant>
        <vt:i4>5</vt:i4>
      </vt:variant>
      <vt:variant>
        <vt:lpwstr/>
      </vt:variant>
      <vt:variant>
        <vt:lpwstr>_Toc53233912</vt:lpwstr>
      </vt:variant>
      <vt:variant>
        <vt:i4>2031669</vt:i4>
      </vt:variant>
      <vt:variant>
        <vt:i4>14</vt:i4>
      </vt:variant>
      <vt:variant>
        <vt:i4>0</vt:i4>
      </vt:variant>
      <vt:variant>
        <vt:i4>5</vt:i4>
      </vt:variant>
      <vt:variant>
        <vt:lpwstr/>
      </vt:variant>
      <vt:variant>
        <vt:lpwstr>_Toc53233911</vt:lpwstr>
      </vt:variant>
      <vt:variant>
        <vt:i4>1966133</vt:i4>
      </vt:variant>
      <vt:variant>
        <vt:i4>8</vt:i4>
      </vt:variant>
      <vt:variant>
        <vt:i4>0</vt:i4>
      </vt:variant>
      <vt:variant>
        <vt:i4>5</vt:i4>
      </vt:variant>
      <vt:variant>
        <vt:lpwstr/>
      </vt:variant>
      <vt:variant>
        <vt:lpwstr>_Toc53233910</vt:lpwstr>
      </vt:variant>
      <vt:variant>
        <vt:i4>1507380</vt:i4>
      </vt:variant>
      <vt:variant>
        <vt:i4>2</vt:i4>
      </vt:variant>
      <vt:variant>
        <vt:i4>0</vt:i4>
      </vt:variant>
      <vt:variant>
        <vt:i4>5</vt:i4>
      </vt:variant>
      <vt:variant>
        <vt:lpwstr/>
      </vt:variant>
      <vt:variant>
        <vt:lpwstr>_Toc53233909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subject/>
  <dc:creator>萌 叶</dc:creator>
  <cp:keywords/>
  <dc:description/>
  <cp:lastModifiedBy>萌 叶</cp:lastModifiedBy>
  <cp:revision>61</cp:revision>
  <cp:lastPrinted>2025-07-18T06:27:00Z</cp:lastPrinted>
  <dcterms:created xsi:type="dcterms:W3CDTF">2025-10-11T08:19:00Z</dcterms:created>
  <dcterms:modified xsi:type="dcterms:W3CDTF">2025-10-16T02:39:00Z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2052-8.1.0.3721</vt:lpwstr>
  </property>
  <property fmtid="{D5CDD505-2E9C-101B-9397-08002B2CF9AE}" pid="3" name="MTWinEqns">
    <vt:bool>true</vt:bool>
  </property>
  <property fmtid="{D5CDD505-2E9C-101B-9397-08002B2CF9AE}" pid="4" name="MTEquationNumber2">
    <vt:lpwstr>(#S1.#E1)</vt:lpwstr>
  </property>
  <property fmtid="{D5CDD505-2E9C-101B-9397-08002B2CF9AE}" pid="5" name="MTEqnNumsOnRight">
    <vt:bool>false</vt:bool>
  </property>
</Properties>
</file>